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38AA4" w14:textId="1310E032" w:rsidR="007A17F0" w:rsidRPr="00E47B11" w:rsidRDefault="00A1430C" w:rsidP="002A7EA8">
      <w:pPr>
        <w:spacing w:line="360" w:lineRule="auto"/>
        <w:jc w:val="center"/>
        <w:rPr>
          <w:rFonts w:ascii="Arial" w:hAnsi="Arial" w:cs="Arial"/>
        </w:rPr>
      </w:pPr>
      <w:r w:rsidRPr="00E47B11">
        <w:rPr>
          <w:rFonts w:ascii="Arial" w:hAnsi="Arial" w:cs="Arial"/>
          <w:noProof/>
        </w:rPr>
        <w:drawing>
          <wp:inline distT="0" distB="0" distL="0" distR="0" wp14:anchorId="6D8186B5" wp14:editId="3CCBC98D">
            <wp:extent cx="3962400" cy="270106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5650" cy="2716909"/>
                    </a:xfrm>
                    <a:prstGeom prst="rect">
                      <a:avLst/>
                    </a:prstGeom>
                  </pic:spPr>
                </pic:pic>
              </a:graphicData>
            </a:graphic>
          </wp:inline>
        </w:drawing>
      </w:r>
    </w:p>
    <w:p w14:paraId="09758701" w14:textId="7CC8E49C" w:rsidR="00A1430C" w:rsidRPr="00E47B11" w:rsidRDefault="00A1430C" w:rsidP="00C3119B">
      <w:pPr>
        <w:spacing w:line="360" w:lineRule="auto"/>
        <w:jc w:val="both"/>
        <w:rPr>
          <w:rFonts w:ascii="Arial" w:hAnsi="Arial" w:cs="Arial"/>
        </w:rPr>
      </w:pPr>
    </w:p>
    <w:p w14:paraId="41F73E2A" w14:textId="4518B716" w:rsidR="00A1430C" w:rsidRPr="00E47B11" w:rsidRDefault="00A1430C" w:rsidP="00C3119B">
      <w:pPr>
        <w:spacing w:line="360" w:lineRule="auto"/>
        <w:jc w:val="both"/>
        <w:rPr>
          <w:rFonts w:ascii="Arial" w:hAnsi="Arial" w:cs="Arial"/>
        </w:rPr>
      </w:pPr>
    </w:p>
    <w:p w14:paraId="60349B0F" w14:textId="5D2D8702" w:rsidR="00A1430C" w:rsidRPr="00E47B11" w:rsidRDefault="00A1430C" w:rsidP="00C3119B">
      <w:pPr>
        <w:spacing w:line="360" w:lineRule="auto"/>
        <w:jc w:val="both"/>
        <w:rPr>
          <w:rFonts w:ascii="Arial" w:hAnsi="Arial" w:cs="Arial"/>
        </w:rPr>
      </w:pPr>
    </w:p>
    <w:p w14:paraId="67D96579" w14:textId="28AD4E6B" w:rsidR="00A1430C" w:rsidRPr="008E5FD5" w:rsidRDefault="0012106F" w:rsidP="008E5FD5">
      <w:pPr>
        <w:pStyle w:val="Title"/>
        <w:jc w:val="center"/>
        <w:rPr>
          <w:b/>
          <w:bCs/>
          <w:u w:val="single"/>
        </w:rPr>
      </w:pPr>
      <w:r w:rsidRPr="008E5FD5">
        <w:rPr>
          <w:b/>
          <w:bCs/>
          <w:u w:val="single"/>
        </w:rPr>
        <w:t xml:space="preserve">Use and shift toward </w:t>
      </w:r>
      <w:r w:rsidR="00262C40">
        <w:rPr>
          <w:b/>
          <w:bCs/>
          <w:u w:val="single"/>
        </w:rPr>
        <w:t>we</w:t>
      </w:r>
      <w:r w:rsidRPr="008E5FD5">
        <w:rPr>
          <w:b/>
          <w:bCs/>
          <w:u w:val="single"/>
        </w:rPr>
        <w:t>apon and combat system</w:t>
      </w:r>
      <w:r w:rsidR="002A7EA8" w:rsidRPr="008E5FD5">
        <w:rPr>
          <w:b/>
          <w:bCs/>
          <w:u w:val="single"/>
        </w:rPr>
        <w:t>s</w:t>
      </w:r>
      <w:r w:rsidRPr="008E5FD5">
        <w:rPr>
          <w:b/>
          <w:bCs/>
          <w:u w:val="single"/>
        </w:rPr>
        <w:t xml:space="preserve"> to hybrid technology.</w:t>
      </w:r>
    </w:p>
    <w:p w14:paraId="7393B868" w14:textId="051668D1" w:rsidR="00A1430C" w:rsidRPr="00E47B11" w:rsidRDefault="00A1430C" w:rsidP="00C3119B">
      <w:pPr>
        <w:spacing w:line="360" w:lineRule="auto"/>
        <w:jc w:val="both"/>
        <w:rPr>
          <w:rFonts w:ascii="Arial" w:hAnsi="Arial" w:cs="Arial"/>
        </w:rPr>
      </w:pPr>
    </w:p>
    <w:p w14:paraId="47BFD74B" w14:textId="4144788A" w:rsidR="00A1430C" w:rsidRPr="00E47B11" w:rsidRDefault="00A1430C" w:rsidP="002A7EA8">
      <w:pPr>
        <w:spacing w:line="360" w:lineRule="auto"/>
        <w:jc w:val="right"/>
        <w:rPr>
          <w:rFonts w:ascii="Arial" w:hAnsi="Arial" w:cs="Arial"/>
        </w:rPr>
      </w:pPr>
      <w:r w:rsidRPr="00E47B11">
        <w:rPr>
          <w:rFonts w:ascii="Arial" w:hAnsi="Arial" w:cs="Arial"/>
        </w:rPr>
        <w:t>STUDENT NAME</w:t>
      </w:r>
    </w:p>
    <w:p w14:paraId="7AD12583" w14:textId="51A322B7" w:rsidR="00A1430C" w:rsidRPr="00E47B11" w:rsidRDefault="00A1430C" w:rsidP="002A7EA8">
      <w:pPr>
        <w:spacing w:line="360" w:lineRule="auto"/>
        <w:jc w:val="right"/>
        <w:rPr>
          <w:rFonts w:ascii="Arial" w:hAnsi="Arial" w:cs="Arial"/>
        </w:rPr>
      </w:pPr>
      <w:r w:rsidRPr="00E47B11">
        <w:rPr>
          <w:rFonts w:ascii="Arial" w:hAnsi="Arial" w:cs="Arial"/>
        </w:rPr>
        <w:t>STUDENT ID</w:t>
      </w:r>
    </w:p>
    <w:p w14:paraId="7A77AE2E" w14:textId="791961ED" w:rsidR="00A1430C" w:rsidRPr="00E47B11" w:rsidRDefault="00A1430C" w:rsidP="002A7EA8">
      <w:pPr>
        <w:spacing w:line="360" w:lineRule="auto"/>
        <w:jc w:val="right"/>
        <w:rPr>
          <w:rFonts w:ascii="Arial" w:hAnsi="Arial" w:cs="Arial"/>
        </w:rPr>
      </w:pPr>
      <w:r w:rsidRPr="00E47B11">
        <w:rPr>
          <w:rFonts w:ascii="Arial" w:hAnsi="Arial" w:cs="Arial"/>
        </w:rPr>
        <w:t>MODULE CODE</w:t>
      </w:r>
    </w:p>
    <w:p w14:paraId="5DCEAABF" w14:textId="0726CC3F" w:rsidR="00A1430C" w:rsidRPr="00E47B11" w:rsidRDefault="00A1430C" w:rsidP="002A7EA8">
      <w:pPr>
        <w:spacing w:line="360" w:lineRule="auto"/>
        <w:jc w:val="right"/>
        <w:rPr>
          <w:rFonts w:ascii="Arial" w:hAnsi="Arial" w:cs="Arial"/>
        </w:rPr>
      </w:pPr>
      <w:r w:rsidRPr="00E47B11">
        <w:rPr>
          <w:rFonts w:ascii="Arial" w:hAnsi="Arial" w:cs="Arial"/>
        </w:rPr>
        <w:t>LECTURER NAME</w:t>
      </w:r>
    </w:p>
    <w:p w14:paraId="5E0BA2FA" w14:textId="77777777" w:rsidR="00730EA4" w:rsidRPr="00E47B11" w:rsidRDefault="00730EA4" w:rsidP="00C3119B">
      <w:pPr>
        <w:spacing w:line="360" w:lineRule="auto"/>
        <w:jc w:val="both"/>
        <w:rPr>
          <w:rFonts w:ascii="Arial" w:hAnsi="Arial" w:cs="Arial"/>
        </w:rPr>
      </w:pPr>
      <w:r w:rsidRPr="00E47B11">
        <w:rPr>
          <w:rFonts w:ascii="Arial" w:hAnsi="Arial" w:cs="Arial"/>
        </w:rPr>
        <w:br w:type="page"/>
      </w:r>
    </w:p>
    <w:p w14:paraId="2C2BF24A" w14:textId="626C5F24" w:rsidR="00A1430C" w:rsidRPr="00E47B11" w:rsidRDefault="00994CF8" w:rsidP="00C3119B">
      <w:pPr>
        <w:pStyle w:val="Heading1"/>
        <w:spacing w:line="360" w:lineRule="auto"/>
        <w:jc w:val="both"/>
      </w:pPr>
      <w:bookmarkStart w:id="0" w:name="_Toc100428219"/>
      <w:r w:rsidRPr="00E47B11">
        <w:lastRenderedPageBreak/>
        <w:t>LETTER OF TRANSMITTAL</w:t>
      </w:r>
      <w:bookmarkEnd w:id="0"/>
    </w:p>
    <w:p w14:paraId="50A5212A" w14:textId="77777777" w:rsidR="00612028" w:rsidRPr="00612028" w:rsidRDefault="00612028" w:rsidP="00C3119B">
      <w:pPr>
        <w:spacing w:line="360" w:lineRule="auto"/>
        <w:jc w:val="both"/>
        <w:rPr>
          <w:rFonts w:ascii="Arial" w:hAnsi="Arial" w:cs="Arial"/>
        </w:rPr>
      </w:pPr>
      <w:r w:rsidRPr="00612028">
        <w:rPr>
          <w:rFonts w:ascii="Arial" w:hAnsi="Arial" w:cs="Arial"/>
        </w:rPr>
        <w:t>[Sender's Name]</w:t>
      </w:r>
    </w:p>
    <w:p w14:paraId="69F636DA" w14:textId="77777777" w:rsidR="00612028" w:rsidRPr="00612028" w:rsidRDefault="00612028" w:rsidP="00C3119B">
      <w:pPr>
        <w:spacing w:line="360" w:lineRule="auto"/>
        <w:jc w:val="both"/>
        <w:rPr>
          <w:rFonts w:ascii="Arial" w:hAnsi="Arial" w:cs="Arial"/>
        </w:rPr>
      </w:pPr>
      <w:r w:rsidRPr="00612028">
        <w:rPr>
          <w:rFonts w:ascii="Arial" w:hAnsi="Arial" w:cs="Arial"/>
        </w:rPr>
        <w:t>[Sender's Address]</w:t>
      </w:r>
    </w:p>
    <w:p w14:paraId="25A326EF" w14:textId="77777777" w:rsidR="00612028" w:rsidRPr="00612028" w:rsidRDefault="00612028" w:rsidP="00C3119B">
      <w:pPr>
        <w:spacing w:line="360" w:lineRule="auto"/>
        <w:jc w:val="both"/>
        <w:rPr>
          <w:rFonts w:ascii="Arial" w:hAnsi="Arial" w:cs="Arial"/>
        </w:rPr>
      </w:pPr>
    </w:p>
    <w:p w14:paraId="7F195B37" w14:textId="77777777" w:rsidR="00612028" w:rsidRPr="00612028" w:rsidRDefault="00612028" w:rsidP="00C3119B">
      <w:pPr>
        <w:spacing w:line="360" w:lineRule="auto"/>
        <w:jc w:val="both"/>
        <w:rPr>
          <w:rFonts w:ascii="Arial" w:hAnsi="Arial" w:cs="Arial"/>
        </w:rPr>
      </w:pPr>
      <w:r w:rsidRPr="00612028">
        <w:rPr>
          <w:rFonts w:ascii="Arial" w:hAnsi="Arial" w:cs="Arial"/>
        </w:rPr>
        <w:t>[Recipient's Name]</w:t>
      </w:r>
    </w:p>
    <w:p w14:paraId="0ACD3642" w14:textId="77777777" w:rsidR="00612028" w:rsidRPr="00612028" w:rsidRDefault="00612028" w:rsidP="00C3119B">
      <w:pPr>
        <w:spacing w:line="360" w:lineRule="auto"/>
        <w:jc w:val="both"/>
        <w:rPr>
          <w:rFonts w:ascii="Arial" w:hAnsi="Arial" w:cs="Arial"/>
        </w:rPr>
      </w:pPr>
      <w:r w:rsidRPr="00612028">
        <w:rPr>
          <w:rFonts w:ascii="Arial" w:hAnsi="Arial" w:cs="Arial"/>
        </w:rPr>
        <w:t>[Recipient's Title]</w:t>
      </w:r>
    </w:p>
    <w:p w14:paraId="7DA73D64" w14:textId="77777777" w:rsidR="00612028" w:rsidRPr="00612028" w:rsidRDefault="00612028" w:rsidP="00C3119B">
      <w:pPr>
        <w:spacing w:line="360" w:lineRule="auto"/>
        <w:jc w:val="both"/>
        <w:rPr>
          <w:rFonts w:ascii="Arial" w:hAnsi="Arial" w:cs="Arial"/>
        </w:rPr>
      </w:pPr>
      <w:r w:rsidRPr="00612028">
        <w:rPr>
          <w:rFonts w:ascii="Arial" w:hAnsi="Arial" w:cs="Arial"/>
        </w:rPr>
        <w:t>[Recipient's Organization]</w:t>
      </w:r>
    </w:p>
    <w:p w14:paraId="13EB271B" w14:textId="77777777" w:rsidR="00612028" w:rsidRPr="00612028" w:rsidRDefault="00612028" w:rsidP="00C3119B">
      <w:pPr>
        <w:spacing w:line="360" w:lineRule="auto"/>
        <w:jc w:val="both"/>
        <w:rPr>
          <w:rFonts w:ascii="Arial" w:hAnsi="Arial" w:cs="Arial"/>
        </w:rPr>
      </w:pPr>
      <w:r w:rsidRPr="00612028">
        <w:rPr>
          <w:rFonts w:ascii="Arial" w:hAnsi="Arial" w:cs="Arial"/>
        </w:rPr>
        <w:t>[Recipient's Street Address]</w:t>
      </w:r>
    </w:p>
    <w:p w14:paraId="3F48015D" w14:textId="77777777" w:rsidR="00612028" w:rsidRPr="00612028" w:rsidRDefault="00612028" w:rsidP="00C3119B">
      <w:pPr>
        <w:spacing w:line="360" w:lineRule="auto"/>
        <w:jc w:val="both"/>
        <w:rPr>
          <w:rFonts w:ascii="Arial" w:hAnsi="Arial" w:cs="Arial"/>
        </w:rPr>
      </w:pPr>
      <w:r w:rsidRPr="00612028">
        <w:rPr>
          <w:rFonts w:ascii="Arial" w:hAnsi="Arial" w:cs="Arial"/>
        </w:rPr>
        <w:t>[City, State, Zip Code]</w:t>
      </w:r>
    </w:p>
    <w:p w14:paraId="48691C5C" w14:textId="77777777" w:rsidR="00612028" w:rsidRPr="00612028" w:rsidRDefault="00612028" w:rsidP="00C3119B">
      <w:pPr>
        <w:spacing w:line="360" w:lineRule="auto"/>
        <w:jc w:val="both"/>
        <w:rPr>
          <w:rFonts w:ascii="Arial" w:hAnsi="Arial" w:cs="Arial"/>
        </w:rPr>
      </w:pPr>
    </w:p>
    <w:p w14:paraId="0371CB85" w14:textId="6AE2CCB2" w:rsidR="00612028" w:rsidRDefault="00E05635" w:rsidP="00C3119B">
      <w:pPr>
        <w:spacing w:line="360" w:lineRule="auto"/>
        <w:jc w:val="both"/>
        <w:rPr>
          <w:rFonts w:ascii="Arial" w:hAnsi="Arial" w:cs="Arial"/>
        </w:rPr>
      </w:pPr>
      <w:r>
        <w:rPr>
          <w:rFonts w:ascii="Arial" w:hAnsi="Arial" w:cs="Arial"/>
        </w:rPr>
        <w:t>Dear</w:t>
      </w:r>
      <w:r w:rsidR="00612028">
        <w:rPr>
          <w:rFonts w:ascii="Arial" w:hAnsi="Arial" w:cs="Arial"/>
        </w:rPr>
        <w:t xml:space="preserve"> Sir/Madam;</w:t>
      </w:r>
    </w:p>
    <w:p w14:paraId="1FED7544" w14:textId="1FFB3E29" w:rsidR="00612028" w:rsidRDefault="00896C58" w:rsidP="00C3119B">
      <w:pPr>
        <w:spacing w:line="360" w:lineRule="auto"/>
        <w:jc w:val="both"/>
        <w:rPr>
          <w:rFonts w:ascii="Arial" w:hAnsi="Arial" w:cs="Arial"/>
        </w:rPr>
      </w:pPr>
      <w:r>
        <w:rPr>
          <w:rFonts w:ascii="Arial" w:hAnsi="Arial" w:cs="Arial"/>
        </w:rPr>
        <w:t>The attached research proposal</w:t>
      </w:r>
      <w:r w:rsidR="00612028">
        <w:rPr>
          <w:rFonts w:ascii="Arial" w:hAnsi="Arial" w:cs="Arial"/>
        </w:rPr>
        <w:t xml:space="preserve"> will find information regarding </w:t>
      </w:r>
      <w:r w:rsidR="00E05635">
        <w:rPr>
          <w:rFonts w:ascii="Arial" w:hAnsi="Arial" w:cs="Arial"/>
        </w:rPr>
        <w:t>my selected topic:</w:t>
      </w:r>
      <w:r w:rsidR="00612028">
        <w:rPr>
          <w:rFonts w:ascii="Arial" w:hAnsi="Arial" w:cs="Arial"/>
        </w:rPr>
        <w:t xml:space="preserve"> “</w:t>
      </w:r>
      <w:r w:rsidR="00612028" w:rsidRPr="00E47B11">
        <w:rPr>
          <w:rFonts w:ascii="Arial" w:hAnsi="Arial" w:cs="Arial"/>
        </w:rPr>
        <w:t xml:space="preserve">Use and shift toward </w:t>
      </w:r>
      <w:r w:rsidR="00262C40">
        <w:rPr>
          <w:rFonts w:ascii="Arial" w:hAnsi="Arial" w:cs="Arial"/>
        </w:rPr>
        <w:t>weapon</w:t>
      </w:r>
      <w:r w:rsidR="00612028" w:rsidRPr="00E47B11">
        <w:rPr>
          <w:rFonts w:ascii="Arial" w:hAnsi="Arial" w:cs="Arial"/>
        </w:rPr>
        <w:t xml:space="preserve"> and combat system to hybrid technology.</w:t>
      </w:r>
      <w:r w:rsidR="00612028">
        <w:rPr>
          <w:rFonts w:ascii="Arial" w:hAnsi="Arial" w:cs="Arial"/>
        </w:rPr>
        <w:t xml:space="preserve">” </w:t>
      </w:r>
      <w:r w:rsidR="00612028">
        <w:rPr>
          <w:rFonts w:ascii="Arial" w:hAnsi="Arial" w:cs="Arial"/>
        </w:rPr>
        <w:tab/>
      </w:r>
    </w:p>
    <w:p w14:paraId="0396A990" w14:textId="048C68CA" w:rsidR="00612028" w:rsidRDefault="00612028" w:rsidP="00C3119B">
      <w:pPr>
        <w:spacing w:line="360" w:lineRule="auto"/>
        <w:jc w:val="both"/>
        <w:rPr>
          <w:rFonts w:ascii="Arial" w:hAnsi="Arial" w:cs="Arial"/>
        </w:rPr>
      </w:pPr>
      <w:r>
        <w:rPr>
          <w:rFonts w:ascii="Arial" w:hAnsi="Arial" w:cs="Arial"/>
        </w:rPr>
        <w:t>My research proposal include</w:t>
      </w:r>
      <w:r w:rsidR="00E05635">
        <w:rPr>
          <w:rFonts w:ascii="Arial" w:hAnsi="Arial" w:cs="Arial"/>
        </w:rPr>
        <w:t>s</w:t>
      </w:r>
      <w:r>
        <w:rPr>
          <w:rFonts w:ascii="Arial" w:hAnsi="Arial" w:cs="Arial"/>
        </w:rPr>
        <w:t xml:space="preserve"> </w:t>
      </w:r>
      <w:r w:rsidR="00E05635">
        <w:rPr>
          <w:rFonts w:ascii="Arial" w:hAnsi="Arial" w:cs="Arial"/>
        </w:rPr>
        <w:t xml:space="preserve">an </w:t>
      </w:r>
      <w:r>
        <w:rPr>
          <w:rFonts w:ascii="Arial" w:hAnsi="Arial" w:cs="Arial"/>
        </w:rPr>
        <w:t xml:space="preserve">introduction that will brief </w:t>
      </w:r>
      <w:r w:rsidR="00262C40">
        <w:rPr>
          <w:rFonts w:ascii="Arial" w:hAnsi="Arial" w:cs="Arial"/>
        </w:rPr>
        <w:t>it</w:t>
      </w:r>
      <w:r>
        <w:rPr>
          <w:rFonts w:ascii="Arial" w:hAnsi="Arial" w:cs="Arial"/>
        </w:rPr>
        <w:t xml:space="preserve"> on the topic overall. </w:t>
      </w:r>
      <w:r w:rsidR="00262C40">
        <w:rPr>
          <w:rFonts w:ascii="Arial" w:hAnsi="Arial" w:cs="Arial"/>
        </w:rPr>
        <w:t>Followed</w:t>
      </w:r>
      <w:r>
        <w:rPr>
          <w:rFonts w:ascii="Arial" w:hAnsi="Arial" w:cs="Arial"/>
        </w:rPr>
        <w:t xml:space="preserve"> by </w:t>
      </w:r>
      <w:r w:rsidR="00896C58">
        <w:rPr>
          <w:rFonts w:ascii="Arial" w:hAnsi="Arial" w:cs="Arial"/>
        </w:rPr>
        <w:t xml:space="preserve">the </w:t>
      </w:r>
      <w:r>
        <w:rPr>
          <w:rFonts w:ascii="Arial" w:hAnsi="Arial" w:cs="Arial"/>
        </w:rPr>
        <w:t>Literature view</w:t>
      </w:r>
      <w:r w:rsidR="00E05635">
        <w:rPr>
          <w:rFonts w:ascii="Arial" w:hAnsi="Arial" w:cs="Arial"/>
        </w:rPr>
        <w:t>,</w:t>
      </w:r>
      <w:r>
        <w:rPr>
          <w:rFonts w:ascii="Arial" w:hAnsi="Arial" w:cs="Arial"/>
        </w:rPr>
        <w:t xml:space="preserve"> for which </w:t>
      </w:r>
      <w:r w:rsidR="00E05635">
        <w:rPr>
          <w:rFonts w:ascii="Arial" w:hAnsi="Arial" w:cs="Arial"/>
        </w:rPr>
        <w:t xml:space="preserve">I have read </w:t>
      </w:r>
      <w:r w:rsidR="00896C58">
        <w:rPr>
          <w:rFonts w:ascii="Arial" w:hAnsi="Arial" w:cs="Arial"/>
        </w:rPr>
        <w:t>four</w:t>
      </w:r>
      <w:r w:rsidR="00E05635">
        <w:rPr>
          <w:rFonts w:ascii="Arial" w:hAnsi="Arial" w:cs="Arial"/>
        </w:rPr>
        <w:t xml:space="preserve"> main thesis works that have been done in the</w:t>
      </w:r>
      <w:r>
        <w:rPr>
          <w:rFonts w:ascii="Arial" w:hAnsi="Arial" w:cs="Arial"/>
        </w:rPr>
        <w:t xml:space="preserve"> past and </w:t>
      </w:r>
      <w:r w:rsidR="00E05635">
        <w:rPr>
          <w:rFonts w:ascii="Arial" w:hAnsi="Arial" w:cs="Arial"/>
        </w:rPr>
        <w:t xml:space="preserve">a </w:t>
      </w:r>
      <w:r>
        <w:rPr>
          <w:rFonts w:ascii="Arial" w:hAnsi="Arial" w:cs="Arial"/>
        </w:rPr>
        <w:t>few for support of the idea that I</w:t>
      </w:r>
      <w:r w:rsidR="00E05635">
        <w:rPr>
          <w:rFonts w:ascii="Arial" w:hAnsi="Arial" w:cs="Arial"/>
        </w:rPr>
        <w:t>'</w:t>
      </w:r>
      <w:r>
        <w:rPr>
          <w:rFonts w:ascii="Arial" w:hAnsi="Arial" w:cs="Arial"/>
        </w:rPr>
        <w:t xml:space="preserve">m pitching for the thesis. </w:t>
      </w:r>
    </w:p>
    <w:p w14:paraId="44BFE682" w14:textId="6EBD0D66" w:rsidR="00612028" w:rsidRDefault="00612028" w:rsidP="00C3119B">
      <w:pPr>
        <w:spacing w:line="360" w:lineRule="auto"/>
        <w:jc w:val="both"/>
        <w:rPr>
          <w:rFonts w:ascii="Arial" w:hAnsi="Arial" w:cs="Arial"/>
        </w:rPr>
      </w:pPr>
      <w:r>
        <w:rPr>
          <w:rFonts w:ascii="Arial" w:hAnsi="Arial" w:cs="Arial"/>
        </w:rPr>
        <w:t xml:space="preserve">Thank </w:t>
      </w:r>
      <w:r w:rsidR="00262C40">
        <w:rPr>
          <w:rFonts w:ascii="Arial" w:hAnsi="Arial" w:cs="Arial"/>
        </w:rPr>
        <w:t>it</w:t>
      </w:r>
      <w:r>
        <w:rPr>
          <w:rFonts w:ascii="Arial" w:hAnsi="Arial" w:cs="Arial"/>
        </w:rPr>
        <w:t xml:space="preserve"> for </w:t>
      </w:r>
      <w:r w:rsidR="00896C58">
        <w:rPr>
          <w:rFonts w:ascii="Arial" w:hAnsi="Arial" w:cs="Arial"/>
        </w:rPr>
        <w:t>your</w:t>
      </w:r>
      <w:r>
        <w:rPr>
          <w:rFonts w:ascii="Arial" w:hAnsi="Arial" w:cs="Arial"/>
        </w:rPr>
        <w:t xml:space="preserve"> supervision o</w:t>
      </w:r>
      <w:r w:rsidR="00E05635">
        <w:rPr>
          <w:rFonts w:ascii="Arial" w:hAnsi="Arial" w:cs="Arial"/>
        </w:rPr>
        <w:t>f</w:t>
      </w:r>
      <w:r>
        <w:rPr>
          <w:rFonts w:ascii="Arial" w:hAnsi="Arial" w:cs="Arial"/>
        </w:rPr>
        <w:t xml:space="preserve"> this proposal and thesis. And if there are an</w:t>
      </w:r>
      <w:r w:rsidR="00E05635">
        <w:rPr>
          <w:rFonts w:ascii="Arial" w:hAnsi="Arial" w:cs="Arial"/>
        </w:rPr>
        <w:t>y</w:t>
      </w:r>
      <w:r>
        <w:rPr>
          <w:rFonts w:ascii="Arial" w:hAnsi="Arial" w:cs="Arial"/>
        </w:rPr>
        <w:t xml:space="preserve"> remark</w:t>
      </w:r>
      <w:r w:rsidR="00E05635">
        <w:rPr>
          <w:rFonts w:ascii="Arial" w:hAnsi="Arial" w:cs="Arial"/>
        </w:rPr>
        <w:t>s</w:t>
      </w:r>
      <w:r>
        <w:rPr>
          <w:rFonts w:ascii="Arial" w:hAnsi="Arial" w:cs="Arial"/>
        </w:rPr>
        <w:t xml:space="preserve"> or correction</w:t>
      </w:r>
      <w:r w:rsidR="00E05635">
        <w:rPr>
          <w:rFonts w:ascii="Arial" w:hAnsi="Arial" w:cs="Arial"/>
        </w:rPr>
        <w:t>s</w:t>
      </w:r>
      <w:r>
        <w:rPr>
          <w:rFonts w:ascii="Arial" w:hAnsi="Arial" w:cs="Arial"/>
        </w:rPr>
        <w:t xml:space="preserve"> to be made, let me know</w:t>
      </w:r>
      <w:r w:rsidR="00E05635">
        <w:rPr>
          <w:rFonts w:ascii="Arial" w:hAnsi="Arial" w:cs="Arial"/>
        </w:rPr>
        <w:t>,</w:t>
      </w:r>
      <w:r>
        <w:rPr>
          <w:rFonts w:ascii="Arial" w:hAnsi="Arial" w:cs="Arial"/>
        </w:rPr>
        <w:t xml:space="preserve"> and I will try my best to </w:t>
      </w:r>
      <w:r w:rsidR="00080F69">
        <w:rPr>
          <w:rFonts w:ascii="Arial" w:hAnsi="Arial" w:cs="Arial"/>
        </w:rPr>
        <w:t>reduce</w:t>
      </w:r>
      <w:r>
        <w:rPr>
          <w:rFonts w:ascii="Arial" w:hAnsi="Arial" w:cs="Arial"/>
        </w:rPr>
        <w:t xml:space="preserve"> them and make </w:t>
      </w:r>
      <w:r w:rsidR="00E05635">
        <w:rPr>
          <w:rFonts w:ascii="Arial" w:hAnsi="Arial" w:cs="Arial"/>
        </w:rPr>
        <w:t>them</w:t>
      </w:r>
      <w:r>
        <w:rPr>
          <w:rFonts w:ascii="Arial" w:hAnsi="Arial" w:cs="Arial"/>
        </w:rPr>
        <w:t xml:space="preserve"> </w:t>
      </w:r>
      <w:r w:rsidR="00E05635">
        <w:rPr>
          <w:rFonts w:ascii="Arial" w:hAnsi="Arial" w:cs="Arial"/>
        </w:rPr>
        <w:t>suitable</w:t>
      </w:r>
      <w:r w:rsidR="00080F69">
        <w:rPr>
          <w:rFonts w:ascii="Arial" w:hAnsi="Arial" w:cs="Arial"/>
        </w:rPr>
        <w:t xml:space="preserve"> for the further work of my thesis. </w:t>
      </w:r>
    </w:p>
    <w:p w14:paraId="63FF462A" w14:textId="77777777" w:rsidR="00080F69" w:rsidRPr="00612028" w:rsidRDefault="00080F69" w:rsidP="00C3119B">
      <w:pPr>
        <w:spacing w:line="360" w:lineRule="auto"/>
        <w:jc w:val="both"/>
        <w:rPr>
          <w:rFonts w:ascii="Arial" w:hAnsi="Arial" w:cs="Arial"/>
        </w:rPr>
      </w:pPr>
    </w:p>
    <w:p w14:paraId="10FAE431" w14:textId="77777777" w:rsidR="00612028" w:rsidRPr="00612028" w:rsidRDefault="00612028" w:rsidP="00C3119B">
      <w:pPr>
        <w:spacing w:line="360" w:lineRule="auto"/>
        <w:jc w:val="both"/>
        <w:rPr>
          <w:rFonts w:ascii="Arial" w:hAnsi="Arial" w:cs="Arial"/>
        </w:rPr>
      </w:pPr>
      <w:r w:rsidRPr="00612028">
        <w:rPr>
          <w:rFonts w:ascii="Arial" w:hAnsi="Arial" w:cs="Arial"/>
        </w:rPr>
        <w:t>[Sincerely,]</w:t>
      </w:r>
    </w:p>
    <w:p w14:paraId="0410F2E9" w14:textId="77777777" w:rsidR="00612028" w:rsidRPr="00612028" w:rsidRDefault="00612028" w:rsidP="00C3119B">
      <w:pPr>
        <w:spacing w:line="360" w:lineRule="auto"/>
        <w:jc w:val="both"/>
        <w:rPr>
          <w:rFonts w:ascii="Arial" w:hAnsi="Arial" w:cs="Arial"/>
        </w:rPr>
      </w:pPr>
    </w:p>
    <w:p w14:paraId="19439696" w14:textId="77777777" w:rsidR="00612028" w:rsidRPr="00612028" w:rsidRDefault="00612028" w:rsidP="00C3119B">
      <w:pPr>
        <w:spacing w:line="360" w:lineRule="auto"/>
        <w:jc w:val="both"/>
        <w:rPr>
          <w:rFonts w:ascii="Arial" w:hAnsi="Arial" w:cs="Arial"/>
        </w:rPr>
      </w:pPr>
      <w:r w:rsidRPr="00612028">
        <w:rPr>
          <w:rFonts w:ascii="Arial" w:hAnsi="Arial" w:cs="Arial"/>
        </w:rPr>
        <w:t>[Signature]</w:t>
      </w:r>
    </w:p>
    <w:p w14:paraId="4AAFC205" w14:textId="50F4A5F9" w:rsidR="00994CF8" w:rsidRPr="00E47B11" w:rsidRDefault="00612028" w:rsidP="00C3119B">
      <w:pPr>
        <w:spacing w:line="360" w:lineRule="auto"/>
        <w:jc w:val="both"/>
        <w:rPr>
          <w:rFonts w:ascii="Arial" w:hAnsi="Arial" w:cs="Arial"/>
        </w:rPr>
      </w:pPr>
      <w:r w:rsidRPr="00612028">
        <w:rPr>
          <w:rFonts w:ascii="Arial" w:hAnsi="Arial" w:cs="Arial"/>
        </w:rPr>
        <w:t>[Sender's name]</w:t>
      </w:r>
    </w:p>
    <w:p w14:paraId="03F40A40" w14:textId="77777777" w:rsidR="00014688" w:rsidRDefault="00014688" w:rsidP="00C3119B">
      <w:pPr>
        <w:jc w:val="both"/>
        <w:rPr>
          <w:rFonts w:ascii="Arial" w:hAnsi="Arial" w:cs="Arial"/>
        </w:rPr>
      </w:pPr>
      <w:r>
        <w:rPr>
          <w:rFonts w:ascii="Arial" w:hAnsi="Arial" w:cs="Arial"/>
        </w:rPr>
        <w:br w:type="page"/>
      </w:r>
    </w:p>
    <w:sdt>
      <w:sdtPr>
        <w:rPr>
          <w:rFonts w:ascii="Arial" w:eastAsiaTheme="minorHAnsi" w:hAnsi="Arial" w:cs="Arial"/>
          <w:color w:val="auto"/>
          <w:sz w:val="22"/>
          <w:szCs w:val="22"/>
          <w:lang w:val="en-SG"/>
        </w:rPr>
        <w:id w:val="-1983918162"/>
        <w:docPartObj>
          <w:docPartGallery w:val="Table of Contents"/>
          <w:docPartUnique/>
        </w:docPartObj>
      </w:sdtPr>
      <w:sdtEndPr>
        <w:rPr>
          <w:b/>
          <w:bCs/>
          <w:noProof/>
        </w:rPr>
      </w:sdtEndPr>
      <w:sdtContent>
        <w:p w14:paraId="21CEAFB5" w14:textId="7CA29326" w:rsidR="002A2B54" w:rsidRPr="00014688" w:rsidRDefault="002A2B54" w:rsidP="006000AD">
          <w:pPr>
            <w:pStyle w:val="TOCHeading"/>
            <w:spacing w:line="480" w:lineRule="auto"/>
            <w:jc w:val="both"/>
            <w:rPr>
              <w:rFonts w:ascii="Arial" w:hAnsi="Arial" w:cs="Arial"/>
              <w:sz w:val="22"/>
              <w:szCs w:val="22"/>
            </w:rPr>
          </w:pPr>
          <w:r w:rsidRPr="00014688">
            <w:rPr>
              <w:rFonts w:ascii="Arial" w:hAnsi="Arial" w:cs="Arial"/>
              <w:sz w:val="22"/>
              <w:szCs w:val="22"/>
            </w:rPr>
            <w:t>Table of Contents</w:t>
          </w:r>
        </w:p>
        <w:p w14:paraId="0716B012" w14:textId="07496E9B" w:rsidR="006000AD" w:rsidRDefault="002A2B54" w:rsidP="006000AD">
          <w:pPr>
            <w:pStyle w:val="TOC1"/>
            <w:tabs>
              <w:tab w:val="right" w:leader="dot" w:pos="10076"/>
            </w:tabs>
            <w:spacing w:line="480" w:lineRule="auto"/>
            <w:rPr>
              <w:rFonts w:eastAsiaTheme="minorEastAsia"/>
              <w:noProof/>
              <w:lang w:val="en-US"/>
            </w:rPr>
          </w:pPr>
          <w:r w:rsidRPr="00014688">
            <w:rPr>
              <w:rFonts w:ascii="Arial" w:hAnsi="Arial" w:cs="Arial"/>
            </w:rPr>
            <w:fldChar w:fldCharType="begin"/>
          </w:r>
          <w:r w:rsidRPr="00014688">
            <w:rPr>
              <w:rFonts w:ascii="Arial" w:hAnsi="Arial" w:cs="Arial"/>
            </w:rPr>
            <w:instrText xml:space="preserve"> TOC \o "1-3" \h \z \u </w:instrText>
          </w:r>
          <w:r w:rsidRPr="00014688">
            <w:rPr>
              <w:rFonts w:ascii="Arial" w:hAnsi="Arial" w:cs="Arial"/>
            </w:rPr>
            <w:fldChar w:fldCharType="separate"/>
          </w:r>
          <w:hyperlink w:anchor="_Toc100428219" w:history="1">
            <w:r w:rsidR="006000AD" w:rsidRPr="0049267C">
              <w:rPr>
                <w:rStyle w:val="Hyperlink"/>
                <w:noProof/>
              </w:rPr>
              <w:t>LETTER OF TRANSMITTAL</w:t>
            </w:r>
            <w:r w:rsidR="006000AD">
              <w:rPr>
                <w:noProof/>
                <w:webHidden/>
              </w:rPr>
              <w:tab/>
            </w:r>
            <w:r w:rsidR="006000AD">
              <w:rPr>
                <w:noProof/>
                <w:webHidden/>
              </w:rPr>
              <w:fldChar w:fldCharType="begin"/>
            </w:r>
            <w:r w:rsidR="006000AD">
              <w:rPr>
                <w:noProof/>
                <w:webHidden/>
              </w:rPr>
              <w:instrText xml:space="preserve"> PAGEREF _Toc100428219 \h </w:instrText>
            </w:r>
            <w:r w:rsidR="006000AD">
              <w:rPr>
                <w:noProof/>
                <w:webHidden/>
              </w:rPr>
            </w:r>
            <w:r w:rsidR="006000AD">
              <w:rPr>
                <w:noProof/>
                <w:webHidden/>
              </w:rPr>
              <w:fldChar w:fldCharType="separate"/>
            </w:r>
            <w:r w:rsidR="006000AD">
              <w:rPr>
                <w:noProof/>
                <w:webHidden/>
              </w:rPr>
              <w:t>2</w:t>
            </w:r>
            <w:r w:rsidR="006000AD">
              <w:rPr>
                <w:noProof/>
                <w:webHidden/>
              </w:rPr>
              <w:fldChar w:fldCharType="end"/>
            </w:r>
          </w:hyperlink>
        </w:p>
        <w:p w14:paraId="0C6D4D67" w14:textId="4BCF9337" w:rsidR="006000AD" w:rsidRDefault="00896C58" w:rsidP="006000AD">
          <w:pPr>
            <w:pStyle w:val="TOC1"/>
            <w:tabs>
              <w:tab w:val="right" w:leader="dot" w:pos="10076"/>
            </w:tabs>
            <w:spacing w:line="480" w:lineRule="auto"/>
            <w:rPr>
              <w:rFonts w:eastAsiaTheme="minorEastAsia"/>
              <w:noProof/>
              <w:lang w:val="en-US"/>
            </w:rPr>
          </w:pPr>
          <w:hyperlink w:anchor="_Toc100428220" w:history="1">
            <w:r w:rsidR="006000AD" w:rsidRPr="0049267C">
              <w:rPr>
                <w:rStyle w:val="Hyperlink"/>
                <w:rFonts w:ascii="Arial" w:hAnsi="Arial" w:cs="Arial"/>
                <w:b/>
                <w:bCs/>
                <w:noProof/>
              </w:rPr>
              <w:t>RESEARCH LINKS:</w:t>
            </w:r>
            <w:r w:rsidR="006000AD">
              <w:rPr>
                <w:noProof/>
                <w:webHidden/>
              </w:rPr>
              <w:tab/>
            </w:r>
            <w:r w:rsidR="006000AD">
              <w:rPr>
                <w:noProof/>
                <w:webHidden/>
              </w:rPr>
              <w:fldChar w:fldCharType="begin"/>
            </w:r>
            <w:r w:rsidR="006000AD">
              <w:rPr>
                <w:noProof/>
                <w:webHidden/>
              </w:rPr>
              <w:instrText xml:space="preserve"> PAGEREF _Toc100428220 \h </w:instrText>
            </w:r>
            <w:r w:rsidR="006000AD">
              <w:rPr>
                <w:noProof/>
                <w:webHidden/>
              </w:rPr>
            </w:r>
            <w:r w:rsidR="006000AD">
              <w:rPr>
                <w:noProof/>
                <w:webHidden/>
              </w:rPr>
              <w:fldChar w:fldCharType="separate"/>
            </w:r>
            <w:r w:rsidR="006000AD">
              <w:rPr>
                <w:noProof/>
                <w:webHidden/>
              </w:rPr>
              <w:t>4</w:t>
            </w:r>
            <w:r w:rsidR="006000AD">
              <w:rPr>
                <w:noProof/>
                <w:webHidden/>
              </w:rPr>
              <w:fldChar w:fldCharType="end"/>
            </w:r>
          </w:hyperlink>
        </w:p>
        <w:p w14:paraId="583F17FF" w14:textId="38961549" w:rsidR="006000AD" w:rsidRDefault="00896C58" w:rsidP="006000AD">
          <w:pPr>
            <w:pStyle w:val="TOC1"/>
            <w:tabs>
              <w:tab w:val="right" w:leader="dot" w:pos="10076"/>
            </w:tabs>
            <w:spacing w:line="480" w:lineRule="auto"/>
            <w:rPr>
              <w:rFonts w:eastAsiaTheme="minorEastAsia"/>
              <w:noProof/>
              <w:lang w:val="en-US"/>
            </w:rPr>
          </w:pPr>
          <w:hyperlink w:anchor="_Toc100428221" w:history="1">
            <w:r w:rsidR="006000AD" w:rsidRPr="0049267C">
              <w:rPr>
                <w:rStyle w:val="Hyperlink"/>
                <w:rFonts w:ascii="Arial" w:hAnsi="Arial" w:cs="Arial"/>
                <w:b/>
                <w:bCs/>
                <w:noProof/>
              </w:rPr>
              <w:t>JUSTIFICATION:</w:t>
            </w:r>
            <w:r w:rsidR="006000AD">
              <w:rPr>
                <w:noProof/>
                <w:webHidden/>
              </w:rPr>
              <w:tab/>
            </w:r>
            <w:r w:rsidR="006000AD">
              <w:rPr>
                <w:noProof/>
                <w:webHidden/>
              </w:rPr>
              <w:fldChar w:fldCharType="begin"/>
            </w:r>
            <w:r w:rsidR="006000AD">
              <w:rPr>
                <w:noProof/>
                <w:webHidden/>
              </w:rPr>
              <w:instrText xml:space="preserve"> PAGEREF _Toc100428221 \h </w:instrText>
            </w:r>
            <w:r w:rsidR="006000AD">
              <w:rPr>
                <w:noProof/>
                <w:webHidden/>
              </w:rPr>
            </w:r>
            <w:r w:rsidR="006000AD">
              <w:rPr>
                <w:noProof/>
                <w:webHidden/>
              </w:rPr>
              <w:fldChar w:fldCharType="separate"/>
            </w:r>
            <w:r w:rsidR="006000AD">
              <w:rPr>
                <w:noProof/>
                <w:webHidden/>
              </w:rPr>
              <w:t>5</w:t>
            </w:r>
            <w:r w:rsidR="006000AD">
              <w:rPr>
                <w:noProof/>
                <w:webHidden/>
              </w:rPr>
              <w:fldChar w:fldCharType="end"/>
            </w:r>
          </w:hyperlink>
        </w:p>
        <w:p w14:paraId="07887898" w14:textId="4410420C" w:rsidR="006000AD" w:rsidRDefault="00896C58" w:rsidP="006000AD">
          <w:pPr>
            <w:pStyle w:val="TOC1"/>
            <w:tabs>
              <w:tab w:val="right" w:leader="dot" w:pos="10076"/>
            </w:tabs>
            <w:spacing w:line="480" w:lineRule="auto"/>
            <w:rPr>
              <w:rFonts w:eastAsiaTheme="minorEastAsia"/>
              <w:noProof/>
              <w:lang w:val="en-US"/>
            </w:rPr>
          </w:pPr>
          <w:hyperlink w:anchor="_Toc100428222" w:history="1">
            <w:r w:rsidR="006000AD" w:rsidRPr="0049267C">
              <w:rPr>
                <w:rStyle w:val="Hyperlink"/>
                <w:rFonts w:ascii="Arial" w:hAnsi="Arial" w:cs="Arial"/>
                <w:b/>
                <w:bCs/>
                <w:noProof/>
              </w:rPr>
              <w:t>ABSTRACT</w:t>
            </w:r>
            <w:r w:rsidR="006000AD">
              <w:rPr>
                <w:noProof/>
                <w:webHidden/>
              </w:rPr>
              <w:tab/>
            </w:r>
            <w:r w:rsidR="006000AD">
              <w:rPr>
                <w:noProof/>
                <w:webHidden/>
              </w:rPr>
              <w:fldChar w:fldCharType="begin"/>
            </w:r>
            <w:r w:rsidR="006000AD">
              <w:rPr>
                <w:noProof/>
                <w:webHidden/>
              </w:rPr>
              <w:instrText xml:space="preserve"> PAGEREF _Toc100428222 \h </w:instrText>
            </w:r>
            <w:r w:rsidR="006000AD">
              <w:rPr>
                <w:noProof/>
                <w:webHidden/>
              </w:rPr>
            </w:r>
            <w:r w:rsidR="006000AD">
              <w:rPr>
                <w:noProof/>
                <w:webHidden/>
              </w:rPr>
              <w:fldChar w:fldCharType="separate"/>
            </w:r>
            <w:r w:rsidR="006000AD">
              <w:rPr>
                <w:noProof/>
                <w:webHidden/>
              </w:rPr>
              <w:t>6</w:t>
            </w:r>
            <w:r w:rsidR="006000AD">
              <w:rPr>
                <w:noProof/>
                <w:webHidden/>
              </w:rPr>
              <w:fldChar w:fldCharType="end"/>
            </w:r>
          </w:hyperlink>
        </w:p>
        <w:p w14:paraId="1987025D" w14:textId="3B9F7FEE" w:rsidR="006000AD" w:rsidRDefault="00896C58" w:rsidP="006000AD">
          <w:pPr>
            <w:pStyle w:val="TOC1"/>
            <w:tabs>
              <w:tab w:val="right" w:leader="dot" w:pos="10076"/>
            </w:tabs>
            <w:spacing w:line="480" w:lineRule="auto"/>
            <w:rPr>
              <w:rFonts w:eastAsiaTheme="minorEastAsia"/>
              <w:noProof/>
              <w:lang w:val="en-US"/>
            </w:rPr>
          </w:pPr>
          <w:hyperlink w:anchor="_Toc100428223" w:history="1">
            <w:r w:rsidR="006000AD" w:rsidRPr="0049267C">
              <w:rPr>
                <w:rStyle w:val="Hyperlink"/>
                <w:rFonts w:ascii="Arial" w:hAnsi="Arial" w:cs="Arial"/>
                <w:b/>
                <w:bCs/>
                <w:noProof/>
              </w:rPr>
              <w:t>INTRODUCTION</w:t>
            </w:r>
            <w:r w:rsidR="006000AD">
              <w:rPr>
                <w:noProof/>
                <w:webHidden/>
              </w:rPr>
              <w:tab/>
            </w:r>
            <w:r w:rsidR="006000AD">
              <w:rPr>
                <w:noProof/>
                <w:webHidden/>
              </w:rPr>
              <w:fldChar w:fldCharType="begin"/>
            </w:r>
            <w:r w:rsidR="006000AD">
              <w:rPr>
                <w:noProof/>
                <w:webHidden/>
              </w:rPr>
              <w:instrText xml:space="preserve"> PAGEREF _Toc100428223 \h </w:instrText>
            </w:r>
            <w:r w:rsidR="006000AD">
              <w:rPr>
                <w:noProof/>
                <w:webHidden/>
              </w:rPr>
            </w:r>
            <w:r w:rsidR="006000AD">
              <w:rPr>
                <w:noProof/>
                <w:webHidden/>
              </w:rPr>
              <w:fldChar w:fldCharType="separate"/>
            </w:r>
            <w:r w:rsidR="006000AD">
              <w:rPr>
                <w:noProof/>
                <w:webHidden/>
              </w:rPr>
              <w:t>7</w:t>
            </w:r>
            <w:r w:rsidR="006000AD">
              <w:rPr>
                <w:noProof/>
                <w:webHidden/>
              </w:rPr>
              <w:fldChar w:fldCharType="end"/>
            </w:r>
          </w:hyperlink>
        </w:p>
        <w:p w14:paraId="6B726487" w14:textId="745B3C2D" w:rsidR="006000AD" w:rsidRDefault="00896C58" w:rsidP="006000AD">
          <w:pPr>
            <w:pStyle w:val="TOC1"/>
            <w:tabs>
              <w:tab w:val="right" w:leader="dot" w:pos="10076"/>
            </w:tabs>
            <w:spacing w:line="480" w:lineRule="auto"/>
            <w:rPr>
              <w:rFonts w:eastAsiaTheme="minorEastAsia"/>
              <w:noProof/>
              <w:lang w:val="en-US"/>
            </w:rPr>
          </w:pPr>
          <w:hyperlink w:anchor="_Toc100428224" w:history="1">
            <w:r w:rsidR="006000AD" w:rsidRPr="0049267C">
              <w:rPr>
                <w:rStyle w:val="Hyperlink"/>
                <w:rFonts w:ascii="Arial" w:hAnsi="Arial" w:cs="Arial"/>
                <w:b/>
                <w:bCs/>
                <w:noProof/>
              </w:rPr>
              <w:t>Literature review:</w:t>
            </w:r>
            <w:r w:rsidR="006000AD">
              <w:rPr>
                <w:noProof/>
                <w:webHidden/>
              </w:rPr>
              <w:tab/>
            </w:r>
            <w:r w:rsidR="006000AD">
              <w:rPr>
                <w:noProof/>
                <w:webHidden/>
              </w:rPr>
              <w:fldChar w:fldCharType="begin"/>
            </w:r>
            <w:r w:rsidR="006000AD">
              <w:rPr>
                <w:noProof/>
                <w:webHidden/>
              </w:rPr>
              <w:instrText xml:space="preserve"> PAGEREF _Toc100428224 \h </w:instrText>
            </w:r>
            <w:r w:rsidR="006000AD">
              <w:rPr>
                <w:noProof/>
                <w:webHidden/>
              </w:rPr>
            </w:r>
            <w:r w:rsidR="006000AD">
              <w:rPr>
                <w:noProof/>
                <w:webHidden/>
              </w:rPr>
              <w:fldChar w:fldCharType="separate"/>
            </w:r>
            <w:r w:rsidR="006000AD">
              <w:rPr>
                <w:noProof/>
                <w:webHidden/>
              </w:rPr>
              <w:t>9</w:t>
            </w:r>
            <w:r w:rsidR="006000AD">
              <w:rPr>
                <w:noProof/>
                <w:webHidden/>
              </w:rPr>
              <w:fldChar w:fldCharType="end"/>
            </w:r>
          </w:hyperlink>
        </w:p>
        <w:p w14:paraId="1E877878" w14:textId="2402E673" w:rsidR="006000AD" w:rsidRDefault="00896C58" w:rsidP="006000AD">
          <w:pPr>
            <w:pStyle w:val="TOC2"/>
            <w:tabs>
              <w:tab w:val="right" w:leader="dot" w:pos="10076"/>
            </w:tabs>
            <w:spacing w:line="480" w:lineRule="auto"/>
            <w:rPr>
              <w:rFonts w:eastAsiaTheme="minorEastAsia"/>
              <w:noProof/>
              <w:lang w:val="en-US"/>
            </w:rPr>
          </w:pPr>
          <w:hyperlink w:anchor="_Toc100428225" w:history="1">
            <w:r w:rsidR="006000AD" w:rsidRPr="0049267C">
              <w:rPr>
                <w:rStyle w:val="Hyperlink"/>
                <w:rFonts w:ascii="Arial" w:hAnsi="Arial" w:cs="Arial"/>
                <w:b/>
                <w:bCs/>
                <w:noProof/>
              </w:rPr>
              <w:t>Limitation:</w:t>
            </w:r>
            <w:r w:rsidR="006000AD">
              <w:rPr>
                <w:noProof/>
                <w:webHidden/>
              </w:rPr>
              <w:tab/>
            </w:r>
            <w:r w:rsidR="006000AD">
              <w:rPr>
                <w:noProof/>
                <w:webHidden/>
              </w:rPr>
              <w:fldChar w:fldCharType="begin"/>
            </w:r>
            <w:r w:rsidR="006000AD">
              <w:rPr>
                <w:noProof/>
                <w:webHidden/>
              </w:rPr>
              <w:instrText xml:space="preserve"> PAGEREF _Toc100428225 \h </w:instrText>
            </w:r>
            <w:r w:rsidR="006000AD">
              <w:rPr>
                <w:noProof/>
                <w:webHidden/>
              </w:rPr>
            </w:r>
            <w:r w:rsidR="006000AD">
              <w:rPr>
                <w:noProof/>
                <w:webHidden/>
              </w:rPr>
              <w:fldChar w:fldCharType="separate"/>
            </w:r>
            <w:r w:rsidR="006000AD">
              <w:rPr>
                <w:noProof/>
                <w:webHidden/>
              </w:rPr>
              <w:t>10</w:t>
            </w:r>
            <w:r w:rsidR="006000AD">
              <w:rPr>
                <w:noProof/>
                <w:webHidden/>
              </w:rPr>
              <w:fldChar w:fldCharType="end"/>
            </w:r>
          </w:hyperlink>
        </w:p>
        <w:p w14:paraId="4E255CF3" w14:textId="06D24C7D" w:rsidR="006000AD" w:rsidRDefault="00896C58" w:rsidP="006000AD">
          <w:pPr>
            <w:pStyle w:val="TOC1"/>
            <w:tabs>
              <w:tab w:val="right" w:leader="dot" w:pos="10076"/>
            </w:tabs>
            <w:spacing w:line="480" w:lineRule="auto"/>
            <w:rPr>
              <w:rFonts w:eastAsiaTheme="minorEastAsia"/>
              <w:noProof/>
              <w:lang w:val="en-US"/>
            </w:rPr>
          </w:pPr>
          <w:hyperlink w:anchor="_Toc100428226" w:history="1">
            <w:r w:rsidR="006000AD" w:rsidRPr="0049267C">
              <w:rPr>
                <w:rStyle w:val="Hyperlink"/>
                <w:rFonts w:ascii="Arial" w:hAnsi="Arial" w:cs="Arial"/>
                <w:b/>
                <w:bCs/>
                <w:noProof/>
              </w:rPr>
              <w:t>Conclusion:</w:t>
            </w:r>
            <w:r w:rsidR="006000AD">
              <w:rPr>
                <w:noProof/>
                <w:webHidden/>
              </w:rPr>
              <w:tab/>
            </w:r>
            <w:r w:rsidR="006000AD">
              <w:rPr>
                <w:noProof/>
                <w:webHidden/>
              </w:rPr>
              <w:fldChar w:fldCharType="begin"/>
            </w:r>
            <w:r w:rsidR="006000AD">
              <w:rPr>
                <w:noProof/>
                <w:webHidden/>
              </w:rPr>
              <w:instrText xml:space="preserve"> PAGEREF _Toc100428226 \h </w:instrText>
            </w:r>
            <w:r w:rsidR="006000AD">
              <w:rPr>
                <w:noProof/>
                <w:webHidden/>
              </w:rPr>
            </w:r>
            <w:r w:rsidR="006000AD">
              <w:rPr>
                <w:noProof/>
                <w:webHidden/>
              </w:rPr>
              <w:fldChar w:fldCharType="separate"/>
            </w:r>
            <w:r w:rsidR="006000AD">
              <w:rPr>
                <w:noProof/>
                <w:webHidden/>
              </w:rPr>
              <w:t>12</w:t>
            </w:r>
            <w:r w:rsidR="006000AD">
              <w:rPr>
                <w:noProof/>
                <w:webHidden/>
              </w:rPr>
              <w:fldChar w:fldCharType="end"/>
            </w:r>
          </w:hyperlink>
        </w:p>
        <w:p w14:paraId="0A6BA974" w14:textId="3D1952B3" w:rsidR="006000AD" w:rsidRDefault="00896C58" w:rsidP="006000AD">
          <w:pPr>
            <w:pStyle w:val="TOC1"/>
            <w:tabs>
              <w:tab w:val="right" w:leader="dot" w:pos="10076"/>
            </w:tabs>
            <w:spacing w:line="480" w:lineRule="auto"/>
            <w:rPr>
              <w:rFonts w:eastAsiaTheme="minorEastAsia"/>
              <w:noProof/>
              <w:lang w:val="en-US"/>
            </w:rPr>
          </w:pPr>
          <w:hyperlink w:anchor="_Toc100428227" w:history="1">
            <w:r w:rsidR="006000AD" w:rsidRPr="0049267C">
              <w:rPr>
                <w:rStyle w:val="Hyperlink"/>
                <w:rFonts w:ascii="Arial" w:hAnsi="Arial" w:cs="Arial"/>
                <w:b/>
                <w:bCs/>
                <w:noProof/>
              </w:rPr>
              <w:t>Recommendation:</w:t>
            </w:r>
            <w:r w:rsidR="006000AD">
              <w:rPr>
                <w:noProof/>
                <w:webHidden/>
              </w:rPr>
              <w:tab/>
            </w:r>
            <w:r w:rsidR="006000AD">
              <w:rPr>
                <w:noProof/>
                <w:webHidden/>
              </w:rPr>
              <w:fldChar w:fldCharType="begin"/>
            </w:r>
            <w:r w:rsidR="006000AD">
              <w:rPr>
                <w:noProof/>
                <w:webHidden/>
              </w:rPr>
              <w:instrText xml:space="preserve"> PAGEREF _Toc100428227 \h </w:instrText>
            </w:r>
            <w:r w:rsidR="006000AD">
              <w:rPr>
                <w:noProof/>
                <w:webHidden/>
              </w:rPr>
            </w:r>
            <w:r w:rsidR="006000AD">
              <w:rPr>
                <w:noProof/>
                <w:webHidden/>
              </w:rPr>
              <w:fldChar w:fldCharType="separate"/>
            </w:r>
            <w:r w:rsidR="006000AD">
              <w:rPr>
                <w:noProof/>
                <w:webHidden/>
              </w:rPr>
              <w:t>12</w:t>
            </w:r>
            <w:r w:rsidR="006000AD">
              <w:rPr>
                <w:noProof/>
                <w:webHidden/>
              </w:rPr>
              <w:fldChar w:fldCharType="end"/>
            </w:r>
          </w:hyperlink>
        </w:p>
        <w:p w14:paraId="5F506C14" w14:textId="1042BCE3" w:rsidR="006000AD" w:rsidRDefault="00896C58" w:rsidP="006000AD">
          <w:pPr>
            <w:pStyle w:val="TOC1"/>
            <w:tabs>
              <w:tab w:val="right" w:leader="dot" w:pos="10076"/>
            </w:tabs>
            <w:spacing w:line="480" w:lineRule="auto"/>
            <w:rPr>
              <w:rFonts w:eastAsiaTheme="minorEastAsia"/>
              <w:noProof/>
              <w:lang w:val="en-US"/>
            </w:rPr>
          </w:pPr>
          <w:hyperlink w:anchor="_Toc100428228" w:history="1">
            <w:r w:rsidR="006000AD" w:rsidRPr="0049267C">
              <w:rPr>
                <w:rStyle w:val="Hyperlink"/>
                <w:rFonts w:ascii="Arial" w:hAnsi="Arial" w:cs="Arial"/>
                <w:b/>
                <w:bCs/>
                <w:noProof/>
              </w:rPr>
              <w:t>References</w:t>
            </w:r>
            <w:r w:rsidR="006000AD">
              <w:rPr>
                <w:noProof/>
                <w:webHidden/>
              </w:rPr>
              <w:tab/>
            </w:r>
            <w:r w:rsidR="006000AD">
              <w:rPr>
                <w:noProof/>
                <w:webHidden/>
              </w:rPr>
              <w:fldChar w:fldCharType="begin"/>
            </w:r>
            <w:r w:rsidR="006000AD">
              <w:rPr>
                <w:noProof/>
                <w:webHidden/>
              </w:rPr>
              <w:instrText xml:space="preserve"> PAGEREF _Toc100428228 \h </w:instrText>
            </w:r>
            <w:r w:rsidR="006000AD">
              <w:rPr>
                <w:noProof/>
                <w:webHidden/>
              </w:rPr>
            </w:r>
            <w:r w:rsidR="006000AD">
              <w:rPr>
                <w:noProof/>
                <w:webHidden/>
              </w:rPr>
              <w:fldChar w:fldCharType="separate"/>
            </w:r>
            <w:r w:rsidR="006000AD">
              <w:rPr>
                <w:noProof/>
                <w:webHidden/>
              </w:rPr>
              <w:t>13</w:t>
            </w:r>
            <w:r w:rsidR="006000AD">
              <w:rPr>
                <w:noProof/>
                <w:webHidden/>
              </w:rPr>
              <w:fldChar w:fldCharType="end"/>
            </w:r>
          </w:hyperlink>
        </w:p>
        <w:p w14:paraId="2B4F2A29" w14:textId="5EC72CA3" w:rsidR="006000AD" w:rsidRDefault="00896C58" w:rsidP="006000AD">
          <w:pPr>
            <w:pStyle w:val="TOC1"/>
            <w:tabs>
              <w:tab w:val="right" w:leader="dot" w:pos="10076"/>
            </w:tabs>
            <w:spacing w:line="480" w:lineRule="auto"/>
            <w:rPr>
              <w:rFonts w:eastAsiaTheme="minorEastAsia"/>
              <w:noProof/>
              <w:lang w:val="en-US"/>
            </w:rPr>
          </w:pPr>
          <w:hyperlink w:anchor="_Toc100428229" w:history="1">
            <w:r w:rsidR="006000AD" w:rsidRPr="0049267C">
              <w:rPr>
                <w:rStyle w:val="Hyperlink"/>
                <w:rFonts w:ascii="Arial" w:hAnsi="Arial" w:cs="Arial"/>
                <w:b/>
                <w:bCs/>
                <w:noProof/>
              </w:rPr>
              <w:t>GANTT CHART</w:t>
            </w:r>
            <w:r w:rsidR="006000AD">
              <w:rPr>
                <w:noProof/>
                <w:webHidden/>
              </w:rPr>
              <w:tab/>
            </w:r>
            <w:r w:rsidR="006000AD">
              <w:rPr>
                <w:noProof/>
                <w:webHidden/>
              </w:rPr>
              <w:fldChar w:fldCharType="begin"/>
            </w:r>
            <w:r w:rsidR="006000AD">
              <w:rPr>
                <w:noProof/>
                <w:webHidden/>
              </w:rPr>
              <w:instrText xml:space="preserve"> PAGEREF _Toc100428229 \h </w:instrText>
            </w:r>
            <w:r w:rsidR="006000AD">
              <w:rPr>
                <w:noProof/>
                <w:webHidden/>
              </w:rPr>
            </w:r>
            <w:r w:rsidR="006000AD">
              <w:rPr>
                <w:noProof/>
                <w:webHidden/>
              </w:rPr>
              <w:fldChar w:fldCharType="separate"/>
            </w:r>
            <w:r w:rsidR="006000AD">
              <w:rPr>
                <w:noProof/>
                <w:webHidden/>
              </w:rPr>
              <w:t>15</w:t>
            </w:r>
            <w:r w:rsidR="006000AD">
              <w:rPr>
                <w:noProof/>
                <w:webHidden/>
              </w:rPr>
              <w:fldChar w:fldCharType="end"/>
            </w:r>
          </w:hyperlink>
        </w:p>
        <w:p w14:paraId="11377A50" w14:textId="17113A25" w:rsidR="002A2B54" w:rsidRPr="00E47B11" w:rsidRDefault="002A2B54" w:rsidP="006000AD">
          <w:pPr>
            <w:spacing w:line="480" w:lineRule="auto"/>
            <w:jc w:val="both"/>
            <w:rPr>
              <w:rFonts w:ascii="Arial" w:hAnsi="Arial" w:cs="Arial"/>
            </w:rPr>
          </w:pPr>
          <w:r w:rsidRPr="00014688">
            <w:rPr>
              <w:rFonts w:ascii="Arial" w:hAnsi="Arial" w:cs="Arial"/>
              <w:b/>
              <w:bCs/>
              <w:noProof/>
            </w:rPr>
            <w:fldChar w:fldCharType="end"/>
          </w:r>
        </w:p>
      </w:sdtContent>
    </w:sdt>
    <w:p w14:paraId="562D23BC" w14:textId="665B3F78" w:rsidR="00994CF8" w:rsidRPr="00E47B11" w:rsidRDefault="00994CF8" w:rsidP="00C3119B">
      <w:pPr>
        <w:spacing w:line="360" w:lineRule="auto"/>
        <w:jc w:val="both"/>
        <w:rPr>
          <w:rFonts w:ascii="Arial" w:hAnsi="Arial" w:cs="Arial"/>
        </w:rPr>
      </w:pPr>
    </w:p>
    <w:p w14:paraId="559EC911" w14:textId="47946F49" w:rsidR="00994CF8" w:rsidRPr="00E47B11" w:rsidRDefault="00994CF8" w:rsidP="00C3119B">
      <w:pPr>
        <w:spacing w:line="360" w:lineRule="auto"/>
        <w:jc w:val="both"/>
        <w:rPr>
          <w:rFonts w:ascii="Arial" w:hAnsi="Arial" w:cs="Arial"/>
        </w:rPr>
      </w:pPr>
    </w:p>
    <w:p w14:paraId="247E22C1" w14:textId="16081AC9" w:rsidR="00994CF8" w:rsidRPr="00E47B11" w:rsidRDefault="00994CF8" w:rsidP="00C3119B">
      <w:pPr>
        <w:spacing w:line="360" w:lineRule="auto"/>
        <w:jc w:val="both"/>
        <w:rPr>
          <w:rFonts w:ascii="Arial" w:hAnsi="Arial" w:cs="Arial"/>
        </w:rPr>
      </w:pPr>
    </w:p>
    <w:p w14:paraId="4FF84E3C" w14:textId="03DE3D00" w:rsidR="00994CF8" w:rsidRPr="00E47B11" w:rsidRDefault="00994CF8" w:rsidP="00C3119B">
      <w:pPr>
        <w:spacing w:line="360" w:lineRule="auto"/>
        <w:jc w:val="both"/>
        <w:rPr>
          <w:rFonts w:ascii="Arial" w:hAnsi="Arial" w:cs="Arial"/>
        </w:rPr>
      </w:pPr>
    </w:p>
    <w:p w14:paraId="7FD6DD5F" w14:textId="70F78470" w:rsidR="00994CF8" w:rsidRPr="00E47B11" w:rsidRDefault="00994CF8" w:rsidP="00C3119B">
      <w:pPr>
        <w:spacing w:line="360" w:lineRule="auto"/>
        <w:jc w:val="both"/>
        <w:rPr>
          <w:rFonts w:ascii="Arial" w:hAnsi="Arial" w:cs="Arial"/>
        </w:rPr>
      </w:pPr>
    </w:p>
    <w:p w14:paraId="62A0B180" w14:textId="49C65C3B" w:rsidR="00994CF8" w:rsidRPr="00E47B11" w:rsidRDefault="00994CF8" w:rsidP="00C3119B">
      <w:pPr>
        <w:spacing w:line="360" w:lineRule="auto"/>
        <w:jc w:val="both"/>
        <w:rPr>
          <w:rFonts w:ascii="Arial" w:hAnsi="Arial" w:cs="Arial"/>
        </w:rPr>
      </w:pPr>
    </w:p>
    <w:p w14:paraId="59CD3061" w14:textId="2FC5D720" w:rsidR="00994CF8" w:rsidRPr="00E47B11" w:rsidRDefault="00994CF8" w:rsidP="00C3119B">
      <w:pPr>
        <w:spacing w:line="360" w:lineRule="auto"/>
        <w:jc w:val="both"/>
        <w:rPr>
          <w:rFonts w:ascii="Arial" w:hAnsi="Arial" w:cs="Arial"/>
        </w:rPr>
      </w:pPr>
    </w:p>
    <w:p w14:paraId="53DAB0F4" w14:textId="07C361AD" w:rsidR="00994CF8" w:rsidRPr="00E47B11" w:rsidRDefault="00994CF8" w:rsidP="00C3119B">
      <w:pPr>
        <w:spacing w:line="360" w:lineRule="auto"/>
        <w:jc w:val="both"/>
        <w:rPr>
          <w:rFonts w:ascii="Arial" w:hAnsi="Arial" w:cs="Arial"/>
        </w:rPr>
      </w:pPr>
    </w:p>
    <w:p w14:paraId="66308EAF" w14:textId="6FDEBAA5" w:rsidR="00994CF8" w:rsidRPr="00E47B11" w:rsidRDefault="00994CF8" w:rsidP="00C3119B">
      <w:pPr>
        <w:spacing w:line="360" w:lineRule="auto"/>
        <w:jc w:val="both"/>
        <w:rPr>
          <w:rFonts w:ascii="Arial" w:hAnsi="Arial" w:cs="Arial"/>
        </w:rPr>
      </w:pPr>
    </w:p>
    <w:p w14:paraId="4EAB3B6F" w14:textId="1A13F5F5" w:rsidR="00994CF8" w:rsidRPr="00E47B11" w:rsidRDefault="00994CF8" w:rsidP="00C3119B">
      <w:pPr>
        <w:spacing w:line="360" w:lineRule="auto"/>
        <w:jc w:val="both"/>
        <w:rPr>
          <w:rFonts w:ascii="Arial" w:hAnsi="Arial" w:cs="Arial"/>
        </w:rPr>
      </w:pPr>
    </w:p>
    <w:p w14:paraId="16032D70" w14:textId="77777777" w:rsidR="00730EA4" w:rsidRPr="00E47B11" w:rsidRDefault="00730EA4" w:rsidP="00C3119B">
      <w:pPr>
        <w:spacing w:line="360" w:lineRule="auto"/>
        <w:jc w:val="both"/>
        <w:rPr>
          <w:rFonts w:ascii="Arial" w:hAnsi="Arial" w:cs="Arial"/>
        </w:rPr>
      </w:pPr>
      <w:r w:rsidRPr="00E47B11">
        <w:rPr>
          <w:rFonts w:ascii="Arial" w:hAnsi="Arial" w:cs="Arial"/>
        </w:rPr>
        <w:br w:type="page"/>
      </w:r>
    </w:p>
    <w:p w14:paraId="5D6BF7B1" w14:textId="6BF85FB5" w:rsidR="007629D2" w:rsidRPr="00E47B11" w:rsidRDefault="00994CF8" w:rsidP="00C3119B">
      <w:pPr>
        <w:pStyle w:val="Heading1"/>
        <w:spacing w:line="360" w:lineRule="auto"/>
        <w:jc w:val="both"/>
        <w:rPr>
          <w:rFonts w:ascii="Arial" w:hAnsi="Arial" w:cs="Arial"/>
          <w:b/>
          <w:bCs/>
          <w:sz w:val="24"/>
          <w:szCs w:val="24"/>
        </w:rPr>
      </w:pPr>
      <w:bookmarkStart w:id="1" w:name="_Toc100428220"/>
      <w:r w:rsidRPr="00E47B11">
        <w:rPr>
          <w:rFonts w:ascii="Arial" w:hAnsi="Arial" w:cs="Arial"/>
          <w:b/>
          <w:bCs/>
          <w:sz w:val="24"/>
          <w:szCs w:val="24"/>
        </w:rPr>
        <w:lastRenderedPageBreak/>
        <w:t>RESEARCH LINKS</w:t>
      </w:r>
      <w:r w:rsidR="0095308D" w:rsidRPr="00E47B11">
        <w:rPr>
          <w:rFonts w:ascii="Arial" w:hAnsi="Arial" w:cs="Arial"/>
          <w:b/>
          <w:bCs/>
          <w:sz w:val="24"/>
          <w:szCs w:val="24"/>
        </w:rPr>
        <w:t>:</w:t>
      </w:r>
      <w:bookmarkEnd w:id="1"/>
    </w:p>
    <w:p w14:paraId="327C9DDD" w14:textId="3C9CF2A7" w:rsidR="0095308D" w:rsidRPr="00E47B11" w:rsidRDefault="00896C58" w:rsidP="00C3119B">
      <w:pPr>
        <w:pStyle w:val="ListParagraph"/>
        <w:numPr>
          <w:ilvl w:val="0"/>
          <w:numId w:val="2"/>
        </w:numPr>
        <w:spacing w:line="360" w:lineRule="auto"/>
        <w:jc w:val="both"/>
        <w:rPr>
          <w:rFonts w:ascii="Arial" w:hAnsi="Arial" w:cs="Arial"/>
        </w:rPr>
      </w:pPr>
      <w:hyperlink r:id="rId7" w:history="1">
        <w:r w:rsidR="0095308D" w:rsidRPr="00E47B11">
          <w:rPr>
            <w:rStyle w:val="Hyperlink"/>
            <w:rFonts w:ascii="Arial" w:eastAsia="Times New Roman" w:hAnsi="Arial" w:cs="Arial"/>
            <w:b/>
            <w:bCs/>
            <w:lang w:val="en-US"/>
          </w:rPr>
          <w:t>https://ieeexplore.ieee.org/document/9299429</w:t>
        </w:r>
      </w:hyperlink>
    </w:p>
    <w:p w14:paraId="71101347" w14:textId="2A51A901" w:rsidR="0095308D" w:rsidRPr="00E47B11" w:rsidRDefault="0095308D" w:rsidP="00C3119B">
      <w:pPr>
        <w:pStyle w:val="ListParagraph"/>
        <w:numPr>
          <w:ilvl w:val="0"/>
          <w:numId w:val="2"/>
        </w:numPr>
        <w:spacing w:line="360" w:lineRule="auto"/>
        <w:jc w:val="both"/>
        <w:rPr>
          <w:rFonts w:ascii="Arial" w:hAnsi="Arial" w:cs="Arial"/>
        </w:rPr>
      </w:pPr>
      <w:r w:rsidRPr="00E47B11">
        <w:rPr>
          <w:rFonts w:ascii="Arial" w:hAnsi="Arial" w:cs="Arial"/>
        </w:rPr>
        <w:t>https:// doi.org/10.1002/mop.31010</w:t>
      </w:r>
    </w:p>
    <w:p w14:paraId="19CD5492" w14:textId="7F36E28F" w:rsidR="0095308D" w:rsidRPr="00E47B11" w:rsidRDefault="00896C58" w:rsidP="00C3119B">
      <w:pPr>
        <w:pStyle w:val="ListParagraph"/>
        <w:numPr>
          <w:ilvl w:val="0"/>
          <w:numId w:val="2"/>
        </w:numPr>
        <w:spacing w:line="360" w:lineRule="auto"/>
        <w:jc w:val="both"/>
        <w:rPr>
          <w:rFonts w:ascii="Arial" w:hAnsi="Arial" w:cs="Arial"/>
        </w:rPr>
      </w:pPr>
      <w:hyperlink r:id="rId8" w:history="1">
        <w:r w:rsidR="00C45E6D" w:rsidRPr="00E47B11">
          <w:rPr>
            <w:rStyle w:val="Hyperlink"/>
            <w:rFonts w:ascii="Arial" w:hAnsi="Arial" w:cs="Arial"/>
          </w:rPr>
          <w:t>https://ieeexplore.ieee.org/document/8847793</w:t>
        </w:r>
      </w:hyperlink>
    </w:p>
    <w:p w14:paraId="72350DAD" w14:textId="031C72A2" w:rsidR="00C45E6D" w:rsidRPr="00E47B11" w:rsidRDefault="00896C58" w:rsidP="00C3119B">
      <w:pPr>
        <w:pStyle w:val="ListParagraph"/>
        <w:numPr>
          <w:ilvl w:val="0"/>
          <w:numId w:val="2"/>
        </w:numPr>
        <w:spacing w:line="360" w:lineRule="auto"/>
        <w:jc w:val="both"/>
        <w:rPr>
          <w:rFonts w:ascii="Arial" w:hAnsi="Arial" w:cs="Arial"/>
        </w:rPr>
      </w:pPr>
      <w:hyperlink r:id="rId9" w:anchor=".YklA6DVRWMo" w:history="1">
        <w:r w:rsidR="00C45E6D" w:rsidRPr="00E47B11">
          <w:rPr>
            <w:rStyle w:val="Hyperlink"/>
            <w:rFonts w:ascii="Arial" w:hAnsi="Arial" w:cs="Arial"/>
          </w:rPr>
          <w:t>https://zenodo.org/record/3381255#.YklA6DVRWMo</w:t>
        </w:r>
      </w:hyperlink>
    </w:p>
    <w:p w14:paraId="00F8700C" w14:textId="77777777" w:rsidR="00C45E6D" w:rsidRPr="00E47B11" w:rsidRDefault="00C45E6D" w:rsidP="00C3119B">
      <w:pPr>
        <w:spacing w:line="360" w:lineRule="auto"/>
        <w:jc w:val="both"/>
        <w:rPr>
          <w:rFonts w:ascii="Arial" w:hAnsi="Arial" w:cs="Arial"/>
        </w:rPr>
      </w:pPr>
    </w:p>
    <w:p w14:paraId="2D4391C3" w14:textId="77777777" w:rsidR="007629D2" w:rsidRPr="00E47B11" w:rsidRDefault="007629D2" w:rsidP="00C3119B">
      <w:pPr>
        <w:spacing w:line="360" w:lineRule="auto"/>
        <w:jc w:val="both"/>
        <w:rPr>
          <w:rFonts w:ascii="Arial" w:hAnsi="Arial" w:cs="Arial"/>
        </w:rPr>
      </w:pPr>
    </w:p>
    <w:p w14:paraId="0B49E284" w14:textId="77777777" w:rsidR="00730EA4" w:rsidRPr="00E47B11" w:rsidRDefault="00730EA4" w:rsidP="00C3119B">
      <w:pPr>
        <w:spacing w:line="360" w:lineRule="auto"/>
        <w:jc w:val="both"/>
        <w:rPr>
          <w:rFonts w:ascii="Arial" w:hAnsi="Arial" w:cs="Arial"/>
        </w:rPr>
      </w:pPr>
      <w:r w:rsidRPr="00E47B11">
        <w:rPr>
          <w:rFonts w:ascii="Arial" w:hAnsi="Arial" w:cs="Arial"/>
        </w:rPr>
        <w:br w:type="page"/>
      </w:r>
    </w:p>
    <w:p w14:paraId="2BD69F29" w14:textId="59A6A6D4" w:rsidR="00C45E6D" w:rsidRPr="00E47B11" w:rsidRDefault="00994CF8" w:rsidP="00C3119B">
      <w:pPr>
        <w:pStyle w:val="Heading1"/>
        <w:spacing w:line="360" w:lineRule="auto"/>
        <w:jc w:val="both"/>
        <w:rPr>
          <w:rFonts w:ascii="Arial" w:hAnsi="Arial" w:cs="Arial"/>
          <w:b/>
          <w:bCs/>
          <w:sz w:val="24"/>
          <w:szCs w:val="24"/>
        </w:rPr>
      </w:pPr>
      <w:bookmarkStart w:id="2" w:name="_Toc100428221"/>
      <w:r w:rsidRPr="00E47B11">
        <w:rPr>
          <w:rFonts w:ascii="Arial" w:hAnsi="Arial" w:cs="Arial"/>
          <w:b/>
          <w:bCs/>
          <w:sz w:val="24"/>
          <w:szCs w:val="24"/>
        </w:rPr>
        <w:lastRenderedPageBreak/>
        <w:t>JUSTIFICATION</w:t>
      </w:r>
      <w:r w:rsidR="00C45E6D" w:rsidRPr="00E47B11">
        <w:rPr>
          <w:rFonts w:ascii="Arial" w:hAnsi="Arial" w:cs="Arial"/>
          <w:b/>
          <w:bCs/>
          <w:sz w:val="24"/>
          <w:szCs w:val="24"/>
        </w:rPr>
        <w:t>:</w:t>
      </w:r>
      <w:bookmarkEnd w:id="2"/>
    </w:p>
    <w:p w14:paraId="091DDAF9" w14:textId="2DD34744" w:rsidR="00994CF8" w:rsidRPr="00E47B11" w:rsidRDefault="00C45E6D" w:rsidP="00C3119B">
      <w:pPr>
        <w:spacing w:line="360" w:lineRule="auto"/>
        <w:jc w:val="both"/>
        <w:rPr>
          <w:rFonts w:ascii="Arial" w:hAnsi="Arial" w:cs="Arial"/>
        </w:rPr>
      </w:pPr>
      <w:r w:rsidRPr="00E47B11">
        <w:rPr>
          <w:rFonts w:ascii="Arial" w:hAnsi="Arial" w:cs="Arial"/>
        </w:rPr>
        <w:t xml:space="preserve">The topic I have </w:t>
      </w:r>
      <w:r w:rsidR="004B0908" w:rsidRPr="00E47B11">
        <w:rPr>
          <w:rFonts w:ascii="Arial" w:hAnsi="Arial" w:cs="Arial"/>
        </w:rPr>
        <w:t>chosen</w:t>
      </w:r>
      <w:r w:rsidRPr="00E47B11">
        <w:rPr>
          <w:rFonts w:ascii="Arial" w:hAnsi="Arial" w:cs="Arial"/>
        </w:rPr>
        <w:t xml:space="preserve"> f</w:t>
      </w:r>
      <w:r w:rsidR="004B0908" w:rsidRPr="00E47B11">
        <w:rPr>
          <w:rFonts w:ascii="Arial" w:hAnsi="Arial" w:cs="Arial"/>
        </w:rPr>
        <w:t>o</w:t>
      </w:r>
      <w:r w:rsidRPr="00E47B11">
        <w:rPr>
          <w:rFonts w:ascii="Arial" w:hAnsi="Arial" w:cs="Arial"/>
        </w:rPr>
        <w:t xml:space="preserve">r this is “use and shift toward </w:t>
      </w:r>
      <w:r w:rsidR="00262C40">
        <w:rPr>
          <w:rFonts w:ascii="Arial" w:hAnsi="Arial" w:cs="Arial"/>
        </w:rPr>
        <w:t>weapon</w:t>
      </w:r>
      <w:r w:rsidRPr="00E47B11">
        <w:rPr>
          <w:rFonts w:ascii="Arial" w:hAnsi="Arial" w:cs="Arial"/>
        </w:rPr>
        <w:t xml:space="preserve"> and combat </w:t>
      </w:r>
      <w:r w:rsidR="004B0908" w:rsidRPr="00E47B11">
        <w:rPr>
          <w:rFonts w:ascii="Arial" w:hAnsi="Arial" w:cs="Arial"/>
        </w:rPr>
        <w:t>system</w:t>
      </w:r>
      <w:r w:rsidRPr="00E47B11">
        <w:rPr>
          <w:rFonts w:ascii="Arial" w:hAnsi="Arial" w:cs="Arial"/>
        </w:rPr>
        <w:t xml:space="preserve"> to hybrid</w:t>
      </w:r>
      <w:r w:rsidR="004B0908" w:rsidRPr="00E47B11">
        <w:rPr>
          <w:rFonts w:ascii="Arial" w:hAnsi="Arial" w:cs="Arial"/>
        </w:rPr>
        <w:t xml:space="preserve"> technology</w:t>
      </w:r>
      <w:r w:rsidRPr="00E47B11">
        <w:rPr>
          <w:rFonts w:ascii="Arial" w:hAnsi="Arial" w:cs="Arial"/>
        </w:rPr>
        <w:t xml:space="preserve">.” </w:t>
      </w:r>
      <w:r w:rsidR="004B0908" w:rsidRPr="00E47B11">
        <w:rPr>
          <w:rFonts w:ascii="Arial" w:hAnsi="Arial" w:cs="Arial"/>
        </w:rPr>
        <w:t xml:space="preserve">It is because </w:t>
      </w:r>
      <w:r w:rsidR="00262C40">
        <w:rPr>
          <w:rFonts w:ascii="Arial" w:hAnsi="Arial" w:cs="Arial"/>
        </w:rPr>
        <w:t>weapon</w:t>
      </w:r>
      <w:r w:rsidR="004B0908" w:rsidRPr="00E47B11">
        <w:rPr>
          <w:rFonts w:ascii="Arial" w:hAnsi="Arial" w:cs="Arial"/>
        </w:rPr>
        <w:t xml:space="preserve"> and combat system</w:t>
      </w:r>
      <w:r w:rsidR="00896C58">
        <w:rPr>
          <w:rFonts w:ascii="Arial" w:hAnsi="Arial" w:cs="Arial"/>
        </w:rPr>
        <w:t>s are being made for the most impact</w:t>
      </w:r>
      <w:r w:rsidR="004B0908" w:rsidRPr="00E47B11">
        <w:rPr>
          <w:rFonts w:ascii="Arial" w:hAnsi="Arial" w:cs="Arial"/>
        </w:rPr>
        <w:t xml:space="preserve"> possible</w:t>
      </w:r>
      <w:r w:rsidR="00AB0F03" w:rsidRPr="00E47B11">
        <w:rPr>
          <w:rFonts w:ascii="Arial" w:hAnsi="Arial" w:cs="Arial"/>
        </w:rPr>
        <w:t xml:space="preserve">. For examples. </w:t>
      </w:r>
      <w:r w:rsidR="00896C58">
        <w:rPr>
          <w:rFonts w:ascii="Arial" w:hAnsi="Arial" w:cs="Arial"/>
        </w:rPr>
        <w:t>It uses the advancement of long-range missile and vehicles that can upstand the</w:t>
      </w:r>
      <w:r w:rsidR="00AB0F03" w:rsidRPr="00E47B11">
        <w:rPr>
          <w:rFonts w:ascii="Arial" w:hAnsi="Arial" w:cs="Arial"/>
        </w:rPr>
        <w:t xml:space="preserve"> </w:t>
      </w:r>
      <w:r w:rsidR="00896C58">
        <w:rPr>
          <w:rFonts w:ascii="Arial" w:hAnsi="Arial" w:cs="Arial"/>
        </w:rPr>
        <w:t>significant</w:t>
      </w:r>
      <w:r w:rsidR="00AB0F03" w:rsidRPr="00E47B11">
        <w:rPr>
          <w:rFonts w:ascii="Arial" w:hAnsi="Arial" w:cs="Arial"/>
        </w:rPr>
        <w:t xml:space="preserve"> </w:t>
      </w:r>
      <w:r w:rsidR="00896C58">
        <w:rPr>
          <w:rFonts w:ascii="Arial" w:hAnsi="Arial" w:cs="Arial"/>
        </w:rPr>
        <w:t>effects</w:t>
      </w:r>
      <w:r w:rsidR="00AB0F03" w:rsidRPr="00E47B11">
        <w:rPr>
          <w:rFonts w:ascii="Arial" w:hAnsi="Arial" w:cs="Arial"/>
        </w:rPr>
        <w:t xml:space="preserve"> of explosion</w:t>
      </w:r>
      <w:r w:rsidR="00896C58">
        <w:rPr>
          <w:rFonts w:ascii="Arial" w:hAnsi="Arial" w:cs="Arial"/>
        </w:rPr>
        <w:t>s</w:t>
      </w:r>
      <w:r w:rsidR="00AB0F03" w:rsidRPr="00E47B11">
        <w:rPr>
          <w:rFonts w:ascii="Arial" w:hAnsi="Arial" w:cs="Arial"/>
        </w:rPr>
        <w:t xml:space="preserve"> and bullets. But these all require high po</w:t>
      </w:r>
      <w:r w:rsidR="00262C40">
        <w:rPr>
          <w:rFonts w:ascii="Arial" w:hAnsi="Arial" w:cs="Arial"/>
        </w:rPr>
        <w:t>we</w:t>
      </w:r>
      <w:r w:rsidR="00AB0F03" w:rsidRPr="00E47B11">
        <w:rPr>
          <w:rFonts w:ascii="Arial" w:hAnsi="Arial" w:cs="Arial"/>
        </w:rPr>
        <w:t xml:space="preserve">r </w:t>
      </w:r>
      <w:r w:rsidR="00EC127B" w:rsidRPr="00E47B11">
        <w:rPr>
          <w:rFonts w:ascii="Arial" w:hAnsi="Arial" w:cs="Arial"/>
        </w:rPr>
        <w:t>fuelled</w:t>
      </w:r>
      <w:r w:rsidR="00AB0F03" w:rsidRPr="00E47B11">
        <w:rPr>
          <w:rFonts w:ascii="Arial" w:hAnsi="Arial" w:cs="Arial"/>
        </w:rPr>
        <w:t xml:space="preserve"> </w:t>
      </w:r>
      <w:r w:rsidR="00EC127B" w:rsidRPr="00E47B11">
        <w:rPr>
          <w:rFonts w:ascii="Arial" w:hAnsi="Arial" w:cs="Arial"/>
        </w:rPr>
        <w:t>system</w:t>
      </w:r>
      <w:r w:rsidR="00AB0F03" w:rsidRPr="00E47B11">
        <w:rPr>
          <w:rFonts w:ascii="Arial" w:hAnsi="Arial" w:cs="Arial"/>
        </w:rPr>
        <w:t xml:space="preserve"> to operate. For </w:t>
      </w:r>
      <w:r w:rsidR="00EC127B" w:rsidRPr="00E47B11">
        <w:rPr>
          <w:rFonts w:ascii="Arial" w:hAnsi="Arial" w:cs="Arial"/>
        </w:rPr>
        <w:t>example,</w:t>
      </w:r>
      <w:r w:rsidR="00AB0F03" w:rsidRPr="00E47B11">
        <w:rPr>
          <w:rFonts w:ascii="Arial" w:hAnsi="Arial" w:cs="Arial"/>
        </w:rPr>
        <w:t xml:space="preserve"> a fuel burn</w:t>
      </w:r>
      <w:r w:rsidR="00896C58">
        <w:rPr>
          <w:rFonts w:ascii="Arial" w:hAnsi="Arial" w:cs="Arial"/>
        </w:rPr>
        <w:t>ed</w:t>
      </w:r>
      <w:r w:rsidR="00AB0F03" w:rsidRPr="00E47B11">
        <w:rPr>
          <w:rFonts w:ascii="Arial" w:hAnsi="Arial" w:cs="Arial"/>
        </w:rPr>
        <w:t xml:space="preserve"> by the missile to fire is commonly kerosene, alcohol, hydrazine and its derivatives, and liquid hydrogen</w:t>
      </w:r>
      <w:r w:rsidR="00896C58">
        <w:rPr>
          <w:rFonts w:ascii="Arial" w:hAnsi="Arial" w:cs="Arial"/>
        </w:rPr>
        <w:t>, w</w:t>
      </w:r>
      <w:r w:rsidR="00AB0F03" w:rsidRPr="00E47B11">
        <w:rPr>
          <w:rFonts w:ascii="Arial" w:hAnsi="Arial" w:cs="Arial"/>
        </w:rPr>
        <w:t xml:space="preserve">hich </w:t>
      </w:r>
      <w:r w:rsidR="00896C58">
        <w:rPr>
          <w:rFonts w:ascii="Arial" w:hAnsi="Arial" w:cs="Arial"/>
        </w:rPr>
        <w:t>use the resources and</w:t>
      </w:r>
      <w:r w:rsidR="00AB0F03" w:rsidRPr="00E47B11">
        <w:rPr>
          <w:rFonts w:ascii="Arial" w:hAnsi="Arial" w:cs="Arial"/>
        </w:rPr>
        <w:t xml:space="preserve"> </w:t>
      </w:r>
      <w:r w:rsidR="00896C58">
        <w:rPr>
          <w:rFonts w:ascii="Arial" w:hAnsi="Arial" w:cs="Arial"/>
        </w:rPr>
        <w:t>affect the environment. As it is all known, there are limited resources. If it moves toward hybrid technology, it can reduce the use of resources and positively impact the</w:t>
      </w:r>
      <w:r w:rsidR="00AB0F03" w:rsidRPr="00E47B11">
        <w:rPr>
          <w:rFonts w:ascii="Arial" w:hAnsi="Arial" w:cs="Arial"/>
        </w:rPr>
        <w:t xml:space="preserve"> environment. </w:t>
      </w:r>
    </w:p>
    <w:p w14:paraId="3F66D80F" w14:textId="677B93E9" w:rsidR="00994CF8" w:rsidRPr="00E47B11" w:rsidRDefault="00994CF8" w:rsidP="00C3119B">
      <w:pPr>
        <w:spacing w:line="360" w:lineRule="auto"/>
        <w:jc w:val="both"/>
        <w:rPr>
          <w:rFonts w:ascii="Arial" w:hAnsi="Arial" w:cs="Arial"/>
        </w:rPr>
      </w:pPr>
    </w:p>
    <w:p w14:paraId="0AE63108" w14:textId="3BF3BC26" w:rsidR="00994CF8" w:rsidRPr="00E47B11" w:rsidRDefault="00994CF8" w:rsidP="00C3119B">
      <w:pPr>
        <w:spacing w:line="360" w:lineRule="auto"/>
        <w:jc w:val="both"/>
        <w:rPr>
          <w:rFonts w:ascii="Arial" w:hAnsi="Arial" w:cs="Arial"/>
        </w:rPr>
      </w:pPr>
    </w:p>
    <w:p w14:paraId="1085D925" w14:textId="79E82406" w:rsidR="00994CF8" w:rsidRPr="00E47B11" w:rsidRDefault="00994CF8" w:rsidP="00C3119B">
      <w:pPr>
        <w:spacing w:line="360" w:lineRule="auto"/>
        <w:jc w:val="both"/>
        <w:rPr>
          <w:rFonts w:ascii="Arial" w:hAnsi="Arial" w:cs="Arial"/>
        </w:rPr>
      </w:pPr>
    </w:p>
    <w:p w14:paraId="59BAF43D" w14:textId="74389DF3" w:rsidR="00994CF8" w:rsidRPr="00E47B11" w:rsidRDefault="00994CF8" w:rsidP="00C3119B">
      <w:pPr>
        <w:spacing w:line="360" w:lineRule="auto"/>
        <w:jc w:val="both"/>
        <w:rPr>
          <w:rFonts w:ascii="Arial" w:hAnsi="Arial" w:cs="Arial"/>
        </w:rPr>
      </w:pPr>
    </w:p>
    <w:p w14:paraId="3B1072A8" w14:textId="010B68C8" w:rsidR="00994CF8" w:rsidRPr="00E47B11" w:rsidRDefault="00994CF8" w:rsidP="00C3119B">
      <w:pPr>
        <w:spacing w:line="360" w:lineRule="auto"/>
        <w:jc w:val="both"/>
        <w:rPr>
          <w:rFonts w:ascii="Arial" w:hAnsi="Arial" w:cs="Arial"/>
        </w:rPr>
      </w:pPr>
    </w:p>
    <w:p w14:paraId="2DBF7AA7" w14:textId="25D122C6" w:rsidR="00994CF8" w:rsidRPr="00E47B11" w:rsidRDefault="00994CF8" w:rsidP="00C3119B">
      <w:pPr>
        <w:spacing w:line="360" w:lineRule="auto"/>
        <w:jc w:val="both"/>
        <w:rPr>
          <w:rFonts w:ascii="Arial" w:hAnsi="Arial" w:cs="Arial"/>
        </w:rPr>
      </w:pPr>
    </w:p>
    <w:p w14:paraId="632FDD8E" w14:textId="3E538E0E" w:rsidR="00994CF8" w:rsidRPr="00E47B11" w:rsidRDefault="00994CF8" w:rsidP="00C3119B">
      <w:pPr>
        <w:spacing w:line="360" w:lineRule="auto"/>
        <w:jc w:val="both"/>
        <w:rPr>
          <w:rFonts w:ascii="Arial" w:hAnsi="Arial" w:cs="Arial"/>
        </w:rPr>
      </w:pPr>
    </w:p>
    <w:p w14:paraId="267D7BD0" w14:textId="3703B467" w:rsidR="00994CF8" w:rsidRPr="00E47B11" w:rsidRDefault="00994CF8" w:rsidP="00C3119B">
      <w:pPr>
        <w:spacing w:line="360" w:lineRule="auto"/>
        <w:jc w:val="both"/>
        <w:rPr>
          <w:rFonts w:ascii="Arial" w:hAnsi="Arial" w:cs="Arial"/>
        </w:rPr>
      </w:pPr>
    </w:p>
    <w:p w14:paraId="242CA518" w14:textId="5FC63CBE" w:rsidR="00994CF8" w:rsidRPr="00E47B11" w:rsidRDefault="00994CF8" w:rsidP="00C3119B">
      <w:pPr>
        <w:spacing w:line="360" w:lineRule="auto"/>
        <w:jc w:val="both"/>
        <w:rPr>
          <w:rFonts w:ascii="Arial" w:hAnsi="Arial" w:cs="Arial"/>
        </w:rPr>
      </w:pPr>
    </w:p>
    <w:p w14:paraId="5044A068" w14:textId="77777777" w:rsidR="00730EA4" w:rsidRPr="00E47B11" w:rsidRDefault="00730EA4" w:rsidP="00C3119B">
      <w:pPr>
        <w:spacing w:line="360" w:lineRule="auto"/>
        <w:jc w:val="both"/>
        <w:rPr>
          <w:rFonts w:ascii="Arial" w:hAnsi="Arial" w:cs="Arial"/>
        </w:rPr>
      </w:pPr>
      <w:r w:rsidRPr="00E47B11">
        <w:rPr>
          <w:rFonts w:ascii="Arial" w:hAnsi="Arial" w:cs="Arial"/>
        </w:rPr>
        <w:br w:type="page"/>
      </w:r>
    </w:p>
    <w:p w14:paraId="088BA10E" w14:textId="2C839DAC" w:rsidR="00994CF8" w:rsidRPr="00E47B11" w:rsidRDefault="00433610" w:rsidP="00C3119B">
      <w:pPr>
        <w:pStyle w:val="Heading1"/>
        <w:spacing w:line="360" w:lineRule="auto"/>
        <w:jc w:val="both"/>
        <w:rPr>
          <w:rFonts w:ascii="Arial" w:hAnsi="Arial" w:cs="Arial"/>
          <w:b/>
          <w:bCs/>
          <w:sz w:val="24"/>
          <w:szCs w:val="24"/>
        </w:rPr>
      </w:pPr>
      <w:bookmarkStart w:id="3" w:name="_Toc100428222"/>
      <w:r w:rsidRPr="00E47B11">
        <w:rPr>
          <w:rFonts w:ascii="Arial" w:hAnsi="Arial" w:cs="Arial"/>
          <w:b/>
          <w:bCs/>
          <w:sz w:val="24"/>
          <w:szCs w:val="24"/>
        </w:rPr>
        <w:lastRenderedPageBreak/>
        <w:t>ABSTRACT</w:t>
      </w:r>
      <w:bookmarkEnd w:id="3"/>
      <w:r w:rsidR="007629D2" w:rsidRPr="00E47B11">
        <w:rPr>
          <w:rFonts w:ascii="Arial" w:hAnsi="Arial" w:cs="Arial"/>
          <w:b/>
          <w:bCs/>
          <w:sz w:val="24"/>
          <w:szCs w:val="24"/>
        </w:rPr>
        <w:t xml:space="preserve"> </w:t>
      </w:r>
    </w:p>
    <w:p w14:paraId="1E87D24C" w14:textId="3BB56AF3" w:rsidR="00433610" w:rsidRPr="00E47B11" w:rsidRDefault="001C3FBE" w:rsidP="00C3119B">
      <w:pPr>
        <w:spacing w:line="360" w:lineRule="auto"/>
        <w:jc w:val="both"/>
        <w:rPr>
          <w:rFonts w:ascii="Arial" w:hAnsi="Arial" w:cs="Arial"/>
        </w:rPr>
      </w:pPr>
      <w:r w:rsidRPr="00E47B11">
        <w:rPr>
          <w:rFonts w:ascii="Arial" w:hAnsi="Arial" w:cs="Arial"/>
        </w:rPr>
        <w:t xml:space="preserve">This paper is for </w:t>
      </w:r>
      <w:r w:rsidR="00896C58">
        <w:rPr>
          <w:rFonts w:ascii="Arial" w:hAnsi="Arial" w:cs="Arial"/>
        </w:rPr>
        <w:t>using</w:t>
      </w:r>
      <w:r w:rsidRPr="00E47B11">
        <w:rPr>
          <w:rFonts w:ascii="Arial" w:hAnsi="Arial" w:cs="Arial"/>
        </w:rPr>
        <w:t xml:space="preserve"> hybrid technology for the </w:t>
      </w:r>
      <w:r w:rsidR="00262C40">
        <w:rPr>
          <w:rFonts w:ascii="Arial" w:hAnsi="Arial" w:cs="Arial"/>
        </w:rPr>
        <w:t>weapon</w:t>
      </w:r>
      <w:r w:rsidRPr="00E47B11">
        <w:rPr>
          <w:rFonts w:ascii="Arial" w:hAnsi="Arial" w:cs="Arial"/>
        </w:rPr>
        <w:t xml:space="preserve"> and combat system</w:t>
      </w:r>
      <w:r w:rsidR="00A656AC">
        <w:rPr>
          <w:rFonts w:ascii="Arial" w:hAnsi="Arial" w:cs="Arial"/>
        </w:rPr>
        <w:t>s</w:t>
      </w:r>
      <w:r w:rsidRPr="00E47B11">
        <w:rPr>
          <w:rFonts w:ascii="Arial" w:hAnsi="Arial" w:cs="Arial"/>
        </w:rPr>
        <w:t xml:space="preserve"> used </w:t>
      </w:r>
      <w:r w:rsidR="00A656AC">
        <w:rPr>
          <w:rFonts w:ascii="Arial" w:hAnsi="Arial" w:cs="Arial"/>
        </w:rPr>
        <w:t>worldwide</w:t>
      </w:r>
      <w:r w:rsidRPr="00E47B11">
        <w:rPr>
          <w:rFonts w:ascii="Arial" w:hAnsi="Arial" w:cs="Arial"/>
        </w:rPr>
        <w:t xml:space="preserve">. As </w:t>
      </w:r>
      <w:r w:rsidR="00A656AC">
        <w:rPr>
          <w:rFonts w:ascii="Arial" w:hAnsi="Arial" w:cs="Arial"/>
        </w:rPr>
        <w:t>discussed in this paper, these technologies are hard to build, time-consuming,</w:t>
      </w:r>
      <w:r w:rsidRPr="00E47B11">
        <w:rPr>
          <w:rFonts w:ascii="Arial" w:hAnsi="Arial" w:cs="Arial"/>
        </w:rPr>
        <w:t xml:space="preserve"> and costly. And there are problems </w:t>
      </w:r>
      <w:r w:rsidR="00A656AC">
        <w:rPr>
          <w:rFonts w:ascii="Arial" w:hAnsi="Arial" w:cs="Arial"/>
        </w:rPr>
        <w:t>with</w:t>
      </w:r>
      <w:r w:rsidRPr="00E47B11">
        <w:rPr>
          <w:rFonts w:ascii="Arial" w:hAnsi="Arial" w:cs="Arial"/>
        </w:rPr>
        <w:t xml:space="preserve"> </w:t>
      </w:r>
      <w:r w:rsidR="00A656AC">
        <w:rPr>
          <w:rFonts w:ascii="Arial" w:hAnsi="Arial" w:cs="Arial"/>
        </w:rPr>
        <w:t xml:space="preserve">the </w:t>
      </w:r>
      <w:r w:rsidRPr="00E47B11">
        <w:rPr>
          <w:rFonts w:ascii="Arial" w:hAnsi="Arial" w:cs="Arial"/>
        </w:rPr>
        <w:t>heating issue in hybrid technology</w:t>
      </w:r>
      <w:r w:rsidR="00A656AC">
        <w:rPr>
          <w:rFonts w:ascii="Arial" w:hAnsi="Arial" w:cs="Arial"/>
        </w:rPr>
        <w:t>. Also,</w:t>
      </w:r>
      <w:r w:rsidRPr="00E47B11">
        <w:rPr>
          <w:rFonts w:ascii="Arial" w:hAnsi="Arial" w:cs="Arial"/>
        </w:rPr>
        <w:t xml:space="preserve"> hybrid technology used commercially cannot be used in combat system</w:t>
      </w:r>
      <w:r w:rsidR="00A656AC">
        <w:rPr>
          <w:rFonts w:ascii="Arial" w:hAnsi="Arial" w:cs="Arial"/>
        </w:rPr>
        <w:t>s</w:t>
      </w:r>
      <w:r w:rsidRPr="00E47B11">
        <w:rPr>
          <w:rFonts w:ascii="Arial" w:hAnsi="Arial" w:cs="Arial"/>
        </w:rPr>
        <w:t xml:space="preserve"> as their nature is different</w:t>
      </w:r>
      <w:r w:rsidR="00A656AC">
        <w:rPr>
          <w:rFonts w:ascii="Arial" w:hAnsi="Arial" w:cs="Arial"/>
        </w:rPr>
        <w:t xml:space="preserve"> and</w:t>
      </w:r>
      <w:r w:rsidRPr="00E47B11">
        <w:rPr>
          <w:rFonts w:ascii="Arial" w:hAnsi="Arial" w:cs="Arial"/>
        </w:rPr>
        <w:t xml:space="preserve"> </w:t>
      </w:r>
      <w:r w:rsidR="005766B4" w:rsidRPr="00E47B11">
        <w:rPr>
          <w:rFonts w:ascii="Arial" w:hAnsi="Arial" w:cs="Arial"/>
        </w:rPr>
        <w:t>won’t</w:t>
      </w:r>
      <w:r w:rsidRPr="00E47B11">
        <w:rPr>
          <w:rFonts w:ascii="Arial" w:hAnsi="Arial" w:cs="Arial"/>
        </w:rPr>
        <w:t xml:space="preserve"> survive a day. These technologies are being tested in </w:t>
      </w:r>
      <w:r w:rsidR="00A656AC">
        <w:rPr>
          <w:rFonts w:ascii="Arial" w:hAnsi="Arial" w:cs="Arial"/>
        </w:rPr>
        <w:t xml:space="preserve">the </w:t>
      </w:r>
      <w:r w:rsidRPr="00E47B11">
        <w:rPr>
          <w:rFonts w:ascii="Arial" w:hAnsi="Arial" w:cs="Arial"/>
        </w:rPr>
        <w:t>USA. But still</w:t>
      </w:r>
      <w:r w:rsidR="00A656AC">
        <w:rPr>
          <w:rFonts w:ascii="Arial" w:hAnsi="Arial" w:cs="Arial"/>
        </w:rPr>
        <w:t>,</w:t>
      </w:r>
      <w:r w:rsidRPr="00E47B11">
        <w:rPr>
          <w:rFonts w:ascii="Arial" w:hAnsi="Arial" w:cs="Arial"/>
        </w:rPr>
        <w:t xml:space="preserve"> no </w:t>
      </w:r>
      <w:r w:rsidR="00A656AC">
        <w:rPr>
          <w:rFonts w:ascii="Arial" w:hAnsi="Arial" w:cs="Arial"/>
        </w:rPr>
        <w:t>superior</w:t>
      </w:r>
      <w:r w:rsidRPr="00E47B11">
        <w:rPr>
          <w:rFonts w:ascii="Arial" w:hAnsi="Arial" w:cs="Arial"/>
        </w:rPr>
        <w:t xml:space="preserve"> result </w:t>
      </w:r>
      <w:r w:rsidR="005766B4" w:rsidRPr="00E47B11">
        <w:rPr>
          <w:rFonts w:ascii="Arial" w:hAnsi="Arial" w:cs="Arial"/>
        </w:rPr>
        <w:t>has</w:t>
      </w:r>
      <w:r w:rsidRPr="00E47B11">
        <w:rPr>
          <w:rFonts w:ascii="Arial" w:hAnsi="Arial" w:cs="Arial"/>
        </w:rPr>
        <w:t xml:space="preserve"> been </w:t>
      </w:r>
      <w:r w:rsidR="005766B4" w:rsidRPr="00E47B11">
        <w:rPr>
          <w:rFonts w:ascii="Arial" w:hAnsi="Arial" w:cs="Arial"/>
        </w:rPr>
        <w:t>made</w:t>
      </w:r>
      <w:r w:rsidRPr="00E47B11">
        <w:rPr>
          <w:rFonts w:ascii="Arial" w:hAnsi="Arial" w:cs="Arial"/>
        </w:rPr>
        <w:t xml:space="preserve"> because</w:t>
      </w:r>
      <w:r w:rsidR="00A656AC">
        <w:rPr>
          <w:rFonts w:ascii="Arial" w:hAnsi="Arial" w:cs="Arial"/>
        </w:rPr>
        <w:t xml:space="preserve"> it is referred for armour</w:t>
      </w:r>
      <w:r w:rsidR="00896C58">
        <w:rPr>
          <w:rFonts w:ascii="Arial" w:hAnsi="Arial" w:cs="Arial"/>
        </w:rPr>
        <w:t>,</w:t>
      </w:r>
      <w:r w:rsidR="00A656AC">
        <w:rPr>
          <w:rFonts w:ascii="Arial" w:hAnsi="Arial" w:cs="Arial"/>
        </w:rPr>
        <w:t xml:space="preserve"> not alternatives to fuels in terms of combat and </w:t>
      </w:r>
      <w:r w:rsidR="00262C40">
        <w:rPr>
          <w:rFonts w:ascii="Arial" w:hAnsi="Arial" w:cs="Arial"/>
        </w:rPr>
        <w:t>weapon</w:t>
      </w:r>
      <w:r w:rsidRPr="00E47B11">
        <w:rPr>
          <w:rFonts w:ascii="Arial" w:hAnsi="Arial" w:cs="Arial"/>
        </w:rPr>
        <w:t xml:space="preserve">s. </w:t>
      </w:r>
    </w:p>
    <w:p w14:paraId="77D641E3" w14:textId="71AA9B25" w:rsidR="00433610" w:rsidRPr="00E47B11" w:rsidRDefault="00433610" w:rsidP="00C3119B">
      <w:pPr>
        <w:spacing w:line="360" w:lineRule="auto"/>
        <w:jc w:val="both"/>
        <w:rPr>
          <w:rFonts w:ascii="Arial" w:hAnsi="Arial" w:cs="Arial"/>
        </w:rPr>
      </w:pPr>
    </w:p>
    <w:p w14:paraId="390EDA0C" w14:textId="09CFBEBA" w:rsidR="00433610" w:rsidRPr="00E47B11" w:rsidRDefault="00433610" w:rsidP="00C3119B">
      <w:pPr>
        <w:spacing w:line="360" w:lineRule="auto"/>
        <w:jc w:val="both"/>
        <w:rPr>
          <w:rFonts w:ascii="Arial" w:hAnsi="Arial" w:cs="Arial"/>
        </w:rPr>
      </w:pPr>
    </w:p>
    <w:p w14:paraId="01D49A2D" w14:textId="542B5117" w:rsidR="00433610" w:rsidRPr="00E47B11" w:rsidRDefault="00433610" w:rsidP="00C3119B">
      <w:pPr>
        <w:spacing w:line="360" w:lineRule="auto"/>
        <w:jc w:val="both"/>
        <w:rPr>
          <w:rFonts w:ascii="Arial" w:hAnsi="Arial" w:cs="Arial"/>
        </w:rPr>
      </w:pPr>
    </w:p>
    <w:p w14:paraId="1CD2C7A9" w14:textId="5D4262E1" w:rsidR="00433610" w:rsidRPr="00E47B11" w:rsidRDefault="00433610" w:rsidP="00C3119B">
      <w:pPr>
        <w:spacing w:line="360" w:lineRule="auto"/>
        <w:jc w:val="both"/>
        <w:rPr>
          <w:rFonts w:ascii="Arial" w:hAnsi="Arial" w:cs="Arial"/>
        </w:rPr>
      </w:pPr>
    </w:p>
    <w:p w14:paraId="56D82C53" w14:textId="3E295D25" w:rsidR="00433610" w:rsidRPr="00E47B11" w:rsidRDefault="00433610" w:rsidP="00C3119B">
      <w:pPr>
        <w:spacing w:line="360" w:lineRule="auto"/>
        <w:jc w:val="both"/>
        <w:rPr>
          <w:rFonts w:ascii="Arial" w:hAnsi="Arial" w:cs="Arial"/>
        </w:rPr>
      </w:pPr>
    </w:p>
    <w:p w14:paraId="53E72AFC" w14:textId="6668D784" w:rsidR="00433610" w:rsidRPr="00E47B11" w:rsidRDefault="00433610" w:rsidP="00C3119B">
      <w:pPr>
        <w:spacing w:line="360" w:lineRule="auto"/>
        <w:jc w:val="both"/>
        <w:rPr>
          <w:rFonts w:ascii="Arial" w:hAnsi="Arial" w:cs="Arial"/>
        </w:rPr>
      </w:pPr>
    </w:p>
    <w:p w14:paraId="5F20D837" w14:textId="0A139A17" w:rsidR="00433610" w:rsidRPr="00E47B11" w:rsidRDefault="00433610" w:rsidP="00C3119B">
      <w:pPr>
        <w:spacing w:line="360" w:lineRule="auto"/>
        <w:jc w:val="both"/>
        <w:rPr>
          <w:rFonts w:ascii="Arial" w:hAnsi="Arial" w:cs="Arial"/>
        </w:rPr>
      </w:pPr>
    </w:p>
    <w:p w14:paraId="3DF18D0E" w14:textId="77777777" w:rsidR="00730EA4" w:rsidRPr="00E47B11" w:rsidRDefault="00730EA4" w:rsidP="00C3119B">
      <w:pPr>
        <w:spacing w:line="360" w:lineRule="auto"/>
        <w:jc w:val="both"/>
        <w:rPr>
          <w:rFonts w:ascii="Arial" w:hAnsi="Arial" w:cs="Arial"/>
        </w:rPr>
      </w:pPr>
      <w:r w:rsidRPr="00E47B11">
        <w:rPr>
          <w:rFonts w:ascii="Arial" w:hAnsi="Arial" w:cs="Arial"/>
        </w:rPr>
        <w:br w:type="page"/>
      </w:r>
    </w:p>
    <w:p w14:paraId="5445EE2F" w14:textId="77777777" w:rsidR="00B21AC8" w:rsidRPr="00E47B11" w:rsidRDefault="00B21AC8" w:rsidP="00C3119B">
      <w:pPr>
        <w:pStyle w:val="Heading1"/>
        <w:spacing w:line="360" w:lineRule="auto"/>
        <w:jc w:val="both"/>
        <w:rPr>
          <w:rFonts w:ascii="Arial" w:hAnsi="Arial" w:cs="Arial"/>
          <w:b/>
          <w:bCs/>
          <w:sz w:val="24"/>
          <w:szCs w:val="24"/>
        </w:rPr>
      </w:pPr>
      <w:bookmarkStart w:id="4" w:name="_Toc100428223"/>
      <w:r w:rsidRPr="00E47B11">
        <w:rPr>
          <w:rFonts w:ascii="Arial" w:hAnsi="Arial" w:cs="Arial"/>
          <w:b/>
          <w:bCs/>
          <w:sz w:val="24"/>
          <w:szCs w:val="24"/>
        </w:rPr>
        <w:lastRenderedPageBreak/>
        <w:t>INTRODUCTION</w:t>
      </w:r>
      <w:bookmarkEnd w:id="4"/>
    </w:p>
    <w:p w14:paraId="19CF5E4A" w14:textId="313B7B2F" w:rsidR="00B21AC8" w:rsidRPr="00E47B11" w:rsidRDefault="00B21AC8" w:rsidP="00C3119B">
      <w:pPr>
        <w:spacing w:line="360" w:lineRule="auto"/>
        <w:jc w:val="both"/>
        <w:rPr>
          <w:rFonts w:ascii="Arial" w:hAnsi="Arial" w:cs="Arial"/>
        </w:rPr>
      </w:pPr>
      <w:r w:rsidRPr="00E47B11">
        <w:rPr>
          <w:rFonts w:ascii="Arial" w:hAnsi="Arial" w:cs="Arial"/>
        </w:rPr>
        <w:t xml:space="preserve">More than two decades of research have gone into lasers, robust microwave systems, and electric </w:t>
      </w:r>
      <w:r w:rsidR="00262C40">
        <w:rPr>
          <w:rFonts w:ascii="Arial" w:hAnsi="Arial" w:cs="Arial"/>
        </w:rPr>
        <w:t>weapon</w:t>
      </w:r>
      <w:r w:rsidRPr="00E47B11">
        <w:rPr>
          <w:rFonts w:ascii="Arial" w:hAnsi="Arial" w:cs="Arial"/>
        </w:rPr>
        <w:t xml:space="preserve">s like guns and grenades. Our rivals might have more troops, and </w:t>
      </w:r>
      <w:r w:rsidR="00896C58">
        <w:rPr>
          <w:rFonts w:ascii="Arial" w:hAnsi="Arial" w:cs="Arial"/>
        </w:rPr>
        <w:t>they</w:t>
      </w:r>
      <w:r w:rsidRPr="00E47B11">
        <w:rPr>
          <w:rFonts w:ascii="Arial" w:hAnsi="Arial" w:cs="Arial"/>
        </w:rPr>
        <w:t xml:space="preserve"> might have to deal with their logistics. These people might help us. Research and </w:t>
      </w:r>
      <w:r w:rsidR="00262C40">
        <w:rPr>
          <w:rFonts w:ascii="Arial" w:hAnsi="Arial" w:cs="Arial"/>
        </w:rPr>
        <w:t>weapon</w:t>
      </w:r>
      <w:r w:rsidRPr="00E47B11">
        <w:rPr>
          <w:rFonts w:ascii="Arial" w:hAnsi="Arial" w:cs="Arial"/>
        </w:rPr>
        <w:t xml:space="preserve">s have been done on how to use these </w:t>
      </w:r>
      <w:r w:rsidR="00262C40">
        <w:rPr>
          <w:rFonts w:ascii="Arial" w:hAnsi="Arial" w:cs="Arial"/>
        </w:rPr>
        <w:t>weapon</w:t>
      </w:r>
      <w:r w:rsidRPr="00E47B11">
        <w:rPr>
          <w:rFonts w:ascii="Arial" w:hAnsi="Arial" w:cs="Arial"/>
        </w:rPr>
        <w:t>s. Still, most military think</w:t>
      </w:r>
      <w:r w:rsidR="00896C58">
        <w:rPr>
          <w:rFonts w:ascii="Arial" w:hAnsi="Arial" w:cs="Arial"/>
        </w:rPr>
        <w:t>s</w:t>
      </w:r>
      <w:r w:rsidRPr="00E47B11">
        <w:rPr>
          <w:rFonts w:ascii="Arial" w:hAnsi="Arial" w:cs="Arial"/>
        </w:rPr>
        <w:t xml:space="preserve"> they won't be used on ground combat platforms any time soon, even though they are essential in many critical technologies.</w:t>
      </w:r>
      <w:r w:rsidR="00A45635" w:rsidRPr="00E47B11">
        <w:rPr>
          <w:rFonts w:ascii="Arial" w:hAnsi="Arial" w:cs="Arial"/>
        </w:rPr>
        <w:t xml:space="preserve"> </w:t>
      </w:r>
      <w:sdt>
        <w:sdtPr>
          <w:rPr>
            <w:rFonts w:ascii="Arial" w:hAnsi="Arial" w:cs="Arial"/>
          </w:rPr>
          <w:id w:val="988212495"/>
          <w:citation/>
        </w:sdtPr>
        <w:sdtEndPr/>
        <w:sdtContent>
          <w:r w:rsidR="00A45635" w:rsidRPr="00E47B11">
            <w:rPr>
              <w:rFonts w:ascii="Arial" w:hAnsi="Arial" w:cs="Arial"/>
            </w:rPr>
            <w:fldChar w:fldCharType="begin"/>
          </w:r>
          <w:r w:rsidR="00A45635" w:rsidRPr="00E47B11">
            <w:rPr>
              <w:rFonts w:ascii="Arial" w:hAnsi="Arial" w:cs="Arial"/>
              <w:lang w:val="en-US"/>
            </w:rPr>
            <w:instrText xml:space="preserve"> CITATION DrM20 \l 1033 </w:instrText>
          </w:r>
          <w:r w:rsidR="00A45635" w:rsidRPr="00E47B11">
            <w:rPr>
              <w:rFonts w:ascii="Arial" w:hAnsi="Arial" w:cs="Arial"/>
            </w:rPr>
            <w:fldChar w:fldCharType="separate"/>
          </w:r>
          <w:r w:rsidR="00A45635" w:rsidRPr="00E47B11">
            <w:rPr>
              <w:rFonts w:ascii="Arial" w:hAnsi="Arial" w:cs="Arial"/>
              <w:noProof/>
              <w:lang w:val="en-US"/>
            </w:rPr>
            <w:t>(Dr. Marilyn M. Freeman, 2020)</w:t>
          </w:r>
          <w:r w:rsidR="00A45635" w:rsidRPr="00E47B11">
            <w:rPr>
              <w:rFonts w:ascii="Arial" w:hAnsi="Arial" w:cs="Arial"/>
            </w:rPr>
            <w:fldChar w:fldCharType="end"/>
          </w:r>
        </w:sdtContent>
      </w:sdt>
      <w:r w:rsidRPr="00E47B11">
        <w:rPr>
          <w:rFonts w:ascii="Arial" w:hAnsi="Arial" w:cs="Arial"/>
        </w:rPr>
        <w:t xml:space="preserve"> The lack of small pulsed </w:t>
      </w:r>
      <w:r w:rsidR="00262C40">
        <w:rPr>
          <w:rFonts w:ascii="Arial" w:hAnsi="Arial" w:cs="Arial"/>
        </w:rPr>
        <w:t>power</w:t>
      </w:r>
      <w:r w:rsidRPr="00E47B11">
        <w:rPr>
          <w:rFonts w:ascii="Arial" w:hAnsi="Arial" w:cs="Arial"/>
        </w:rPr>
        <w:t xml:space="preserve"> systems needed to run advanced ideas is a big problem </w:t>
      </w:r>
      <w:r w:rsidR="00A656AC">
        <w:rPr>
          <w:rFonts w:ascii="Arial" w:hAnsi="Arial" w:cs="Arial"/>
        </w:rPr>
        <w:t>in</w:t>
      </w:r>
      <w:r w:rsidRPr="00E47B11">
        <w:rPr>
          <w:rFonts w:ascii="Arial" w:hAnsi="Arial" w:cs="Arial"/>
        </w:rPr>
        <w:t xml:space="preserve"> making them into </w:t>
      </w:r>
      <w:r w:rsidR="00262C40">
        <w:rPr>
          <w:rFonts w:ascii="Arial" w:hAnsi="Arial" w:cs="Arial"/>
        </w:rPr>
        <w:t>weapon</w:t>
      </w:r>
      <w:r w:rsidRPr="00E47B11">
        <w:rPr>
          <w:rFonts w:ascii="Arial" w:hAnsi="Arial" w:cs="Arial"/>
        </w:rPr>
        <w:t xml:space="preserve">s. In reality, the need for future combat systems to be more mobile, lighter, and smaller seems to be at odds with the market for current </w:t>
      </w:r>
      <w:r w:rsidR="00262C40">
        <w:rPr>
          <w:rFonts w:ascii="Arial" w:hAnsi="Arial" w:cs="Arial"/>
        </w:rPr>
        <w:t>weapon</w:t>
      </w:r>
      <w:r w:rsidRPr="00E47B11">
        <w:rPr>
          <w:rFonts w:ascii="Arial" w:hAnsi="Arial" w:cs="Arial"/>
        </w:rPr>
        <w:t xml:space="preserve"> systems in new vehicles. When pulsed </w:t>
      </w:r>
      <w:r w:rsidR="00262C40">
        <w:rPr>
          <w:rFonts w:ascii="Arial" w:hAnsi="Arial" w:cs="Arial"/>
        </w:rPr>
        <w:t>power</w:t>
      </w:r>
      <w:r w:rsidRPr="00E47B11">
        <w:rPr>
          <w:rFonts w:ascii="Arial" w:hAnsi="Arial" w:cs="Arial"/>
        </w:rPr>
        <w:t xml:space="preserve"> sources are used, a </w:t>
      </w:r>
      <w:r w:rsidR="00262C40">
        <w:rPr>
          <w:rFonts w:ascii="Arial" w:hAnsi="Arial" w:cs="Arial"/>
        </w:rPr>
        <w:t>weapon</w:t>
      </w:r>
      <w:r w:rsidRPr="00E47B11">
        <w:rPr>
          <w:rFonts w:ascii="Arial" w:hAnsi="Arial" w:cs="Arial"/>
        </w:rPr>
        <w:t xml:space="preserve"> that is already very big and heavy gets even more oversized and bulkier.</w:t>
      </w:r>
      <w:r w:rsidR="00D23B87" w:rsidRPr="00E47B11">
        <w:rPr>
          <w:rFonts w:ascii="Arial" w:hAnsi="Arial" w:cs="Arial"/>
        </w:rPr>
        <w:t xml:space="preserve"> </w:t>
      </w:r>
      <w:sdt>
        <w:sdtPr>
          <w:rPr>
            <w:rFonts w:ascii="Arial" w:hAnsi="Arial" w:cs="Arial"/>
          </w:rPr>
          <w:id w:val="-1725516128"/>
          <w:citation/>
        </w:sdtPr>
        <w:sdtEndPr/>
        <w:sdtContent>
          <w:r w:rsidR="00D23B87" w:rsidRPr="00E47B11">
            <w:rPr>
              <w:rFonts w:ascii="Arial" w:hAnsi="Arial" w:cs="Arial"/>
            </w:rPr>
            <w:fldChar w:fldCharType="begin"/>
          </w:r>
          <w:r w:rsidR="00D23B87" w:rsidRPr="00E47B11">
            <w:rPr>
              <w:rFonts w:ascii="Arial" w:hAnsi="Arial" w:cs="Arial"/>
              <w:lang w:val="en-US"/>
            </w:rPr>
            <w:instrText xml:space="preserve"> CITATION Uni00 \l 1033 </w:instrText>
          </w:r>
          <w:r w:rsidR="00D23B87" w:rsidRPr="00E47B11">
            <w:rPr>
              <w:rFonts w:ascii="Arial" w:hAnsi="Arial" w:cs="Arial"/>
            </w:rPr>
            <w:fldChar w:fldCharType="separate"/>
          </w:r>
          <w:r w:rsidR="00D23B87" w:rsidRPr="00E47B11">
            <w:rPr>
              <w:rFonts w:ascii="Arial" w:hAnsi="Arial" w:cs="Arial"/>
              <w:noProof/>
              <w:lang w:val="en-US"/>
            </w:rPr>
            <w:t>(Electromechanics, 2000)</w:t>
          </w:r>
          <w:r w:rsidR="00D23B87" w:rsidRPr="00E47B11">
            <w:rPr>
              <w:rFonts w:ascii="Arial" w:hAnsi="Arial" w:cs="Arial"/>
            </w:rPr>
            <w:fldChar w:fldCharType="end"/>
          </w:r>
        </w:sdtContent>
      </w:sdt>
      <w:r w:rsidRPr="00E47B11">
        <w:rPr>
          <w:rFonts w:ascii="Arial" w:hAnsi="Arial" w:cs="Arial"/>
        </w:rPr>
        <w:t xml:space="preserve"> This means that mechanical systems will be limited if these new systems are used to make future combat vehicles. Hybrid electric </w:t>
      </w:r>
      <w:r w:rsidR="00262C40">
        <w:rPr>
          <w:rFonts w:ascii="Arial" w:hAnsi="Arial" w:cs="Arial"/>
        </w:rPr>
        <w:t>power</w:t>
      </w:r>
      <w:r w:rsidRPr="00E47B11">
        <w:rPr>
          <w:rFonts w:ascii="Arial" w:hAnsi="Arial" w:cs="Arial"/>
        </w:rPr>
        <w:t xml:space="preserve"> systems that can meet all of the energy and </w:t>
      </w:r>
      <w:r w:rsidR="00262C40">
        <w:rPr>
          <w:rFonts w:ascii="Arial" w:hAnsi="Arial" w:cs="Arial"/>
        </w:rPr>
        <w:t>power</w:t>
      </w:r>
      <w:r w:rsidRPr="00E47B11">
        <w:rPr>
          <w:rFonts w:ascii="Arial" w:hAnsi="Arial" w:cs="Arial"/>
        </w:rPr>
        <w:t xml:space="preserve"> needs for better future combat vehicles are being developed by researchers as part of the DARPA Combat Hybrid </w:t>
      </w:r>
      <w:r w:rsidR="00262C40">
        <w:rPr>
          <w:rFonts w:ascii="Arial" w:hAnsi="Arial" w:cs="Arial"/>
        </w:rPr>
        <w:t>Power</w:t>
      </w:r>
      <w:r w:rsidRPr="00E47B11">
        <w:rPr>
          <w:rFonts w:ascii="Arial" w:hAnsi="Arial" w:cs="Arial"/>
        </w:rPr>
        <w:t xml:space="preserve"> Systems (CHPS) programme. This includes the </w:t>
      </w:r>
      <w:r w:rsidR="00262C40">
        <w:rPr>
          <w:rFonts w:ascii="Arial" w:hAnsi="Arial" w:cs="Arial"/>
        </w:rPr>
        <w:t>power</w:t>
      </w:r>
      <w:r w:rsidRPr="00E47B11">
        <w:rPr>
          <w:rFonts w:ascii="Arial" w:hAnsi="Arial" w:cs="Arial"/>
        </w:rPr>
        <w:t xml:space="preserve"> needed to run advanced </w:t>
      </w:r>
      <w:r w:rsidR="00262C40">
        <w:rPr>
          <w:rFonts w:ascii="Arial" w:hAnsi="Arial" w:cs="Arial"/>
        </w:rPr>
        <w:t>weapon</w:t>
      </w:r>
      <w:r w:rsidRPr="00E47B11">
        <w:rPr>
          <w:rFonts w:ascii="Arial" w:hAnsi="Arial" w:cs="Arial"/>
        </w:rPr>
        <w:t xml:space="preserve">s systems and other moving and communicating devices and the energy required to protect the vehicles from damage. Future combat vehicles might be able to use hybrid </w:t>
      </w:r>
      <w:r w:rsidR="00262C40">
        <w:rPr>
          <w:rFonts w:ascii="Arial" w:hAnsi="Arial" w:cs="Arial"/>
        </w:rPr>
        <w:t>power</w:t>
      </w:r>
      <w:r w:rsidRPr="00E47B11">
        <w:rPr>
          <w:rFonts w:ascii="Arial" w:hAnsi="Arial" w:cs="Arial"/>
        </w:rPr>
        <w:t xml:space="preserve">, </w:t>
      </w:r>
      <w:r w:rsidR="00262C40">
        <w:rPr>
          <w:rFonts w:ascii="Arial" w:hAnsi="Arial" w:cs="Arial"/>
        </w:rPr>
        <w:t>power</w:t>
      </w:r>
      <w:r w:rsidRPr="00E47B11">
        <w:rPr>
          <w:rFonts w:ascii="Arial" w:hAnsi="Arial" w:cs="Arial"/>
        </w:rPr>
        <w:t xml:space="preserve"> management, and </w:t>
      </w:r>
      <w:r w:rsidR="00262C40">
        <w:rPr>
          <w:rFonts w:ascii="Arial" w:hAnsi="Arial" w:cs="Arial"/>
        </w:rPr>
        <w:t>power</w:t>
      </w:r>
      <w:r w:rsidRPr="00E47B11">
        <w:rPr>
          <w:rFonts w:ascii="Arial" w:hAnsi="Arial" w:cs="Arial"/>
        </w:rPr>
        <w:t xml:space="preserve">-sharing to make them more </w:t>
      </w:r>
      <w:r w:rsidR="00262C40">
        <w:rPr>
          <w:rFonts w:ascii="Arial" w:hAnsi="Arial" w:cs="Arial"/>
        </w:rPr>
        <w:t>power</w:t>
      </w:r>
      <w:r w:rsidRPr="00E47B11">
        <w:rPr>
          <w:rFonts w:ascii="Arial" w:hAnsi="Arial" w:cs="Arial"/>
        </w:rPr>
        <w:t xml:space="preserve">ful while still being lighter and smaller. The CHPS project will be the subject of this piece. It will also look at how the CHPS vehicle design process is </w:t>
      </w:r>
      <w:r w:rsidR="00A656AC">
        <w:rPr>
          <w:rFonts w:ascii="Arial" w:hAnsi="Arial" w:cs="Arial"/>
        </w:rPr>
        <w:t>essential</w:t>
      </w:r>
      <w:r w:rsidRPr="00E47B11">
        <w:rPr>
          <w:rFonts w:ascii="Arial" w:hAnsi="Arial" w:cs="Arial"/>
        </w:rPr>
        <w:t xml:space="preserve"> in making future ground combat vehicles lighter, more mobile, lethal, survivable, and more durable.</w:t>
      </w:r>
      <w:r w:rsidR="00D23B87" w:rsidRPr="00E47B11">
        <w:rPr>
          <w:rFonts w:ascii="Arial" w:hAnsi="Arial" w:cs="Arial"/>
        </w:rPr>
        <w:t xml:space="preserve"> </w:t>
      </w:r>
      <w:sdt>
        <w:sdtPr>
          <w:rPr>
            <w:rFonts w:ascii="Arial" w:hAnsi="Arial" w:cs="Arial"/>
          </w:rPr>
          <w:id w:val="-1259594665"/>
          <w:citation/>
        </w:sdtPr>
        <w:sdtEndPr/>
        <w:sdtContent>
          <w:r w:rsidR="00D23B87" w:rsidRPr="00E47B11">
            <w:rPr>
              <w:rFonts w:ascii="Arial" w:hAnsi="Arial" w:cs="Arial"/>
            </w:rPr>
            <w:fldChar w:fldCharType="begin"/>
          </w:r>
          <w:r w:rsidR="00D23B87" w:rsidRPr="00E47B11">
            <w:rPr>
              <w:rFonts w:ascii="Arial" w:hAnsi="Arial" w:cs="Arial"/>
              <w:lang w:val="en-US"/>
            </w:rPr>
            <w:instrText xml:space="preserve"> CITATION SAI18 \l 1033 </w:instrText>
          </w:r>
          <w:r w:rsidR="00D23B87" w:rsidRPr="00E47B11">
            <w:rPr>
              <w:rFonts w:ascii="Arial" w:hAnsi="Arial" w:cs="Arial"/>
            </w:rPr>
            <w:fldChar w:fldCharType="separate"/>
          </w:r>
          <w:r w:rsidR="00D23B87" w:rsidRPr="00E47B11">
            <w:rPr>
              <w:rFonts w:ascii="Arial" w:hAnsi="Arial" w:cs="Arial"/>
              <w:noProof/>
              <w:lang w:val="en-US"/>
            </w:rPr>
            <w:t>(SAIC Contractor Team, 2018)</w:t>
          </w:r>
          <w:r w:rsidR="00D23B87" w:rsidRPr="00E47B11">
            <w:rPr>
              <w:rFonts w:ascii="Arial" w:hAnsi="Arial" w:cs="Arial"/>
            </w:rPr>
            <w:fldChar w:fldCharType="end"/>
          </w:r>
        </w:sdtContent>
      </w:sdt>
      <w:r w:rsidR="00E60D94" w:rsidRPr="00E47B11">
        <w:rPr>
          <w:rFonts w:ascii="Arial" w:hAnsi="Arial" w:cs="Arial"/>
        </w:rPr>
        <w:t xml:space="preserve"> </w:t>
      </w:r>
      <w:sdt>
        <w:sdtPr>
          <w:rPr>
            <w:rFonts w:ascii="Arial" w:hAnsi="Arial" w:cs="Arial"/>
          </w:rPr>
          <w:id w:val="878901046"/>
          <w:citation/>
        </w:sdtPr>
        <w:sdtEndPr/>
        <w:sdtContent>
          <w:r w:rsidR="00E60D94" w:rsidRPr="00E47B11">
            <w:rPr>
              <w:rFonts w:ascii="Arial" w:hAnsi="Arial" w:cs="Arial"/>
            </w:rPr>
            <w:fldChar w:fldCharType="begin"/>
          </w:r>
          <w:r w:rsidR="00E60D94" w:rsidRPr="00E47B11">
            <w:rPr>
              <w:rFonts w:ascii="Arial" w:hAnsi="Arial" w:cs="Arial"/>
              <w:lang w:val="en-US"/>
            </w:rPr>
            <w:instrText xml:space="preserve"> CITATION Hak17 \l 1033 </w:instrText>
          </w:r>
          <w:r w:rsidR="00E60D94" w:rsidRPr="00E47B11">
            <w:rPr>
              <w:rFonts w:ascii="Arial" w:hAnsi="Arial" w:cs="Arial"/>
            </w:rPr>
            <w:fldChar w:fldCharType="separate"/>
          </w:r>
          <w:r w:rsidR="00E60D94" w:rsidRPr="00E47B11">
            <w:rPr>
              <w:rFonts w:ascii="Arial" w:hAnsi="Arial" w:cs="Arial"/>
              <w:noProof/>
              <w:lang w:val="en-US"/>
            </w:rPr>
            <w:t>(Hakan, 2017)</w:t>
          </w:r>
          <w:r w:rsidR="00E60D94" w:rsidRPr="00E47B11">
            <w:rPr>
              <w:rFonts w:ascii="Arial" w:hAnsi="Arial" w:cs="Arial"/>
            </w:rPr>
            <w:fldChar w:fldCharType="end"/>
          </w:r>
        </w:sdtContent>
      </w:sdt>
    </w:p>
    <w:p w14:paraId="4360EEDC" w14:textId="51F17EDC" w:rsidR="00B21AC8" w:rsidRPr="00E47B11" w:rsidRDefault="00B21AC8" w:rsidP="00C3119B">
      <w:pPr>
        <w:spacing w:line="360" w:lineRule="auto"/>
        <w:jc w:val="both"/>
        <w:rPr>
          <w:rFonts w:ascii="Arial" w:hAnsi="Arial" w:cs="Arial"/>
        </w:rPr>
      </w:pPr>
      <w:r w:rsidRPr="00E47B11">
        <w:rPr>
          <w:rFonts w:ascii="Arial" w:hAnsi="Arial" w:cs="Arial"/>
        </w:rPr>
        <w:t>Combatants Services in the United States are running out of combat vehicles that can still be used. Combatants Services are more concerned about how the U</w:t>
      </w:r>
      <w:r w:rsidR="00A656AC">
        <w:rPr>
          <w:rFonts w:ascii="Arial" w:hAnsi="Arial" w:cs="Arial"/>
        </w:rPr>
        <w:t>.S.</w:t>
      </w:r>
      <w:r w:rsidRPr="00E47B11">
        <w:rPr>
          <w:rFonts w:ascii="Arial" w:hAnsi="Arial" w:cs="Arial"/>
        </w:rPr>
        <w:t xml:space="preserve"> military can adapt and be effective in an ever-changing world. The system </w:t>
      </w:r>
      <w:r w:rsidR="00262C40">
        <w:rPr>
          <w:rFonts w:ascii="Arial" w:hAnsi="Arial" w:cs="Arial"/>
        </w:rPr>
        <w:t>it</w:t>
      </w:r>
      <w:r w:rsidRPr="00E47B11">
        <w:rPr>
          <w:rFonts w:ascii="Arial" w:hAnsi="Arial" w:cs="Arial"/>
        </w:rPr>
        <w:t xml:space="preserve"> </w:t>
      </w:r>
      <w:r w:rsidR="00262C40" w:rsidRPr="00E47B11">
        <w:rPr>
          <w:rFonts w:ascii="Arial" w:hAnsi="Arial" w:cs="Arial"/>
        </w:rPr>
        <w:t>thinks</w:t>
      </w:r>
      <w:r w:rsidRPr="00E47B11">
        <w:rPr>
          <w:rFonts w:ascii="Arial" w:hAnsi="Arial" w:cs="Arial"/>
        </w:rPr>
        <w:t xml:space="preserve"> </w:t>
      </w:r>
      <w:r w:rsidR="00262C40">
        <w:rPr>
          <w:rFonts w:ascii="Arial" w:hAnsi="Arial" w:cs="Arial"/>
        </w:rPr>
        <w:t>it</w:t>
      </w:r>
      <w:r w:rsidRPr="00E47B11">
        <w:rPr>
          <w:rFonts w:ascii="Arial" w:hAnsi="Arial" w:cs="Arial"/>
        </w:rPr>
        <w:t xml:space="preserve">'ll fight in the future makes us look for ways to improve the performance of our combat systems in terms of lethality, survivability, mobility and agility, strategic and tactical deployment, and sustainability. So, </w:t>
      </w:r>
      <w:r w:rsidR="00262C40">
        <w:rPr>
          <w:rFonts w:ascii="Arial" w:hAnsi="Arial" w:cs="Arial"/>
        </w:rPr>
        <w:t>it</w:t>
      </w:r>
      <w:r w:rsidRPr="00E47B11">
        <w:rPr>
          <w:rFonts w:ascii="Arial" w:hAnsi="Arial" w:cs="Arial"/>
        </w:rPr>
        <w:t xml:space="preserve"> </w:t>
      </w:r>
      <w:r w:rsidR="00262C40" w:rsidRPr="00E47B11">
        <w:rPr>
          <w:rFonts w:ascii="Arial" w:hAnsi="Arial" w:cs="Arial"/>
        </w:rPr>
        <w:t>doesn’t</w:t>
      </w:r>
      <w:r w:rsidRPr="00E47B11">
        <w:rPr>
          <w:rFonts w:ascii="Arial" w:hAnsi="Arial" w:cs="Arial"/>
        </w:rPr>
        <w:t xml:space="preserve"> know how </w:t>
      </w:r>
      <w:r w:rsidR="00262C40">
        <w:rPr>
          <w:rFonts w:ascii="Arial" w:hAnsi="Arial" w:cs="Arial"/>
        </w:rPr>
        <w:t>it</w:t>
      </w:r>
      <w:r w:rsidRPr="00E47B11">
        <w:rPr>
          <w:rFonts w:ascii="Arial" w:hAnsi="Arial" w:cs="Arial"/>
        </w:rPr>
        <w:t>'ll fight next.</w:t>
      </w:r>
      <w:r w:rsidR="00D23B87" w:rsidRPr="00E47B11">
        <w:rPr>
          <w:rFonts w:ascii="Arial" w:hAnsi="Arial" w:cs="Arial"/>
        </w:rPr>
        <w:t xml:space="preserve"> </w:t>
      </w:r>
      <w:sdt>
        <w:sdtPr>
          <w:rPr>
            <w:rFonts w:ascii="Arial" w:hAnsi="Arial" w:cs="Arial"/>
          </w:rPr>
          <w:id w:val="1983183928"/>
          <w:citation/>
        </w:sdtPr>
        <w:sdtEndPr/>
        <w:sdtContent>
          <w:r w:rsidR="00D23B87" w:rsidRPr="00E47B11">
            <w:rPr>
              <w:rFonts w:ascii="Arial" w:hAnsi="Arial" w:cs="Arial"/>
            </w:rPr>
            <w:fldChar w:fldCharType="begin"/>
          </w:r>
          <w:r w:rsidR="00D23B87" w:rsidRPr="00E47B11">
            <w:rPr>
              <w:rFonts w:ascii="Arial" w:hAnsi="Arial" w:cs="Arial"/>
              <w:lang w:val="en-US"/>
            </w:rPr>
            <w:instrText xml:space="preserve"> CITATION Nor00 \l 1033 </w:instrText>
          </w:r>
          <w:r w:rsidR="00D23B87" w:rsidRPr="00E47B11">
            <w:rPr>
              <w:rFonts w:ascii="Arial" w:hAnsi="Arial" w:cs="Arial"/>
            </w:rPr>
            <w:fldChar w:fldCharType="separate"/>
          </w:r>
          <w:r w:rsidR="00D23B87" w:rsidRPr="00E47B11">
            <w:rPr>
              <w:rFonts w:ascii="Arial" w:hAnsi="Arial" w:cs="Arial"/>
              <w:noProof/>
              <w:lang w:val="en-US"/>
            </w:rPr>
            <w:t>(Team, 2000)</w:t>
          </w:r>
          <w:r w:rsidR="00D23B87" w:rsidRPr="00E47B11">
            <w:rPr>
              <w:rFonts w:ascii="Arial" w:hAnsi="Arial" w:cs="Arial"/>
            </w:rPr>
            <w:fldChar w:fldCharType="end"/>
          </w:r>
        </w:sdtContent>
      </w:sdt>
      <w:r w:rsidRPr="00E47B11">
        <w:rPr>
          <w:rFonts w:ascii="Arial" w:hAnsi="Arial" w:cs="Arial"/>
        </w:rPr>
        <w:t xml:space="preserve"> Rapid deployment and military superiority with a small system of troops and vehicles require that combat systems be as effective as possible while minimizing their footprint. Use less fossil efficiency and spend less money on logistical support by making the subsystems and overall system more efficient. The project should start in 2010. As a result, plans for 2020 and 2025 are said to be able to achieve their goals by combining current </w:t>
      </w:r>
      <w:r w:rsidR="00262C40">
        <w:rPr>
          <w:rFonts w:ascii="Arial" w:hAnsi="Arial" w:cs="Arial"/>
        </w:rPr>
        <w:t>weapon</w:t>
      </w:r>
      <w:r w:rsidRPr="00E47B11">
        <w:rPr>
          <w:rFonts w:ascii="Arial" w:hAnsi="Arial" w:cs="Arial"/>
        </w:rPr>
        <w:t>s and defence systems. To cut down on the number of vehicles on the battlefield, these proposals say that cars should be able to do a lot of different things at the same time (for example, direct fire support, air defence, and scout/RSTA on the same platform) (thereby reducing the logistics tail.)</w:t>
      </w:r>
      <w:r w:rsidR="00D23B87" w:rsidRPr="00E47B11">
        <w:rPr>
          <w:rFonts w:ascii="Arial" w:hAnsi="Arial" w:cs="Arial"/>
        </w:rPr>
        <w:t xml:space="preserve"> </w:t>
      </w:r>
      <w:sdt>
        <w:sdtPr>
          <w:rPr>
            <w:rFonts w:ascii="Arial" w:hAnsi="Arial" w:cs="Arial"/>
          </w:rPr>
          <w:id w:val="201919506"/>
          <w:citation/>
        </w:sdtPr>
        <w:sdtEndPr/>
        <w:sdtContent>
          <w:r w:rsidR="00D23B87" w:rsidRPr="00E47B11">
            <w:rPr>
              <w:rFonts w:ascii="Arial" w:hAnsi="Arial" w:cs="Arial"/>
            </w:rPr>
            <w:fldChar w:fldCharType="begin"/>
          </w:r>
          <w:r w:rsidR="00D23B87" w:rsidRPr="00E47B11">
            <w:rPr>
              <w:rFonts w:ascii="Arial" w:hAnsi="Arial" w:cs="Arial"/>
              <w:lang w:val="en-US"/>
            </w:rPr>
            <w:instrText xml:space="preserve"> CITATION RGa20 \l 1033 </w:instrText>
          </w:r>
          <w:r w:rsidR="00D23B87" w:rsidRPr="00E47B11">
            <w:rPr>
              <w:rFonts w:ascii="Arial" w:hAnsi="Arial" w:cs="Arial"/>
            </w:rPr>
            <w:fldChar w:fldCharType="separate"/>
          </w:r>
          <w:r w:rsidR="00D23B87" w:rsidRPr="00E47B11">
            <w:rPr>
              <w:rFonts w:ascii="Arial" w:hAnsi="Arial" w:cs="Arial"/>
              <w:noProof/>
              <w:lang w:val="en-US"/>
            </w:rPr>
            <w:t>(R. Gallagher, 2020)</w:t>
          </w:r>
          <w:r w:rsidR="00D23B87" w:rsidRPr="00E47B11">
            <w:rPr>
              <w:rFonts w:ascii="Arial" w:hAnsi="Arial" w:cs="Arial"/>
            </w:rPr>
            <w:fldChar w:fldCharType="end"/>
          </w:r>
        </w:sdtContent>
      </w:sdt>
      <w:r w:rsidR="00E60D94" w:rsidRPr="00E47B11">
        <w:rPr>
          <w:rFonts w:ascii="Arial" w:hAnsi="Arial" w:cs="Arial"/>
        </w:rPr>
        <w:t xml:space="preserve"> </w:t>
      </w:r>
      <w:sdt>
        <w:sdtPr>
          <w:rPr>
            <w:rFonts w:ascii="Arial" w:hAnsi="Arial" w:cs="Arial"/>
          </w:rPr>
          <w:id w:val="-1042743127"/>
          <w:citation/>
        </w:sdtPr>
        <w:sdtEndPr/>
        <w:sdtContent>
          <w:r w:rsidR="00E60D94" w:rsidRPr="00E47B11">
            <w:rPr>
              <w:rFonts w:ascii="Arial" w:hAnsi="Arial" w:cs="Arial"/>
            </w:rPr>
            <w:fldChar w:fldCharType="begin"/>
          </w:r>
          <w:r w:rsidR="00E60D94" w:rsidRPr="00E47B11">
            <w:rPr>
              <w:rFonts w:ascii="Arial" w:hAnsi="Arial" w:cs="Arial"/>
              <w:lang w:val="en-US"/>
            </w:rPr>
            <w:instrText xml:space="preserve"> CITATION CAR20 \l 1033 </w:instrText>
          </w:r>
          <w:r w:rsidR="00E60D94" w:rsidRPr="00E47B11">
            <w:rPr>
              <w:rFonts w:ascii="Arial" w:hAnsi="Arial" w:cs="Arial"/>
            </w:rPr>
            <w:fldChar w:fldCharType="separate"/>
          </w:r>
          <w:r w:rsidR="00E60D94" w:rsidRPr="00E47B11">
            <w:rPr>
              <w:rFonts w:ascii="Arial" w:hAnsi="Arial" w:cs="Arial"/>
              <w:noProof/>
              <w:lang w:val="en-US"/>
            </w:rPr>
            <w:t>(CARLOS A. REUSSER, 2020)</w:t>
          </w:r>
          <w:r w:rsidR="00E60D94" w:rsidRPr="00E47B11">
            <w:rPr>
              <w:rFonts w:ascii="Arial" w:hAnsi="Arial" w:cs="Arial"/>
            </w:rPr>
            <w:fldChar w:fldCharType="end"/>
          </w:r>
        </w:sdtContent>
      </w:sdt>
    </w:p>
    <w:p w14:paraId="78B84DAD" w14:textId="39434E66" w:rsidR="00B21AC8" w:rsidRPr="00E47B11" w:rsidRDefault="00B21AC8" w:rsidP="00C3119B">
      <w:pPr>
        <w:spacing w:line="360" w:lineRule="auto"/>
        <w:jc w:val="both"/>
        <w:rPr>
          <w:rFonts w:ascii="Arial" w:hAnsi="Arial" w:cs="Arial"/>
        </w:rPr>
      </w:pPr>
      <w:r w:rsidRPr="00E47B11">
        <w:rPr>
          <w:rFonts w:ascii="Arial" w:hAnsi="Arial" w:cs="Arial"/>
        </w:rPr>
        <w:lastRenderedPageBreak/>
        <w:t xml:space="preserve">Contrary to what people think, traditional car designers don't have a lot of options to choose from. Its </w:t>
      </w:r>
      <w:r w:rsidR="00896C58">
        <w:rPr>
          <w:rFonts w:ascii="Arial" w:hAnsi="Arial" w:cs="Arial"/>
        </w:rPr>
        <w:t>width</w:t>
      </w:r>
      <w:r w:rsidRPr="00E47B11">
        <w:rPr>
          <w:rFonts w:ascii="Arial" w:hAnsi="Arial" w:cs="Arial"/>
        </w:rPr>
        <w:t xml:space="preserve"> and size are often cut down to deploy and carry a </w:t>
      </w:r>
      <w:r w:rsidR="00262C40">
        <w:rPr>
          <w:rFonts w:ascii="Arial" w:hAnsi="Arial" w:cs="Arial"/>
        </w:rPr>
        <w:t>weapon</w:t>
      </w:r>
      <w:r w:rsidRPr="00E47B11">
        <w:rPr>
          <w:rFonts w:ascii="Arial" w:hAnsi="Arial" w:cs="Arial"/>
        </w:rPr>
        <w:t xml:space="preserve"> system. In most future operations ideas, these two systems are critical.</w:t>
      </w:r>
      <w:r w:rsidR="00D23B87" w:rsidRPr="00E47B11">
        <w:rPr>
          <w:rFonts w:ascii="Arial" w:hAnsi="Arial" w:cs="Arial"/>
        </w:rPr>
        <w:t xml:space="preserve"> </w:t>
      </w:r>
      <w:sdt>
        <w:sdtPr>
          <w:rPr>
            <w:rFonts w:ascii="Arial" w:hAnsi="Arial" w:cs="Arial"/>
          </w:rPr>
          <w:id w:val="-1118914991"/>
          <w:citation/>
        </w:sdtPr>
        <w:sdtEndPr/>
        <w:sdtContent>
          <w:r w:rsidR="00D23B87" w:rsidRPr="00E47B11">
            <w:rPr>
              <w:rFonts w:ascii="Arial" w:hAnsi="Arial" w:cs="Arial"/>
            </w:rPr>
            <w:fldChar w:fldCharType="begin"/>
          </w:r>
          <w:r w:rsidR="00D23B87" w:rsidRPr="00E47B11">
            <w:rPr>
              <w:rFonts w:ascii="Arial" w:hAnsi="Arial" w:cs="Arial"/>
              <w:lang w:val="en-US"/>
            </w:rPr>
            <w:instrText xml:space="preserve"> CITATION SAF99 \l 1033 </w:instrText>
          </w:r>
          <w:r w:rsidR="00D23B87" w:rsidRPr="00E47B11">
            <w:rPr>
              <w:rFonts w:ascii="Arial" w:hAnsi="Arial" w:cs="Arial"/>
            </w:rPr>
            <w:fldChar w:fldCharType="separate"/>
          </w:r>
          <w:r w:rsidR="00D23B87" w:rsidRPr="00E47B11">
            <w:rPr>
              <w:rFonts w:ascii="Arial" w:hAnsi="Arial" w:cs="Arial"/>
              <w:noProof/>
              <w:lang w:val="en-US"/>
            </w:rPr>
            <w:t>(America, 1999)</w:t>
          </w:r>
          <w:r w:rsidR="00D23B87" w:rsidRPr="00E47B11">
            <w:rPr>
              <w:rFonts w:ascii="Arial" w:hAnsi="Arial" w:cs="Arial"/>
            </w:rPr>
            <w:fldChar w:fldCharType="end"/>
          </w:r>
        </w:sdtContent>
      </w:sdt>
    </w:p>
    <w:p w14:paraId="5188EB4B" w14:textId="77777777" w:rsidR="00B21AC8" w:rsidRPr="00E47B11" w:rsidRDefault="00B21AC8" w:rsidP="00C3119B">
      <w:pPr>
        <w:spacing w:line="360" w:lineRule="auto"/>
        <w:jc w:val="both"/>
        <w:rPr>
          <w:rFonts w:ascii="Arial" w:hAnsi="Arial" w:cs="Arial"/>
        </w:rPr>
      </w:pPr>
    </w:p>
    <w:p w14:paraId="0CB7896C" w14:textId="77777777" w:rsidR="00B21AC8" w:rsidRPr="00E47B11" w:rsidRDefault="00B21AC8" w:rsidP="00C3119B">
      <w:pPr>
        <w:spacing w:line="360" w:lineRule="auto"/>
        <w:jc w:val="both"/>
        <w:rPr>
          <w:rFonts w:ascii="Arial" w:hAnsi="Arial" w:cs="Arial"/>
        </w:rPr>
      </w:pPr>
      <w:r w:rsidRPr="00E47B11">
        <w:rPr>
          <w:rFonts w:ascii="Arial" w:hAnsi="Arial" w:cs="Arial"/>
        </w:rPr>
        <w:br w:type="page"/>
      </w:r>
    </w:p>
    <w:p w14:paraId="781F9A4B" w14:textId="77777777" w:rsidR="00B21AC8" w:rsidRPr="00E47B11" w:rsidRDefault="00B21AC8" w:rsidP="00C3119B">
      <w:pPr>
        <w:pStyle w:val="Heading1"/>
        <w:spacing w:line="360" w:lineRule="auto"/>
        <w:jc w:val="both"/>
        <w:rPr>
          <w:rFonts w:ascii="Arial" w:hAnsi="Arial" w:cs="Arial"/>
          <w:b/>
          <w:bCs/>
          <w:sz w:val="24"/>
          <w:szCs w:val="24"/>
        </w:rPr>
      </w:pPr>
      <w:bookmarkStart w:id="5" w:name="_Toc100428224"/>
      <w:r w:rsidRPr="00E47B11">
        <w:rPr>
          <w:rFonts w:ascii="Arial" w:hAnsi="Arial" w:cs="Arial"/>
          <w:b/>
          <w:bCs/>
          <w:sz w:val="24"/>
          <w:szCs w:val="24"/>
        </w:rPr>
        <w:lastRenderedPageBreak/>
        <w:t>Literature review:</w:t>
      </w:r>
      <w:bookmarkEnd w:id="5"/>
    </w:p>
    <w:p w14:paraId="6F6F39F0" w14:textId="54C4D00C" w:rsidR="00B21AC8" w:rsidRPr="00E47B11" w:rsidRDefault="00B21AC8" w:rsidP="00C3119B">
      <w:pPr>
        <w:spacing w:line="360" w:lineRule="auto"/>
        <w:jc w:val="both"/>
        <w:rPr>
          <w:rFonts w:ascii="Arial" w:hAnsi="Arial" w:cs="Arial"/>
        </w:rPr>
      </w:pPr>
      <w:r w:rsidRPr="00E47B11">
        <w:rPr>
          <w:rFonts w:ascii="Arial" w:hAnsi="Arial" w:cs="Arial"/>
        </w:rPr>
        <w:t>To get two-dimensional images, passive millimetre wave imaging (PMMW) looks for millimetre-wave bands of natural electromagnetic radiation.</w:t>
      </w:r>
      <w:r w:rsidRPr="00E47B11">
        <w:rPr>
          <w:rFonts w:ascii="Arial" w:hAnsi="Arial" w:cs="Arial"/>
          <w:b/>
          <w:bCs/>
        </w:rPr>
        <w:t xml:space="preserve"> </w:t>
      </w:r>
      <w:r w:rsidRPr="00E47B11">
        <w:rPr>
          <w:rFonts w:ascii="Arial" w:hAnsi="Arial" w:cs="Arial"/>
        </w:rPr>
        <w:t>In addition to cosmic background radiation (CBR), the heat from the Big Bang3, the Earth also emits thermal radiation, which comes from objects or bodies with a temperature greater than 0 K8.</w:t>
      </w:r>
      <w:r w:rsidRPr="00E47B11">
        <w:rPr>
          <w:rFonts w:ascii="Arial" w:hAnsi="Arial" w:cs="Arial"/>
          <w:b/>
          <w:bCs/>
        </w:rPr>
        <w:t xml:space="preserve"> </w:t>
      </w:r>
      <w:sdt>
        <w:sdtPr>
          <w:rPr>
            <w:rFonts w:ascii="Arial" w:hAnsi="Arial" w:cs="Arial"/>
            <w:b/>
            <w:bCs/>
          </w:rPr>
          <w:id w:val="1929147886"/>
          <w:citation/>
        </w:sdtPr>
        <w:sdtEndPr/>
        <w:sdtContent>
          <w:r w:rsidR="002B0C81" w:rsidRPr="00E47B11">
            <w:rPr>
              <w:rFonts w:ascii="Arial" w:hAnsi="Arial" w:cs="Arial"/>
              <w:b/>
              <w:bCs/>
            </w:rPr>
            <w:fldChar w:fldCharType="begin"/>
          </w:r>
          <w:r w:rsidR="002B0C81" w:rsidRPr="00E47B11">
            <w:rPr>
              <w:rFonts w:ascii="Arial" w:hAnsi="Arial" w:cs="Arial"/>
              <w:b/>
              <w:bCs/>
              <w:lang w:val="en-US"/>
            </w:rPr>
            <w:instrText xml:space="preserve"> CITATION Dic19 \l 1033 </w:instrText>
          </w:r>
          <w:r w:rsidR="002B0C81" w:rsidRPr="00E47B11">
            <w:rPr>
              <w:rFonts w:ascii="Arial" w:hAnsi="Arial" w:cs="Arial"/>
              <w:b/>
              <w:bCs/>
            </w:rPr>
            <w:fldChar w:fldCharType="separate"/>
          </w:r>
          <w:r w:rsidR="002B0C81" w:rsidRPr="00E47B11">
            <w:rPr>
              <w:rFonts w:ascii="Arial" w:hAnsi="Arial" w:cs="Arial"/>
              <w:noProof/>
              <w:lang w:val="en-US"/>
            </w:rPr>
            <w:t>(R., 2019)</w:t>
          </w:r>
          <w:r w:rsidR="002B0C81" w:rsidRPr="00E47B11">
            <w:rPr>
              <w:rFonts w:ascii="Arial" w:hAnsi="Arial" w:cs="Arial"/>
              <w:b/>
              <w:bCs/>
            </w:rPr>
            <w:fldChar w:fldCharType="end"/>
          </w:r>
        </w:sdtContent>
      </w:sdt>
      <w:r w:rsidRPr="00E47B11">
        <w:rPr>
          <w:rFonts w:ascii="Arial" w:hAnsi="Arial" w:cs="Arial"/>
          <w:b/>
          <w:bCs/>
        </w:rPr>
        <w:t xml:space="preserve"> </w:t>
      </w:r>
      <w:r w:rsidRPr="00E47B11">
        <w:rPr>
          <w:rFonts w:ascii="Arial" w:hAnsi="Arial" w:cs="Arial"/>
        </w:rPr>
        <w:t xml:space="preserve">It doesn't surprise me that PMMW imaging helps find hidden </w:t>
      </w:r>
      <w:r w:rsidR="00262C40">
        <w:rPr>
          <w:rFonts w:ascii="Arial" w:hAnsi="Arial" w:cs="Arial"/>
        </w:rPr>
        <w:t>weapon</w:t>
      </w:r>
      <w:r w:rsidRPr="00E47B11">
        <w:rPr>
          <w:rFonts w:ascii="Arial" w:hAnsi="Arial" w:cs="Arial"/>
        </w:rPr>
        <w:t xml:space="preserve">s at airports and other checkpoints because of how important it is there. </w:t>
      </w:r>
      <w:sdt>
        <w:sdtPr>
          <w:rPr>
            <w:rFonts w:ascii="Arial" w:hAnsi="Arial" w:cs="Arial"/>
          </w:rPr>
          <w:id w:val="-95329626"/>
          <w:citation/>
        </w:sdtPr>
        <w:sdtEndPr/>
        <w:sdtContent>
          <w:r w:rsidR="002B0C81" w:rsidRPr="00E47B11">
            <w:rPr>
              <w:rFonts w:ascii="Arial" w:hAnsi="Arial" w:cs="Arial"/>
            </w:rPr>
            <w:fldChar w:fldCharType="begin"/>
          </w:r>
          <w:r w:rsidR="002B0C81" w:rsidRPr="00E47B11">
            <w:rPr>
              <w:rFonts w:ascii="Arial" w:hAnsi="Arial" w:cs="Arial"/>
              <w:b/>
              <w:bCs/>
              <w:lang w:val="en-US"/>
            </w:rPr>
            <w:instrText xml:space="preserve"> CITATION HuZ10 \l 1033 </w:instrText>
          </w:r>
          <w:r w:rsidR="002B0C81" w:rsidRPr="00E47B11">
            <w:rPr>
              <w:rFonts w:ascii="Arial" w:hAnsi="Arial" w:cs="Arial"/>
            </w:rPr>
            <w:fldChar w:fldCharType="separate"/>
          </w:r>
          <w:r w:rsidR="002B0C81" w:rsidRPr="00E47B11">
            <w:rPr>
              <w:rFonts w:ascii="Arial" w:hAnsi="Arial" w:cs="Arial"/>
              <w:noProof/>
              <w:lang w:val="en-US"/>
            </w:rPr>
            <w:t>(Hu Z, 2010 )</w:t>
          </w:r>
          <w:r w:rsidR="002B0C81" w:rsidRPr="00E47B11">
            <w:rPr>
              <w:rFonts w:ascii="Arial" w:hAnsi="Arial" w:cs="Arial"/>
            </w:rPr>
            <w:fldChar w:fldCharType="end"/>
          </w:r>
        </w:sdtContent>
      </w:sdt>
      <w:r w:rsidR="002B0C81" w:rsidRPr="00E47B11">
        <w:rPr>
          <w:rFonts w:ascii="Arial" w:hAnsi="Arial" w:cs="Arial"/>
        </w:rPr>
        <w:t xml:space="preserve"> </w:t>
      </w:r>
      <w:sdt>
        <w:sdtPr>
          <w:rPr>
            <w:rFonts w:ascii="Arial" w:hAnsi="Arial" w:cs="Arial"/>
          </w:rPr>
          <w:id w:val="1432155404"/>
          <w:citation/>
        </w:sdtPr>
        <w:sdtEndPr/>
        <w:sdtContent>
          <w:r w:rsidR="002B0C81" w:rsidRPr="00E47B11">
            <w:rPr>
              <w:rFonts w:ascii="Arial" w:hAnsi="Arial" w:cs="Arial"/>
            </w:rPr>
            <w:fldChar w:fldCharType="begin"/>
          </w:r>
          <w:r w:rsidR="002B0C81" w:rsidRPr="00E47B11">
            <w:rPr>
              <w:rFonts w:ascii="Arial" w:hAnsi="Arial" w:cs="Arial"/>
              <w:lang w:val="en-US"/>
            </w:rPr>
            <w:instrText xml:space="preserve"> CITATION Cla03 \l 1033 </w:instrText>
          </w:r>
          <w:r w:rsidR="002B0C81" w:rsidRPr="00E47B11">
            <w:rPr>
              <w:rFonts w:ascii="Arial" w:hAnsi="Arial" w:cs="Arial"/>
            </w:rPr>
            <w:fldChar w:fldCharType="separate"/>
          </w:r>
          <w:r w:rsidR="002B0C81" w:rsidRPr="00E47B11">
            <w:rPr>
              <w:rFonts w:ascii="Arial" w:hAnsi="Arial" w:cs="Arial"/>
              <w:noProof/>
              <w:lang w:val="en-US"/>
            </w:rPr>
            <w:t>(Clark Lovberg S, 2003)</w:t>
          </w:r>
          <w:r w:rsidR="002B0C81" w:rsidRPr="00E47B11">
            <w:rPr>
              <w:rFonts w:ascii="Arial" w:hAnsi="Arial" w:cs="Arial"/>
            </w:rPr>
            <w:fldChar w:fldCharType="end"/>
          </w:r>
        </w:sdtContent>
      </w:sdt>
      <w:r w:rsidR="002B0C81" w:rsidRPr="00E47B11">
        <w:rPr>
          <w:rFonts w:ascii="Arial" w:hAnsi="Arial" w:cs="Arial"/>
          <w:b/>
          <w:bCs/>
        </w:rPr>
        <w:t xml:space="preserve">. </w:t>
      </w:r>
      <w:r w:rsidRPr="00E47B11">
        <w:rPr>
          <w:rFonts w:ascii="Arial" w:hAnsi="Arial" w:cs="Arial"/>
        </w:rPr>
        <w:t xml:space="preserve">Research done in the last few years has shown that PMMW imaging is an effective way to find and take high-quality pictures of hidden dangerous objects like </w:t>
      </w:r>
      <w:r w:rsidR="00262C40">
        <w:rPr>
          <w:rFonts w:ascii="Arial" w:hAnsi="Arial" w:cs="Arial"/>
        </w:rPr>
        <w:t>weapon</w:t>
      </w:r>
      <w:r w:rsidRPr="00E47B11">
        <w:rPr>
          <w:rFonts w:ascii="Arial" w:hAnsi="Arial" w:cs="Arial"/>
        </w:rPr>
        <w:t>s, knives, and explosives.</w:t>
      </w:r>
      <w:r w:rsidR="002B0C81" w:rsidRPr="00E47B11">
        <w:rPr>
          <w:rFonts w:ascii="Arial" w:hAnsi="Arial" w:cs="Arial"/>
          <w:b/>
          <w:bCs/>
        </w:rPr>
        <w:t xml:space="preserve"> </w:t>
      </w:r>
      <w:sdt>
        <w:sdtPr>
          <w:rPr>
            <w:rFonts w:ascii="Arial" w:hAnsi="Arial" w:cs="Arial"/>
            <w:b/>
            <w:bCs/>
          </w:rPr>
          <w:id w:val="1111098132"/>
          <w:citation/>
        </w:sdtPr>
        <w:sdtEndPr/>
        <w:sdtContent>
          <w:r w:rsidR="002B0C81" w:rsidRPr="00E47B11">
            <w:rPr>
              <w:rFonts w:ascii="Arial" w:hAnsi="Arial" w:cs="Arial"/>
              <w:b/>
              <w:bCs/>
            </w:rPr>
            <w:fldChar w:fldCharType="begin"/>
          </w:r>
          <w:r w:rsidR="002B0C81" w:rsidRPr="00E47B11">
            <w:rPr>
              <w:rFonts w:ascii="Arial" w:hAnsi="Arial" w:cs="Arial"/>
              <w:b/>
              <w:bCs/>
              <w:lang w:val="en-US"/>
            </w:rPr>
            <w:instrText xml:space="preserve"> CITATION XYa14 \l 1033 </w:instrText>
          </w:r>
          <w:r w:rsidR="002B0C81" w:rsidRPr="00E47B11">
            <w:rPr>
              <w:rFonts w:ascii="Arial" w:hAnsi="Arial" w:cs="Arial"/>
              <w:b/>
              <w:bCs/>
            </w:rPr>
            <w:fldChar w:fldCharType="separate"/>
          </w:r>
          <w:r w:rsidR="002B0C81" w:rsidRPr="00E47B11">
            <w:rPr>
              <w:rFonts w:ascii="Arial" w:hAnsi="Arial" w:cs="Arial"/>
              <w:noProof/>
              <w:lang w:val="en-US"/>
            </w:rPr>
            <w:t>(X, 2014)</w:t>
          </w:r>
          <w:r w:rsidR="002B0C81" w:rsidRPr="00E47B11">
            <w:rPr>
              <w:rFonts w:ascii="Arial" w:hAnsi="Arial" w:cs="Arial"/>
              <w:b/>
              <w:bCs/>
            </w:rPr>
            <w:fldChar w:fldCharType="end"/>
          </w:r>
        </w:sdtContent>
      </w:sdt>
      <w:r w:rsidRPr="00E47B11">
        <w:rPr>
          <w:rFonts w:ascii="Arial" w:hAnsi="Arial" w:cs="Arial"/>
        </w:rPr>
        <w:t xml:space="preserve"> PMMW imaging technology is entirely safe for finding concealed </w:t>
      </w:r>
      <w:r w:rsidR="00262C40">
        <w:rPr>
          <w:rFonts w:ascii="Arial" w:hAnsi="Arial" w:cs="Arial"/>
        </w:rPr>
        <w:t>weapon</w:t>
      </w:r>
      <w:r w:rsidRPr="00E47B11">
        <w:rPr>
          <w:rFonts w:ascii="Arial" w:hAnsi="Arial" w:cs="Arial"/>
        </w:rPr>
        <w:t xml:space="preserve">s, even though active imaging systems that use millimetre wave frequencies might hurt </w:t>
      </w:r>
      <w:r w:rsidR="00896C58">
        <w:rPr>
          <w:rFonts w:ascii="Arial" w:hAnsi="Arial" w:cs="Arial"/>
        </w:rPr>
        <w:t>nearby people</w:t>
      </w:r>
      <w:r w:rsidRPr="00E47B11">
        <w:rPr>
          <w:rFonts w:ascii="Arial" w:hAnsi="Arial" w:cs="Arial"/>
        </w:rPr>
        <w:t xml:space="preserve">. </w:t>
      </w:r>
      <w:sdt>
        <w:sdtPr>
          <w:rPr>
            <w:rFonts w:ascii="Arial" w:hAnsi="Arial" w:cs="Arial"/>
          </w:rPr>
          <w:id w:val="-1357727765"/>
          <w:citation/>
        </w:sdtPr>
        <w:sdtEndPr/>
        <w:sdtContent>
          <w:r w:rsidR="002B0C81" w:rsidRPr="00E47B11">
            <w:rPr>
              <w:rFonts w:ascii="Arial" w:hAnsi="Arial" w:cs="Arial"/>
            </w:rPr>
            <w:fldChar w:fldCharType="begin"/>
          </w:r>
          <w:r w:rsidR="002B0C81" w:rsidRPr="00E47B11">
            <w:rPr>
              <w:rFonts w:ascii="Arial" w:hAnsi="Arial" w:cs="Arial"/>
              <w:lang w:val="en-US"/>
            </w:rPr>
            <w:instrText xml:space="preserve"> CITATION Yeo11 \l 1033 </w:instrText>
          </w:r>
          <w:r w:rsidR="002B0C81" w:rsidRPr="00E47B11">
            <w:rPr>
              <w:rFonts w:ascii="Arial" w:hAnsi="Arial" w:cs="Arial"/>
            </w:rPr>
            <w:fldChar w:fldCharType="separate"/>
          </w:r>
          <w:r w:rsidR="002B0C81" w:rsidRPr="00E47B11">
            <w:rPr>
              <w:rFonts w:ascii="Arial" w:hAnsi="Arial" w:cs="Arial"/>
              <w:noProof/>
              <w:lang w:val="en-US"/>
            </w:rPr>
            <w:t>(Yeom S, 2011)</w:t>
          </w:r>
          <w:r w:rsidR="002B0C81" w:rsidRPr="00E47B11">
            <w:rPr>
              <w:rFonts w:ascii="Arial" w:hAnsi="Arial" w:cs="Arial"/>
            </w:rPr>
            <w:fldChar w:fldCharType="end"/>
          </w:r>
        </w:sdtContent>
      </w:sdt>
      <w:r w:rsidRPr="00E47B11">
        <w:rPr>
          <w:rFonts w:ascii="Arial" w:hAnsi="Arial" w:cs="Arial"/>
        </w:rPr>
        <w:t xml:space="preserve">For the PMMW receiver, the target only emits 9 out of 10 passive radiation that isn't ionizing to the receiver. It can also work in almost any bad </w:t>
      </w:r>
      <w:r w:rsidR="00262C40">
        <w:rPr>
          <w:rFonts w:ascii="Arial" w:hAnsi="Arial" w:cs="Arial"/>
        </w:rPr>
        <w:t>we</w:t>
      </w:r>
      <w:r w:rsidRPr="00E47B11">
        <w:rPr>
          <w:rFonts w:ascii="Arial" w:hAnsi="Arial" w:cs="Arial"/>
        </w:rPr>
        <w:t>ather, like snow, rain, and fog. Because the CBR's operating frequency is higher than standard radar frequencies, it can quickly pass through these barriers. To get scattering from almost any angle, the PMMW receiver can use its ambient CBR to reflect off of nearby objects. Active radar receivers can only do this from a single point.</w:t>
      </w:r>
    </w:p>
    <w:p w14:paraId="190E8E6C" w14:textId="4BAA1B26" w:rsidR="00B21AC8" w:rsidRPr="00E47B11" w:rsidRDefault="00B21AC8" w:rsidP="00C3119B">
      <w:pPr>
        <w:spacing w:line="360" w:lineRule="auto"/>
        <w:jc w:val="both"/>
        <w:rPr>
          <w:rFonts w:ascii="Arial" w:hAnsi="Arial" w:cs="Arial"/>
        </w:rPr>
      </w:pPr>
      <w:r w:rsidRPr="00E47B11">
        <w:rPr>
          <w:rFonts w:ascii="Arial" w:hAnsi="Arial" w:cs="Arial"/>
        </w:rPr>
        <w:t xml:space="preserve">They </w:t>
      </w:r>
      <w:r w:rsidR="00262C40">
        <w:rPr>
          <w:rFonts w:ascii="Arial" w:hAnsi="Arial" w:cs="Arial"/>
        </w:rPr>
        <w:t>were</w:t>
      </w:r>
      <w:r w:rsidRPr="00E47B11">
        <w:rPr>
          <w:rFonts w:ascii="Arial" w:hAnsi="Arial" w:cs="Arial"/>
        </w:rPr>
        <w:t xml:space="preserve"> more prevalent early in the </w:t>
      </w:r>
      <w:r w:rsidR="00262C40">
        <w:rPr>
          <w:rFonts w:ascii="Arial" w:hAnsi="Arial" w:cs="Arial"/>
        </w:rPr>
        <w:t>twe</w:t>
      </w:r>
      <w:r w:rsidR="00262C40" w:rsidRPr="00E47B11">
        <w:rPr>
          <w:rFonts w:ascii="Arial" w:hAnsi="Arial" w:cs="Arial"/>
        </w:rPr>
        <w:t>ntieth</w:t>
      </w:r>
      <w:r w:rsidRPr="00E47B11">
        <w:rPr>
          <w:rFonts w:ascii="Arial" w:hAnsi="Arial" w:cs="Arial"/>
        </w:rPr>
        <w:t xml:space="preserve"> century because of how quickly submarines and small cargo ships could be made at that time. Many naval propulsion systems used them in the future because they </w:t>
      </w:r>
      <w:r w:rsidR="00262C40">
        <w:rPr>
          <w:rFonts w:ascii="Arial" w:hAnsi="Arial" w:cs="Arial"/>
        </w:rPr>
        <w:t>were</w:t>
      </w:r>
      <w:r w:rsidR="00262C40" w:rsidRPr="00E47B11">
        <w:rPr>
          <w:rFonts w:ascii="Arial" w:hAnsi="Arial" w:cs="Arial"/>
        </w:rPr>
        <w:t xml:space="preserve"> </w:t>
      </w:r>
      <w:r w:rsidRPr="00E47B11">
        <w:rPr>
          <w:rFonts w:ascii="Arial" w:hAnsi="Arial" w:cs="Arial"/>
        </w:rPr>
        <w:t xml:space="preserve">expensive and unstable at the time, and they couldn't control speed and torque enough. People have made a lot of progress in </w:t>
      </w:r>
      <w:r w:rsidR="00262C40">
        <w:rPr>
          <w:rFonts w:ascii="Arial" w:hAnsi="Arial" w:cs="Arial"/>
        </w:rPr>
        <w:t>power</w:t>
      </w:r>
      <w:r w:rsidRPr="00E47B11">
        <w:rPr>
          <w:rFonts w:ascii="Arial" w:hAnsi="Arial" w:cs="Arial"/>
        </w:rPr>
        <w:t xml:space="preserve"> electronics devices and drive control techniques and the development of high-efficiency multiphase induction and synchronous motors </w:t>
      </w:r>
      <w:sdt>
        <w:sdtPr>
          <w:rPr>
            <w:rFonts w:ascii="Arial" w:hAnsi="Arial" w:cs="Arial"/>
          </w:rPr>
          <w:id w:val="-1022013213"/>
          <w:citation/>
        </w:sdtPr>
        <w:sdtEndPr/>
        <w:sdtContent>
          <w:r w:rsidR="009E2BE4" w:rsidRPr="00E47B11">
            <w:rPr>
              <w:rFonts w:ascii="Arial" w:hAnsi="Arial" w:cs="Arial"/>
            </w:rPr>
            <w:fldChar w:fldCharType="begin"/>
          </w:r>
          <w:r w:rsidR="009E2BE4" w:rsidRPr="00E47B11">
            <w:rPr>
              <w:rFonts w:ascii="Arial" w:hAnsi="Arial" w:cs="Arial"/>
              <w:lang w:val="en-US"/>
            </w:rPr>
            <w:instrText xml:space="preserve"> CITATION JLK15 \l 1033 </w:instrText>
          </w:r>
          <w:r w:rsidR="009E2BE4" w:rsidRPr="00E47B11">
            <w:rPr>
              <w:rFonts w:ascii="Arial" w:hAnsi="Arial" w:cs="Arial"/>
            </w:rPr>
            <w:fldChar w:fldCharType="separate"/>
          </w:r>
          <w:r w:rsidR="009E2BE4" w:rsidRPr="00E47B11">
            <w:rPr>
              <w:rFonts w:ascii="Arial" w:hAnsi="Arial" w:cs="Arial"/>
              <w:noProof/>
              <w:lang w:val="en-US"/>
            </w:rPr>
            <w:t>(J. L. Kirtley, 2015)</w:t>
          </w:r>
          <w:r w:rsidR="009E2BE4" w:rsidRPr="00E47B11">
            <w:rPr>
              <w:rFonts w:ascii="Arial" w:hAnsi="Arial" w:cs="Arial"/>
            </w:rPr>
            <w:fldChar w:fldCharType="end"/>
          </w:r>
        </w:sdtContent>
      </w:sdt>
      <w:r w:rsidRPr="00E47B11">
        <w:rPr>
          <w:rFonts w:ascii="Arial" w:hAnsi="Arial" w:cs="Arial"/>
        </w:rPr>
        <w:t xml:space="preserve">. Depending on how much </w:t>
      </w:r>
      <w:r w:rsidR="00262C40">
        <w:rPr>
          <w:rFonts w:ascii="Arial" w:hAnsi="Arial" w:cs="Arial"/>
        </w:rPr>
        <w:t>power</w:t>
      </w:r>
      <w:r w:rsidRPr="00E47B11">
        <w:rPr>
          <w:rFonts w:ascii="Arial" w:hAnsi="Arial" w:cs="Arial"/>
        </w:rPr>
        <w:t xml:space="preserve"> is needed and how the propulsion system is set up, different electric propulsion systems have been made that use two-level and multilayer converters with series-connected and multilink electric machines. </w:t>
      </w:r>
      <w:sdt>
        <w:sdtPr>
          <w:rPr>
            <w:rFonts w:ascii="Arial" w:hAnsi="Arial" w:cs="Arial"/>
          </w:rPr>
          <w:id w:val="1595745234"/>
          <w:citation/>
        </w:sdtPr>
        <w:sdtEndPr/>
        <w:sdtContent>
          <w:r w:rsidR="009E2BE4" w:rsidRPr="00E47B11">
            <w:rPr>
              <w:rFonts w:ascii="Arial" w:hAnsi="Arial" w:cs="Arial"/>
            </w:rPr>
            <w:fldChar w:fldCharType="begin"/>
          </w:r>
          <w:r w:rsidR="009E2BE4" w:rsidRPr="00E47B11">
            <w:rPr>
              <w:rFonts w:ascii="Arial" w:hAnsi="Arial" w:cs="Arial"/>
              <w:lang w:val="en-US"/>
            </w:rPr>
            <w:instrText xml:space="preserve"> CITATION DLG82 \l 1033 </w:instrText>
          </w:r>
          <w:r w:rsidR="009E2BE4" w:rsidRPr="00E47B11">
            <w:rPr>
              <w:rFonts w:ascii="Arial" w:hAnsi="Arial" w:cs="Arial"/>
            </w:rPr>
            <w:fldChar w:fldCharType="separate"/>
          </w:r>
          <w:r w:rsidR="009E2BE4" w:rsidRPr="00E47B11">
            <w:rPr>
              <w:rFonts w:ascii="Arial" w:hAnsi="Arial" w:cs="Arial"/>
              <w:noProof/>
              <w:lang w:val="en-US"/>
            </w:rPr>
            <w:t>(D. L. Greene, 1982)</w:t>
          </w:r>
          <w:r w:rsidR="009E2BE4" w:rsidRPr="00E47B11">
            <w:rPr>
              <w:rFonts w:ascii="Arial" w:hAnsi="Arial" w:cs="Arial"/>
            </w:rPr>
            <w:fldChar w:fldCharType="end"/>
          </w:r>
        </w:sdtContent>
      </w:sdt>
      <w:r w:rsidRPr="00E47B11">
        <w:rPr>
          <w:rFonts w:ascii="Arial" w:hAnsi="Arial" w:cs="Arial"/>
        </w:rPr>
        <w:t xml:space="preserve">Because propulsion needs so much force to move things, there have been a lot of different solutions used in this case. Warships, for example, have separate propulsion and armament systems. The propulsion system is not connected to the </w:t>
      </w:r>
      <w:r w:rsidR="00262C40">
        <w:rPr>
          <w:rFonts w:ascii="Arial" w:hAnsi="Arial" w:cs="Arial"/>
        </w:rPr>
        <w:t>weapon</w:t>
      </w:r>
      <w:r w:rsidRPr="00E47B11">
        <w:rPr>
          <w:rFonts w:ascii="Arial" w:hAnsi="Arial" w:cs="Arial"/>
        </w:rPr>
        <w:t xml:space="preserve"> system, so it doesn't work together.</w:t>
      </w:r>
      <w:r w:rsidR="009E2BE4" w:rsidRPr="00E47B11">
        <w:rPr>
          <w:rFonts w:ascii="Arial" w:hAnsi="Arial" w:cs="Arial"/>
        </w:rPr>
        <w:t xml:space="preserve"> </w:t>
      </w:r>
      <w:sdt>
        <w:sdtPr>
          <w:rPr>
            <w:rFonts w:ascii="Arial" w:hAnsi="Arial" w:cs="Arial"/>
          </w:rPr>
          <w:id w:val="1234424340"/>
          <w:citation/>
        </w:sdtPr>
        <w:sdtEndPr/>
        <w:sdtContent>
          <w:r w:rsidR="009E2BE4" w:rsidRPr="00E47B11">
            <w:rPr>
              <w:rFonts w:ascii="Arial" w:hAnsi="Arial" w:cs="Arial"/>
            </w:rPr>
            <w:fldChar w:fldCharType="begin"/>
          </w:r>
          <w:r w:rsidR="009E2BE4" w:rsidRPr="00E47B11">
            <w:rPr>
              <w:rFonts w:ascii="Arial" w:hAnsi="Arial" w:cs="Arial"/>
              <w:lang w:val="en-US"/>
            </w:rPr>
            <w:instrText xml:space="preserve"> CITATION RLi00 \l 1033 </w:instrText>
          </w:r>
          <w:r w:rsidR="009E2BE4" w:rsidRPr="00E47B11">
            <w:rPr>
              <w:rFonts w:ascii="Arial" w:hAnsi="Arial" w:cs="Arial"/>
            </w:rPr>
            <w:fldChar w:fldCharType="separate"/>
          </w:r>
          <w:r w:rsidR="009E2BE4" w:rsidRPr="00E47B11">
            <w:rPr>
              <w:rFonts w:ascii="Arial" w:hAnsi="Arial" w:cs="Arial"/>
              <w:noProof/>
              <w:lang w:val="en-US"/>
            </w:rPr>
            <w:t>(Limpaecher, 2000)</w:t>
          </w:r>
          <w:r w:rsidR="009E2BE4" w:rsidRPr="00E47B11">
            <w:rPr>
              <w:rFonts w:ascii="Arial" w:hAnsi="Arial" w:cs="Arial"/>
            </w:rPr>
            <w:fldChar w:fldCharType="end"/>
          </w:r>
        </w:sdtContent>
      </w:sdt>
      <w:r w:rsidRPr="00E47B11">
        <w:rPr>
          <w:rFonts w:ascii="Arial" w:hAnsi="Arial" w:cs="Arial"/>
        </w:rPr>
        <w:t xml:space="preserve"> When new electric-</w:t>
      </w:r>
      <w:r w:rsidR="00262C40">
        <w:rPr>
          <w:rFonts w:ascii="Arial" w:hAnsi="Arial" w:cs="Arial"/>
        </w:rPr>
        <w:t>power</w:t>
      </w:r>
      <w:r w:rsidRPr="00E47B11">
        <w:rPr>
          <w:rFonts w:ascii="Arial" w:hAnsi="Arial" w:cs="Arial"/>
        </w:rPr>
        <w:t>ed ships are built, an</w:t>
      </w:r>
      <w:r w:rsidR="00896C58">
        <w:rPr>
          <w:rFonts w:ascii="Arial" w:hAnsi="Arial" w:cs="Arial"/>
        </w:rPr>
        <w:t>d</w:t>
      </w:r>
      <w:r w:rsidRPr="00E47B11">
        <w:rPr>
          <w:rFonts w:ascii="Arial" w:hAnsi="Arial" w:cs="Arial"/>
        </w:rPr>
        <w:t xml:space="preserve"> energy distribution system is used to </w:t>
      </w:r>
      <w:r w:rsidR="00262C40">
        <w:rPr>
          <w:rFonts w:ascii="Arial" w:hAnsi="Arial" w:cs="Arial"/>
        </w:rPr>
        <w:t>power</w:t>
      </w:r>
      <w:r w:rsidRPr="00E47B11">
        <w:rPr>
          <w:rFonts w:ascii="Arial" w:hAnsi="Arial" w:cs="Arial"/>
        </w:rPr>
        <w:t xml:space="preserve"> pulse-</w:t>
      </w:r>
      <w:r w:rsidR="00262C40">
        <w:rPr>
          <w:rFonts w:ascii="Arial" w:hAnsi="Arial" w:cs="Arial"/>
        </w:rPr>
        <w:t>power</w:t>
      </w:r>
      <w:r w:rsidRPr="00E47B11">
        <w:rPr>
          <w:rFonts w:ascii="Arial" w:hAnsi="Arial" w:cs="Arial"/>
        </w:rPr>
        <w:t xml:space="preserve"> </w:t>
      </w:r>
      <w:r w:rsidR="00262C40">
        <w:rPr>
          <w:rFonts w:ascii="Arial" w:hAnsi="Arial" w:cs="Arial"/>
        </w:rPr>
        <w:t>weapon</w:t>
      </w:r>
      <w:r w:rsidRPr="00E47B11">
        <w:rPr>
          <w:rFonts w:ascii="Arial" w:hAnsi="Arial" w:cs="Arial"/>
        </w:rPr>
        <w:t>s and massive propulsion systems that can move vast amounts of water.</w:t>
      </w:r>
      <w:r w:rsidR="003058AD" w:rsidRPr="00E47B11">
        <w:rPr>
          <w:rFonts w:ascii="Arial" w:hAnsi="Arial" w:cs="Arial"/>
        </w:rPr>
        <w:t xml:space="preserve"> </w:t>
      </w:r>
      <w:sdt>
        <w:sdtPr>
          <w:rPr>
            <w:rFonts w:ascii="Arial" w:hAnsi="Arial" w:cs="Arial"/>
          </w:rPr>
          <w:id w:val="-156076068"/>
          <w:citation/>
        </w:sdtPr>
        <w:sdtEndPr/>
        <w:sdtContent>
          <w:r w:rsidR="003058AD" w:rsidRPr="00E47B11">
            <w:rPr>
              <w:rFonts w:ascii="Arial" w:hAnsi="Arial" w:cs="Arial"/>
            </w:rPr>
            <w:fldChar w:fldCharType="begin"/>
          </w:r>
          <w:r w:rsidR="00896C58">
            <w:rPr>
              <w:rFonts w:ascii="Arial" w:hAnsi="Arial" w:cs="Arial"/>
              <w:lang w:val="en-US"/>
            </w:rPr>
            <w:instrText xml:space="preserve">CITATION CBa10 \t  \l 1033 </w:instrText>
          </w:r>
          <w:r w:rsidR="003058AD" w:rsidRPr="00E47B11">
            <w:rPr>
              <w:rFonts w:ascii="Arial" w:hAnsi="Arial" w:cs="Arial"/>
            </w:rPr>
            <w:fldChar w:fldCharType="separate"/>
          </w:r>
          <w:r w:rsidR="00896C58" w:rsidRPr="00896C58">
            <w:rPr>
              <w:rFonts w:ascii="Arial" w:hAnsi="Arial" w:cs="Arial"/>
              <w:noProof/>
              <w:lang w:val="en-US"/>
            </w:rPr>
            <w:t>(2010)</w:t>
          </w:r>
          <w:r w:rsidR="003058AD" w:rsidRPr="00E47B11">
            <w:rPr>
              <w:rFonts w:ascii="Arial" w:hAnsi="Arial" w:cs="Arial"/>
            </w:rPr>
            <w:fldChar w:fldCharType="end"/>
          </w:r>
        </w:sdtContent>
      </w:sdt>
      <w:r w:rsidRPr="00E47B11">
        <w:rPr>
          <w:rFonts w:ascii="Arial" w:hAnsi="Arial" w:cs="Arial"/>
        </w:rPr>
        <w:t xml:space="preserve">Compared to the past and the present ships, pulsed </w:t>
      </w:r>
      <w:r w:rsidR="00262C40">
        <w:rPr>
          <w:rFonts w:ascii="Arial" w:hAnsi="Arial" w:cs="Arial"/>
        </w:rPr>
        <w:t>power</w:t>
      </w:r>
      <w:r w:rsidRPr="00E47B11">
        <w:rPr>
          <w:rFonts w:ascii="Arial" w:hAnsi="Arial" w:cs="Arial"/>
        </w:rPr>
        <w:t xml:space="preserve"> </w:t>
      </w:r>
      <w:r w:rsidR="00262C40">
        <w:rPr>
          <w:rFonts w:ascii="Arial" w:hAnsi="Arial" w:cs="Arial"/>
        </w:rPr>
        <w:t>weapon</w:t>
      </w:r>
      <w:r w:rsidRPr="00E47B11">
        <w:rPr>
          <w:rFonts w:ascii="Arial" w:hAnsi="Arial" w:cs="Arial"/>
        </w:rPr>
        <w:t xml:space="preserve">s use a lot of energy to fire—this required extensive </w:t>
      </w:r>
      <w:r w:rsidR="00262C40">
        <w:rPr>
          <w:rFonts w:ascii="Arial" w:hAnsi="Arial" w:cs="Arial"/>
        </w:rPr>
        <w:t>power</w:t>
      </w:r>
      <w:r w:rsidRPr="00E47B11">
        <w:rPr>
          <w:rFonts w:ascii="Arial" w:hAnsi="Arial" w:cs="Arial"/>
        </w:rPr>
        <w:t xml:space="preserve"> systems and a better ability to move quickly.</w:t>
      </w:r>
      <w:r w:rsidR="003058AD" w:rsidRPr="00E47B11">
        <w:rPr>
          <w:rFonts w:ascii="Arial" w:hAnsi="Arial" w:cs="Arial"/>
        </w:rPr>
        <w:t xml:space="preserve"> </w:t>
      </w:r>
      <w:sdt>
        <w:sdtPr>
          <w:rPr>
            <w:rFonts w:ascii="Arial" w:hAnsi="Arial" w:cs="Arial"/>
          </w:rPr>
          <w:id w:val="-604423538"/>
          <w:citation/>
        </w:sdtPr>
        <w:sdtEndPr/>
        <w:sdtContent>
          <w:r w:rsidR="003058AD" w:rsidRPr="00E47B11">
            <w:rPr>
              <w:rFonts w:ascii="Arial" w:hAnsi="Arial" w:cs="Arial"/>
            </w:rPr>
            <w:fldChar w:fldCharType="begin"/>
          </w:r>
          <w:r w:rsidR="003058AD" w:rsidRPr="00E47B11">
            <w:rPr>
              <w:rFonts w:ascii="Arial" w:hAnsi="Arial" w:cs="Arial"/>
              <w:lang w:val="en-US"/>
            </w:rPr>
            <w:instrText xml:space="preserve"> CITATION JBu02 \l 1033 </w:instrText>
          </w:r>
          <w:r w:rsidR="003058AD" w:rsidRPr="00E47B11">
            <w:rPr>
              <w:rFonts w:ascii="Arial" w:hAnsi="Arial" w:cs="Arial"/>
            </w:rPr>
            <w:fldChar w:fldCharType="separate"/>
          </w:r>
          <w:r w:rsidR="003058AD" w:rsidRPr="00E47B11">
            <w:rPr>
              <w:rFonts w:ascii="Arial" w:hAnsi="Arial" w:cs="Arial"/>
              <w:noProof/>
              <w:lang w:val="en-US"/>
            </w:rPr>
            <w:t>(Buckley, 2002)</w:t>
          </w:r>
          <w:r w:rsidR="003058AD" w:rsidRPr="00E47B11">
            <w:rPr>
              <w:rFonts w:ascii="Arial" w:hAnsi="Arial" w:cs="Arial"/>
            </w:rPr>
            <w:fldChar w:fldCharType="end"/>
          </w:r>
        </w:sdtContent>
      </w:sdt>
    </w:p>
    <w:p w14:paraId="5E166649" w14:textId="77777777" w:rsidR="00896C58" w:rsidRDefault="00B21AC8" w:rsidP="00C3119B">
      <w:pPr>
        <w:spacing w:line="360" w:lineRule="auto"/>
        <w:jc w:val="both"/>
        <w:rPr>
          <w:rFonts w:ascii="Arial" w:hAnsi="Arial" w:cs="Arial"/>
        </w:rPr>
      </w:pPr>
      <w:r w:rsidRPr="00E47B11">
        <w:rPr>
          <w:rFonts w:ascii="Arial" w:hAnsi="Arial" w:cs="Arial"/>
        </w:rPr>
        <w:t xml:space="preserve">People want to make all of the transportation systems that people use electric. When it comes to how quickly or slowly a ship changes, </w:t>
      </w:r>
      <w:r w:rsidR="00896C58">
        <w:rPr>
          <w:rFonts w:ascii="Arial" w:hAnsi="Arial" w:cs="Arial"/>
        </w:rPr>
        <w:t xml:space="preserve">there are </w:t>
      </w:r>
      <w:r w:rsidRPr="00E47B11">
        <w:rPr>
          <w:rFonts w:ascii="Arial" w:hAnsi="Arial" w:cs="Arial"/>
        </w:rPr>
        <w:t>many things to think about</w:t>
      </w:r>
      <w:r w:rsidR="00896C58">
        <w:rPr>
          <w:rFonts w:ascii="Arial" w:hAnsi="Arial" w:cs="Arial"/>
        </w:rPr>
        <w:t>; i</w:t>
      </w:r>
      <w:r w:rsidRPr="00E47B11">
        <w:rPr>
          <w:rFonts w:ascii="Arial" w:hAnsi="Arial" w:cs="Arial"/>
        </w:rPr>
        <w:t xml:space="preserve">n this case, improving the efficiency of internal combustion engines will not be enough to meet the high standards set by the </w:t>
      </w:r>
      <w:r w:rsidRPr="00E47B11">
        <w:rPr>
          <w:rFonts w:ascii="Arial" w:hAnsi="Arial" w:cs="Arial"/>
        </w:rPr>
        <w:lastRenderedPageBreak/>
        <w:t xml:space="preserve">commercial sector for air pollution controls. As a result, electrifying onboard loads is a more integrated efficiency to design more efficient cars. Ships in the military are becoming more and more dependent on electricity to run their </w:t>
      </w:r>
      <w:r w:rsidR="00262C40">
        <w:rPr>
          <w:rFonts w:ascii="Arial" w:hAnsi="Arial" w:cs="Arial"/>
        </w:rPr>
        <w:t>weapon</w:t>
      </w:r>
      <w:r w:rsidRPr="00E47B11">
        <w:rPr>
          <w:rFonts w:ascii="Arial" w:hAnsi="Arial" w:cs="Arial"/>
        </w:rPr>
        <w:t xml:space="preserve">s and systems. The Navy has problems with efficiency and pollution, making it even more important to keep going this way </w:t>
      </w:r>
      <w:sdt>
        <w:sdtPr>
          <w:rPr>
            <w:rFonts w:ascii="Arial" w:hAnsi="Arial" w:cs="Arial"/>
          </w:rPr>
          <w:id w:val="-198696549"/>
          <w:citation/>
        </w:sdtPr>
        <w:sdtEndPr/>
        <w:sdtContent>
          <w:r w:rsidR="00F933AC" w:rsidRPr="00E47B11">
            <w:rPr>
              <w:rFonts w:ascii="Arial" w:hAnsi="Arial" w:cs="Arial"/>
            </w:rPr>
            <w:fldChar w:fldCharType="begin"/>
          </w:r>
          <w:r w:rsidR="00F933AC" w:rsidRPr="00E47B11">
            <w:rPr>
              <w:rFonts w:ascii="Arial" w:hAnsi="Arial" w:cs="Arial"/>
              <w:lang w:val="en-US"/>
            </w:rPr>
            <w:instrText xml:space="preserve"> CITATION NDo15 \l 1033 </w:instrText>
          </w:r>
          <w:r w:rsidR="00F933AC" w:rsidRPr="00E47B11">
            <w:rPr>
              <w:rFonts w:ascii="Arial" w:hAnsi="Arial" w:cs="Arial"/>
            </w:rPr>
            <w:fldChar w:fldCharType="separate"/>
          </w:r>
          <w:r w:rsidR="00F933AC" w:rsidRPr="00E47B11">
            <w:rPr>
              <w:rFonts w:ascii="Arial" w:hAnsi="Arial" w:cs="Arial"/>
              <w:noProof/>
              <w:lang w:val="en-US"/>
            </w:rPr>
            <w:t>(N. Doerry, 2015)</w:t>
          </w:r>
          <w:r w:rsidR="00F933AC" w:rsidRPr="00E47B11">
            <w:rPr>
              <w:rFonts w:ascii="Arial" w:hAnsi="Arial" w:cs="Arial"/>
            </w:rPr>
            <w:fldChar w:fldCharType="end"/>
          </w:r>
        </w:sdtContent>
      </w:sdt>
      <w:r w:rsidRPr="00E47B11">
        <w:rPr>
          <w:rFonts w:ascii="Arial" w:hAnsi="Arial" w:cs="Arial"/>
        </w:rPr>
        <w:t xml:space="preserve">. It will be more efficient and </w:t>
      </w:r>
      <w:r w:rsidR="00262C40">
        <w:rPr>
          <w:rFonts w:ascii="Arial" w:hAnsi="Arial" w:cs="Arial"/>
        </w:rPr>
        <w:t>well</w:t>
      </w:r>
      <w:r w:rsidRPr="00E47B11">
        <w:rPr>
          <w:rFonts w:ascii="Arial" w:hAnsi="Arial" w:cs="Arial"/>
        </w:rPr>
        <w:t xml:space="preserve">-equipped to fight (frigates and destroyers) if all of the world's </w:t>
      </w:r>
      <w:r w:rsidR="00262C40">
        <w:rPr>
          <w:rFonts w:ascii="Arial" w:hAnsi="Arial" w:cs="Arial"/>
        </w:rPr>
        <w:t>power</w:t>
      </w:r>
      <w:r w:rsidRPr="00E47B11">
        <w:rPr>
          <w:rFonts w:ascii="Arial" w:hAnsi="Arial" w:cs="Arial"/>
        </w:rPr>
        <w:t>ful navies make changes to their fleets (frigates and destroyers).</w:t>
      </w:r>
      <w:r w:rsidR="00F933AC" w:rsidRPr="00E47B11">
        <w:rPr>
          <w:rFonts w:ascii="Arial" w:hAnsi="Arial" w:cs="Arial"/>
        </w:rPr>
        <w:t xml:space="preserve"> </w:t>
      </w:r>
      <w:sdt>
        <w:sdtPr>
          <w:rPr>
            <w:rFonts w:ascii="Arial" w:hAnsi="Arial" w:cs="Arial"/>
          </w:rPr>
          <w:id w:val="-1858108168"/>
          <w:citation/>
        </w:sdtPr>
        <w:sdtEndPr/>
        <w:sdtContent>
          <w:r w:rsidR="00F933AC" w:rsidRPr="00E47B11">
            <w:rPr>
              <w:rFonts w:ascii="Arial" w:hAnsi="Arial" w:cs="Arial"/>
            </w:rPr>
            <w:fldChar w:fldCharType="begin"/>
          </w:r>
          <w:r w:rsidR="00F933AC" w:rsidRPr="00E47B11">
            <w:rPr>
              <w:rFonts w:ascii="Arial" w:hAnsi="Arial" w:cs="Arial"/>
              <w:lang w:val="en-US"/>
            </w:rPr>
            <w:instrText xml:space="preserve"> CITATION USi13 \l 1033 </w:instrText>
          </w:r>
          <w:r w:rsidR="00F933AC" w:rsidRPr="00E47B11">
            <w:rPr>
              <w:rFonts w:ascii="Arial" w:hAnsi="Arial" w:cs="Arial"/>
            </w:rPr>
            <w:fldChar w:fldCharType="separate"/>
          </w:r>
          <w:r w:rsidR="00F933AC" w:rsidRPr="00E47B11">
            <w:rPr>
              <w:rFonts w:ascii="Arial" w:hAnsi="Arial" w:cs="Arial"/>
              <w:noProof/>
              <w:lang w:val="en-US"/>
            </w:rPr>
            <w:t>(U. Singh, 2013)</w:t>
          </w:r>
          <w:r w:rsidR="00F933AC" w:rsidRPr="00E47B11">
            <w:rPr>
              <w:rFonts w:ascii="Arial" w:hAnsi="Arial" w:cs="Arial"/>
            </w:rPr>
            <w:fldChar w:fldCharType="end"/>
          </w:r>
        </w:sdtContent>
      </w:sdt>
      <w:r w:rsidRPr="00E47B11">
        <w:rPr>
          <w:rFonts w:ascii="Arial" w:hAnsi="Arial" w:cs="Arial"/>
        </w:rPr>
        <w:t xml:space="preserve">The new ships must meet different standards than the ones that came before them, like being able to be used for both business and pleasure. They must also make more electricity (to </w:t>
      </w:r>
      <w:r w:rsidR="00262C40">
        <w:rPr>
          <w:rFonts w:ascii="Arial" w:hAnsi="Arial" w:cs="Arial"/>
        </w:rPr>
        <w:t>power</w:t>
      </w:r>
      <w:r w:rsidRPr="00E47B11">
        <w:rPr>
          <w:rFonts w:ascii="Arial" w:hAnsi="Arial" w:cs="Arial"/>
        </w:rPr>
        <w:t xml:space="preserve"> the new </w:t>
      </w:r>
      <w:r w:rsidR="00262C40">
        <w:rPr>
          <w:rFonts w:ascii="Arial" w:hAnsi="Arial" w:cs="Arial"/>
        </w:rPr>
        <w:t>weapon</w:t>
      </w:r>
      <w:r w:rsidRPr="00E47B11">
        <w:rPr>
          <w:rFonts w:ascii="Arial" w:hAnsi="Arial" w:cs="Arial"/>
        </w:rPr>
        <w:t>s systems and sensors</w:t>
      </w:r>
      <w:sdt>
        <w:sdtPr>
          <w:rPr>
            <w:rFonts w:ascii="Arial" w:hAnsi="Arial" w:cs="Arial"/>
          </w:rPr>
          <w:id w:val="-346864946"/>
          <w:citation/>
        </w:sdtPr>
        <w:sdtEndPr/>
        <w:sdtContent>
          <w:r w:rsidR="00F933AC" w:rsidRPr="00E47B11">
            <w:rPr>
              <w:rFonts w:ascii="Arial" w:hAnsi="Arial" w:cs="Arial"/>
            </w:rPr>
            <w:fldChar w:fldCharType="begin"/>
          </w:r>
          <w:r w:rsidR="00F933AC" w:rsidRPr="00E47B11">
            <w:rPr>
              <w:rFonts w:ascii="Arial" w:hAnsi="Arial" w:cs="Arial"/>
              <w:lang w:val="en-US"/>
            </w:rPr>
            <w:instrText xml:space="preserve"> CITATION MHa20 \l 1033 </w:instrText>
          </w:r>
          <w:r w:rsidR="00F933AC" w:rsidRPr="00E47B11">
            <w:rPr>
              <w:rFonts w:ascii="Arial" w:hAnsi="Arial" w:cs="Arial"/>
            </w:rPr>
            <w:fldChar w:fldCharType="separate"/>
          </w:r>
          <w:r w:rsidR="00F933AC" w:rsidRPr="00E47B11">
            <w:rPr>
              <w:rFonts w:ascii="Arial" w:hAnsi="Arial" w:cs="Arial"/>
              <w:noProof/>
              <w:lang w:val="en-US"/>
            </w:rPr>
            <w:t xml:space="preserve"> (Stratton, 2020)</w:t>
          </w:r>
          <w:r w:rsidR="00F933AC" w:rsidRPr="00E47B11">
            <w:rPr>
              <w:rFonts w:ascii="Arial" w:hAnsi="Arial" w:cs="Arial"/>
            </w:rPr>
            <w:fldChar w:fldCharType="end"/>
          </w:r>
        </w:sdtContent>
      </w:sdt>
      <w:r w:rsidRPr="00E47B11">
        <w:rPr>
          <w:rFonts w:ascii="Arial" w:hAnsi="Arial" w:cs="Arial"/>
        </w:rPr>
        <w:t>.</w:t>
      </w:r>
    </w:p>
    <w:p w14:paraId="5E7A7DCE" w14:textId="1C5EFA3B" w:rsidR="00B21AC8" w:rsidRPr="00E47B11" w:rsidRDefault="00B21AC8" w:rsidP="00C3119B">
      <w:pPr>
        <w:spacing w:line="360" w:lineRule="auto"/>
        <w:jc w:val="both"/>
        <w:rPr>
          <w:rFonts w:ascii="Arial" w:hAnsi="Arial" w:cs="Arial"/>
        </w:rPr>
      </w:pPr>
      <w:r w:rsidRPr="00E47B11">
        <w:rPr>
          <w:rFonts w:ascii="Arial" w:hAnsi="Arial" w:cs="Arial"/>
        </w:rPr>
        <w:t xml:space="preserve">A lot of new </w:t>
      </w:r>
      <w:r w:rsidR="00262C40">
        <w:rPr>
          <w:rFonts w:ascii="Arial" w:hAnsi="Arial" w:cs="Arial"/>
        </w:rPr>
        <w:t>weapon</w:t>
      </w:r>
      <w:r w:rsidRPr="00E47B11">
        <w:rPr>
          <w:rFonts w:ascii="Arial" w:hAnsi="Arial" w:cs="Arial"/>
        </w:rPr>
        <w:t xml:space="preserve"> systems and sensors will need more </w:t>
      </w:r>
      <w:r w:rsidR="00262C40">
        <w:rPr>
          <w:rFonts w:ascii="Arial" w:hAnsi="Arial" w:cs="Arial"/>
        </w:rPr>
        <w:t>power</w:t>
      </w:r>
      <w:r w:rsidR="00F933AC" w:rsidRPr="00E47B11">
        <w:rPr>
          <w:rFonts w:ascii="Arial" w:hAnsi="Arial" w:cs="Arial"/>
        </w:rPr>
        <w:t xml:space="preserve"> </w:t>
      </w:r>
      <w:sdt>
        <w:sdtPr>
          <w:rPr>
            <w:rFonts w:ascii="Arial" w:hAnsi="Arial" w:cs="Arial"/>
          </w:rPr>
          <w:id w:val="-1668855275"/>
          <w:citation/>
        </w:sdtPr>
        <w:sdtEndPr/>
        <w:sdtContent>
          <w:r w:rsidR="00F933AC" w:rsidRPr="00E47B11">
            <w:rPr>
              <w:rFonts w:ascii="Arial" w:hAnsi="Arial" w:cs="Arial"/>
            </w:rPr>
            <w:fldChar w:fldCharType="begin"/>
          </w:r>
          <w:r w:rsidR="00F933AC" w:rsidRPr="00E47B11">
            <w:rPr>
              <w:rFonts w:ascii="Arial" w:hAnsi="Arial" w:cs="Arial"/>
              <w:lang w:val="en-US"/>
            </w:rPr>
            <w:instrText xml:space="preserve"> CITATION Tha21 \l 1033 </w:instrText>
          </w:r>
          <w:r w:rsidR="00F933AC" w:rsidRPr="00E47B11">
            <w:rPr>
              <w:rFonts w:ascii="Arial" w:hAnsi="Arial" w:cs="Arial"/>
            </w:rPr>
            <w:fldChar w:fldCharType="separate"/>
          </w:r>
          <w:r w:rsidR="00F933AC" w:rsidRPr="00E47B11">
            <w:rPr>
              <w:rFonts w:ascii="Arial" w:hAnsi="Arial" w:cs="Arial"/>
              <w:noProof/>
              <w:lang w:val="en-US"/>
            </w:rPr>
            <w:t>(Group, 2021)</w:t>
          </w:r>
          <w:r w:rsidR="00F933AC" w:rsidRPr="00E47B11">
            <w:rPr>
              <w:rFonts w:ascii="Arial" w:hAnsi="Arial" w:cs="Arial"/>
            </w:rPr>
            <w:fldChar w:fldCharType="end"/>
          </w:r>
        </w:sdtContent>
      </w:sdt>
      <w:r w:rsidRPr="00E47B11">
        <w:rPr>
          <w:rFonts w:ascii="Arial" w:hAnsi="Arial" w:cs="Arial"/>
        </w:rPr>
        <w:t xml:space="preserve">. Onboard electrification of loads makes electric propulsion possible because of the vast amount of electricity this ship can make. The ship's range is expected to get bigger, which will allow it to do more missions. Another good thing about electric propulsion is that it doesn't make any noise, </w:t>
      </w:r>
      <w:r w:rsidR="00896C58">
        <w:rPr>
          <w:rFonts w:ascii="Arial" w:hAnsi="Arial" w:cs="Arial"/>
        </w:rPr>
        <w:t xml:space="preserve">which is </w:t>
      </w:r>
      <w:r w:rsidRPr="00E47B11">
        <w:rPr>
          <w:rFonts w:ascii="Arial" w:hAnsi="Arial" w:cs="Arial"/>
        </w:rPr>
        <w:t>essential for naval boats.</w:t>
      </w:r>
      <w:r w:rsidR="00F933AC" w:rsidRPr="00E47B11">
        <w:rPr>
          <w:rFonts w:ascii="Arial" w:hAnsi="Arial" w:cs="Arial"/>
        </w:rPr>
        <w:t xml:space="preserve"> </w:t>
      </w:r>
      <w:sdt>
        <w:sdtPr>
          <w:rPr>
            <w:rFonts w:ascii="Arial" w:hAnsi="Arial" w:cs="Arial"/>
          </w:rPr>
          <w:id w:val="1607693693"/>
          <w:citation/>
        </w:sdtPr>
        <w:sdtEndPr/>
        <w:sdtContent>
          <w:r w:rsidR="00F933AC" w:rsidRPr="00E47B11">
            <w:rPr>
              <w:rFonts w:ascii="Arial" w:hAnsi="Arial" w:cs="Arial"/>
            </w:rPr>
            <w:fldChar w:fldCharType="begin"/>
          </w:r>
          <w:r w:rsidR="00F933AC" w:rsidRPr="00E47B11">
            <w:rPr>
              <w:rFonts w:ascii="Arial" w:hAnsi="Arial" w:cs="Arial"/>
              <w:lang w:val="en-US"/>
            </w:rPr>
            <w:instrText xml:space="preserve"> CITATION GTa21 \l 1033 </w:instrText>
          </w:r>
          <w:r w:rsidR="00F933AC" w:rsidRPr="00E47B11">
            <w:rPr>
              <w:rFonts w:ascii="Arial" w:hAnsi="Arial" w:cs="Arial"/>
            </w:rPr>
            <w:fldChar w:fldCharType="separate"/>
          </w:r>
          <w:r w:rsidR="00F933AC" w:rsidRPr="00E47B11">
            <w:rPr>
              <w:rFonts w:ascii="Arial" w:hAnsi="Arial" w:cs="Arial"/>
              <w:noProof/>
              <w:lang w:val="en-US"/>
            </w:rPr>
            <w:t>(al, 2021)</w:t>
          </w:r>
          <w:r w:rsidR="00F933AC" w:rsidRPr="00E47B11">
            <w:rPr>
              <w:rFonts w:ascii="Arial" w:hAnsi="Arial" w:cs="Arial"/>
            </w:rPr>
            <w:fldChar w:fldCharType="end"/>
          </w:r>
        </w:sdtContent>
      </w:sdt>
      <w:r w:rsidRPr="00E47B11">
        <w:rPr>
          <w:rFonts w:ascii="Arial" w:hAnsi="Arial" w:cs="Arial"/>
        </w:rPr>
        <w:t xml:space="preserve"> So, the Integrated </w:t>
      </w:r>
      <w:r w:rsidR="00262C40">
        <w:rPr>
          <w:rFonts w:ascii="Arial" w:hAnsi="Arial" w:cs="Arial"/>
        </w:rPr>
        <w:t>Power</w:t>
      </w:r>
      <w:r w:rsidRPr="00E47B11">
        <w:rPr>
          <w:rFonts w:ascii="Arial" w:hAnsi="Arial" w:cs="Arial"/>
        </w:rPr>
        <w:t xml:space="preserve"> and Energy System (IPES) design can be used on surface combatant ships to allow for new </w:t>
      </w:r>
      <w:r w:rsidR="00262C40">
        <w:rPr>
          <w:rFonts w:ascii="Arial" w:hAnsi="Arial" w:cs="Arial"/>
        </w:rPr>
        <w:t>weapon</w:t>
      </w:r>
      <w:r w:rsidRPr="00E47B11">
        <w:rPr>
          <w:rFonts w:ascii="Arial" w:hAnsi="Arial" w:cs="Arial"/>
        </w:rPr>
        <w:t xml:space="preserve">s and sensors while also making the vessel more capable. A 100% electric system might be too heavy and bulky for front-line ships. To get the best of both worlds, </w:t>
      </w:r>
      <w:r w:rsidR="00262C40">
        <w:rPr>
          <w:rFonts w:ascii="Arial" w:hAnsi="Arial" w:cs="Arial"/>
        </w:rPr>
        <w:t>it</w:t>
      </w:r>
      <w:r w:rsidRPr="00E47B11">
        <w:rPr>
          <w:rFonts w:ascii="Arial" w:hAnsi="Arial" w:cs="Arial"/>
        </w:rPr>
        <w:t xml:space="preserve"> should use a hybrid system (electric propulsion for low speeds and mechanical propulsion for high rates) (electric propulsion for low speeds and mechanical propulsion for high speeds). A total of nine people </w:t>
      </w:r>
      <w:r w:rsidR="00262C40">
        <w:rPr>
          <w:rFonts w:ascii="Arial" w:hAnsi="Arial" w:cs="Arial"/>
        </w:rPr>
        <w:t>were</w:t>
      </w:r>
      <w:r w:rsidR="00262C40" w:rsidRPr="00E47B11">
        <w:rPr>
          <w:rFonts w:ascii="Arial" w:hAnsi="Arial" w:cs="Arial"/>
        </w:rPr>
        <w:t xml:space="preserve"> </w:t>
      </w:r>
      <w:r w:rsidRPr="00E47B11">
        <w:rPr>
          <w:rFonts w:ascii="Arial" w:hAnsi="Arial" w:cs="Arial"/>
        </w:rPr>
        <w:t>in the group at the same time</w:t>
      </w:r>
      <w:r w:rsidR="00E60D94" w:rsidRPr="00E47B11">
        <w:rPr>
          <w:rFonts w:ascii="Arial" w:hAnsi="Arial" w:cs="Arial"/>
        </w:rPr>
        <w:t xml:space="preserve">. </w:t>
      </w:r>
      <w:sdt>
        <w:sdtPr>
          <w:rPr>
            <w:rFonts w:ascii="Arial" w:hAnsi="Arial" w:cs="Arial"/>
          </w:rPr>
          <w:id w:val="-401682519"/>
          <w:citation/>
        </w:sdtPr>
        <w:sdtEndPr/>
        <w:sdtContent>
          <w:r w:rsidR="00E60D94" w:rsidRPr="00E47B11">
            <w:rPr>
              <w:rFonts w:ascii="Arial" w:hAnsi="Arial" w:cs="Arial"/>
            </w:rPr>
            <w:fldChar w:fldCharType="begin"/>
          </w:r>
          <w:r w:rsidR="00E60D94" w:rsidRPr="00E47B11">
            <w:rPr>
              <w:rFonts w:ascii="Arial" w:hAnsi="Arial" w:cs="Arial"/>
              <w:lang w:val="en-US"/>
            </w:rPr>
            <w:instrText xml:space="preserve"> CITATION AVi19 \l 1033 </w:instrText>
          </w:r>
          <w:r w:rsidR="00E60D94" w:rsidRPr="00E47B11">
            <w:rPr>
              <w:rFonts w:ascii="Arial" w:hAnsi="Arial" w:cs="Arial"/>
            </w:rPr>
            <w:fldChar w:fldCharType="separate"/>
          </w:r>
          <w:r w:rsidR="00E60D94" w:rsidRPr="00E47B11">
            <w:rPr>
              <w:rFonts w:ascii="Arial" w:hAnsi="Arial" w:cs="Arial"/>
              <w:noProof/>
              <w:lang w:val="en-US"/>
            </w:rPr>
            <w:t>(A. Vicenzutti, 2019)</w:t>
          </w:r>
          <w:r w:rsidR="00E60D94" w:rsidRPr="00E47B11">
            <w:rPr>
              <w:rFonts w:ascii="Arial" w:hAnsi="Arial" w:cs="Arial"/>
            </w:rPr>
            <w:fldChar w:fldCharType="end"/>
          </w:r>
        </w:sdtContent>
      </w:sdt>
    </w:p>
    <w:p w14:paraId="1C3926FF" w14:textId="27E2A4C0" w:rsidR="00B21AC8" w:rsidRDefault="00B21AC8" w:rsidP="00C3119B">
      <w:pPr>
        <w:spacing w:line="360" w:lineRule="auto"/>
        <w:jc w:val="both"/>
        <w:rPr>
          <w:rFonts w:ascii="Arial" w:hAnsi="Arial" w:cs="Arial"/>
        </w:rPr>
      </w:pPr>
      <w:r w:rsidRPr="00E47B11">
        <w:rPr>
          <w:rFonts w:ascii="Arial" w:hAnsi="Arial" w:cs="Arial"/>
        </w:rPr>
        <w:t>The U</w:t>
      </w:r>
      <w:r w:rsidR="00A656AC">
        <w:rPr>
          <w:rFonts w:ascii="Arial" w:hAnsi="Arial" w:cs="Arial"/>
        </w:rPr>
        <w:t>.S.</w:t>
      </w:r>
      <w:r w:rsidRPr="00E47B11">
        <w:rPr>
          <w:rFonts w:ascii="Arial" w:hAnsi="Arial" w:cs="Arial"/>
        </w:rPr>
        <w:t xml:space="preserve"> Navy wants to build a Fleet that is more efficient to better fight wars. The limitations of x86 servers and the design of older hardware have led to many problems </w:t>
      </w:r>
      <w:r w:rsidR="00896C58">
        <w:rPr>
          <w:rFonts w:ascii="Arial" w:hAnsi="Arial" w:cs="Arial"/>
        </w:rPr>
        <w:t>in</w:t>
      </w:r>
      <w:r w:rsidRPr="00E47B11">
        <w:rPr>
          <w:rFonts w:ascii="Arial" w:hAnsi="Arial" w:cs="Arial"/>
        </w:rPr>
        <w:t xml:space="preserve"> getting hardware and software. Because of virtualization technology, the U</w:t>
      </w:r>
      <w:r w:rsidR="00A656AC">
        <w:rPr>
          <w:rFonts w:ascii="Arial" w:hAnsi="Arial" w:cs="Arial"/>
        </w:rPr>
        <w:t>.S.</w:t>
      </w:r>
      <w:r w:rsidRPr="00E47B11">
        <w:rPr>
          <w:rFonts w:ascii="Arial" w:hAnsi="Arial" w:cs="Arial"/>
        </w:rPr>
        <w:t xml:space="preserve"> Navy can now combat system software on virtual computers, so the Navy's computer hardware is no longer a factor in how it does its jobs. Virtual computers that don't care about the hardware </w:t>
      </w:r>
      <w:r w:rsidR="00262C40">
        <w:rPr>
          <w:rFonts w:ascii="Arial" w:hAnsi="Arial" w:cs="Arial"/>
        </w:rPr>
        <w:t>were</w:t>
      </w:r>
      <w:r w:rsidR="00262C40" w:rsidRPr="00E47B11">
        <w:rPr>
          <w:rFonts w:ascii="Arial" w:hAnsi="Arial" w:cs="Arial"/>
        </w:rPr>
        <w:t xml:space="preserve"> </w:t>
      </w:r>
      <w:r w:rsidRPr="00E47B11">
        <w:rPr>
          <w:rFonts w:ascii="Arial" w:hAnsi="Arial" w:cs="Arial"/>
        </w:rPr>
        <w:t xml:space="preserve">used to get more </w:t>
      </w:r>
      <w:r w:rsidR="00262C40">
        <w:rPr>
          <w:rFonts w:ascii="Arial" w:hAnsi="Arial" w:cs="Arial"/>
        </w:rPr>
        <w:t>power</w:t>
      </w:r>
      <w:r w:rsidRPr="00E47B11">
        <w:rPr>
          <w:rFonts w:ascii="Arial" w:hAnsi="Arial" w:cs="Arial"/>
        </w:rPr>
        <w:t xml:space="preserve"> for less money and better warfighting abilities. </w:t>
      </w:r>
      <w:r w:rsidR="00896C58">
        <w:rPr>
          <w:rFonts w:ascii="Arial" w:hAnsi="Arial" w:cs="Arial"/>
        </w:rPr>
        <w:t>T</w:t>
      </w:r>
      <w:r w:rsidRPr="00E47B11">
        <w:rPr>
          <w:rFonts w:ascii="Arial" w:hAnsi="Arial" w:cs="Arial"/>
        </w:rPr>
        <w:t>his post</w:t>
      </w:r>
      <w:r w:rsidR="00896C58">
        <w:rPr>
          <w:rFonts w:ascii="Arial" w:hAnsi="Arial" w:cs="Arial"/>
        </w:rPr>
        <w:t xml:space="preserve"> wi</w:t>
      </w:r>
      <w:r w:rsidRPr="00E47B11">
        <w:rPr>
          <w:rFonts w:ascii="Arial" w:hAnsi="Arial" w:cs="Arial"/>
        </w:rPr>
        <w:t xml:space="preserve">ll look at how the AEGIS Combat System computer architecture came to be and why the Surface Navy needs to think about how it gets new skills. Another study shows that the Fleet is </w:t>
      </w:r>
      <w:r w:rsidR="00896C58">
        <w:rPr>
          <w:rFonts w:ascii="Arial" w:hAnsi="Arial" w:cs="Arial"/>
        </w:rPr>
        <w:t>improving</w:t>
      </w:r>
      <w:r w:rsidRPr="00E47B11">
        <w:rPr>
          <w:rFonts w:ascii="Arial" w:hAnsi="Arial" w:cs="Arial"/>
        </w:rPr>
        <w:t xml:space="preserve"> because of the AEGIS Virtual Twin programme, which talks about the best technological and testing benefits. As the last step, this study will look at how the Balanced Scorecard can be used to combine the benefits of virtualization and computing with a new model for future U</w:t>
      </w:r>
      <w:r w:rsidR="00A656AC">
        <w:rPr>
          <w:rFonts w:ascii="Arial" w:hAnsi="Arial" w:cs="Arial"/>
        </w:rPr>
        <w:t>.S.</w:t>
      </w:r>
      <w:r w:rsidRPr="00E47B11">
        <w:rPr>
          <w:rFonts w:ascii="Arial" w:hAnsi="Arial" w:cs="Arial"/>
        </w:rPr>
        <w:t xml:space="preserve"> Navy Combat Systems.</w:t>
      </w:r>
      <w:r w:rsidR="00E60D94" w:rsidRPr="00E47B11">
        <w:rPr>
          <w:rFonts w:ascii="Arial" w:hAnsi="Arial" w:cs="Arial"/>
        </w:rPr>
        <w:t xml:space="preserve"> </w:t>
      </w:r>
      <w:sdt>
        <w:sdtPr>
          <w:rPr>
            <w:rFonts w:ascii="Arial" w:hAnsi="Arial" w:cs="Arial"/>
          </w:rPr>
          <w:id w:val="-783113860"/>
          <w:citation/>
        </w:sdtPr>
        <w:sdtEndPr/>
        <w:sdtContent>
          <w:r w:rsidR="00E60D94" w:rsidRPr="00E47B11">
            <w:rPr>
              <w:rFonts w:ascii="Arial" w:hAnsi="Arial" w:cs="Arial"/>
            </w:rPr>
            <w:fldChar w:fldCharType="begin"/>
          </w:r>
          <w:r w:rsidR="00E60D94" w:rsidRPr="00E47B11">
            <w:rPr>
              <w:rFonts w:ascii="Arial" w:hAnsi="Arial" w:cs="Arial"/>
              <w:lang w:val="en-US"/>
            </w:rPr>
            <w:instrText xml:space="preserve"> CITATION Cap19 \l 1033 </w:instrText>
          </w:r>
          <w:r w:rsidR="00E60D94" w:rsidRPr="00E47B11">
            <w:rPr>
              <w:rFonts w:ascii="Arial" w:hAnsi="Arial" w:cs="Arial"/>
            </w:rPr>
            <w:fldChar w:fldCharType="separate"/>
          </w:r>
          <w:r w:rsidR="00E60D94" w:rsidRPr="00E47B11">
            <w:rPr>
              <w:rFonts w:ascii="Arial" w:hAnsi="Arial" w:cs="Arial"/>
              <w:noProof/>
              <w:lang w:val="en-US"/>
            </w:rPr>
            <w:t>(Capt. A. M. Biehn a, 2019)</w:t>
          </w:r>
          <w:r w:rsidR="00E60D94" w:rsidRPr="00E47B11">
            <w:rPr>
              <w:rFonts w:ascii="Arial" w:hAnsi="Arial" w:cs="Arial"/>
            </w:rPr>
            <w:fldChar w:fldCharType="end"/>
          </w:r>
        </w:sdtContent>
      </w:sdt>
    </w:p>
    <w:p w14:paraId="2C579C5F" w14:textId="64BF766D" w:rsidR="00D82ADA" w:rsidRPr="00E47B11" w:rsidRDefault="00D82ADA" w:rsidP="00C3119B">
      <w:pPr>
        <w:spacing w:line="360" w:lineRule="auto"/>
        <w:jc w:val="both"/>
        <w:rPr>
          <w:rFonts w:ascii="Arial" w:hAnsi="Arial" w:cs="Arial"/>
        </w:rPr>
      </w:pPr>
      <w:r>
        <w:rPr>
          <w:rFonts w:ascii="Arial" w:hAnsi="Arial" w:cs="Arial"/>
        </w:rPr>
        <w:t xml:space="preserve">However, nuclear energy </w:t>
      </w:r>
      <w:r w:rsidR="001003FB">
        <w:rPr>
          <w:rFonts w:ascii="Arial" w:hAnsi="Arial" w:cs="Arial"/>
        </w:rPr>
        <w:t>is expensive and can be trusted to be handed to everyone</w:t>
      </w:r>
      <w:r w:rsidR="00896C58">
        <w:rPr>
          <w:rFonts w:ascii="Arial" w:hAnsi="Arial" w:cs="Arial"/>
        </w:rPr>
        <w:t xml:space="preserve"> a</w:t>
      </w:r>
      <w:r w:rsidR="001003FB">
        <w:rPr>
          <w:rFonts w:ascii="Arial" w:hAnsi="Arial" w:cs="Arial"/>
        </w:rPr>
        <w:t xml:space="preserve">s </w:t>
      </w:r>
      <w:r w:rsidR="00896C58">
        <w:rPr>
          <w:rFonts w:ascii="Arial" w:hAnsi="Arial" w:cs="Arial"/>
        </w:rPr>
        <w:t>nuclear</w:t>
      </w:r>
      <w:r w:rsidR="001003FB">
        <w:rPr>
          <w:rFonts w:ascii="Arial" w:hAnsi="Arial" w:cs="Arial"/>
        </w:rPr>
        <w:t xml:space="preserve"> energy can be easy access </w:t>
      </w:r>
      <w:r w:rsidR="00896C58">
        <w:rPr>
          <w:rFonts w:ascii="Arial" w:hAnsi="Arial" w:cs="Arial"/>
        </w:rPr>
        <w:t>by</w:t>
      </w:r>
      <w:r w:rsidR="001003FB">
        <w:rPr>
          <w:rFonts w:ascii="Arial" w:hAnsi="Arial" w:cs="Arial"/>
        </w:rPr>
        <w:t xml:space="preserve"> nuclear weaponization. So, in this</w:t>
      </w:r>
      <w:r w:rsidR="00896C58">
        <w:rPr>
          <w:rFonts w:ascii="Arial" w:hAnsi="Arial" w:cs="Arial"/>
        </w:rPr>
        <w:t>,</w:t>
      </w:r>
      <w:r w:rsidR="001003FB">
        <w:rPr>
          <w:rFonts w:ascii="Arial" w:hAnsi="Arial" w:cs="Arial"/>
        </w:rPr>
        <w:t xml:space="preserve"> nuclear energy </w:t>
      </w:r>
      <w:proofErr w:type="spellStart"/>
      <w:r w:rsidR="001003FB">
        <w:rPr>
          <w:rFonts w:ascii="Arial" w:hAnsi="Arial" w:cs="Arial"/>
        </w:rPr>
        <w:t>can not</w:t>
      </w:r>
      <w:proofErr w:type="spellEnd"/>
      <w:r w:rsidR="001003FB">
        <w:rPr>
          <w:rFonts w:ascii="Arial" w:hAnsi="Arial" w:cs="Arial"/>
        </w:rPr>
        <w:t xml:space="preserve"> be </w:t>
      </w:r>
      <w:r w:rsidR="00896C58">
        <w:rPr>
          <w:rFonts w:ascii="Arial" w:hAnsi="Arial" w:cs="Arial"/>
        </w:rPr>
        <w:t xml:space="preserve">a </w:t>
      </w:r>
      <w:r w:rsidR="001003FB">
        <w:rPr>
          <w:rFonts w:ascii="Arial" w:hAnsi="Arial" w:cs="Arial"/>
        </w:rPr>
        <w:t xml:space="preserve">success </w:t>
      </w:r>
      <w:r w:rsidR="00896C58">
        <w:rPr>
          <w:rFonts w:ascii="Arial" w:hAnsi="Arial" w:cs="Arial"/>
        </w:rPr>
        <w:t>i</w:t>
      </w:r>
      <w:r w:rsidR="001003FB">
        <w:rPr>
          <w:rFonts w:ascii="Arial" w:hAnsi="Arial" w:cs="Arial"/>
        </w:rPr>
        <w:t xml:space="preserve">f it isn’t being supervised over its use and the quality assurance isn’t strict enough to support the program. </w:t>
      </w:r>
    </w:p>
    <w:p w14:paraId="5799D256" w14:textId="77777777" w:rsidR="00B21AC8" w:rsidRPr="00E47B11" w:rsidRDefault="00B21AC8" w:rsidP="00C3119B">
      <w:pPr>
        <w:pStyle w:val="Heading2"/>
        <w:spacing w:line="360" w:lineRule="auto"/>
        <w:jc w:val="both"/>
        <w:rPr>
          <w:rFonts w:ascii="Arial" w:hAnsi="Arial" w:cs="Arial"/>
          <w:b/>
          <w:bCs/>
          <w:sz w:val="22"/>
          <w:szCs w:val="22"/>
        </w:rPr>
      </w:pPr>
      <w:bookmarkStart w:id="6" w:name="_Toc100428225"/>
      <w:r w:rsidRPr="00E47B11">
        <w:rPr>
          <w:rFonts w:ascii="Arial" w:hAnsi="Arial" w:cs="Arial"/>
          <w:b/>
          <w:bCs/>
          <w:sz w:val="22"/>
          <w:szCs w:val="22"/>
        </w:rPr>
        <w:lastRenderedPageBreak/>
        <w:t>Limitation:</w:t>
      </w:r>
      <w:bookmarkEnd w:id="6"/>
    </w:p>
    <w:p w14:paraId="432714F1" w14:textId="77777777" w:rsidR="00B21AC8" w:rsidRPr="00E47B11" w:rsidRDefault="00B21AC8" w:rsidP="00C3119B">
      <w:pPr>
        <w:pStyle w:val="ListParagraph"/>
        <w:numPr>
          <w:ilvl w:val="0"/>
          <w:numId w:val="3"/>
        </w:numPr>
        <w:spacing w:line="360" w:lineRule="auto"/>
        <w:jc w:val="both"/>
        <w:rPr>
          <w:rFonts w:ascii="Arial" w:hAnsi="Arial" w:cs="Arial"/>
        </w:rPr>
      </w:pPr>
      <w:r w:rsidRPr="00E47B11">
        <w:rPr>
          <w:rFonts w:ascii="Arial" w:hAnsi="Arial" w:cs="Arial"/>
        </w:rPr>
        <w:t>A commercial hybrid system can't be used in combat.</w:t>
      </w:r>
    </w:p>
    <w:p w14:paraId="4D5B4A60" w14:textId="77777777" w:rsidR="00B21AC8" w:rsidRPr="00E47B11" w:rsidRDefault="00B21AC8" w:rsidP="00C3119B">
      <w:pPr>
        <w:pStyle w:val="ListParagraph"/>
        <w:numPr>
          <w:ilvl w:val="0"/>
          <w:numId w:val="3"/>
        </w:numPr>
        <w:spacing w:line="360" w:lineRule="auto"/>
        <w:jc w:val="both"/>
        <w:rPr>
          <w:rFonts w:ascii="Arial" w:hAnsi="Arial" w:cs="Arial"/>
        </w:rPr>
      </w:pPr>
      <w:r w:rsidRPr="00E47B11">
        <w:rPr>
          <w:rFonts w:ascii="Arial" w:hAnsi="Arial" w:cs="Arial"/>
        </w:rPr>
        <w:t>The hybrid combatant programme has been proven to be not a good thing to do.</w:t>
      </w:r>
    </w:p>
    <w:p w14:paraId="42412323" w14:textId="77777777" w:rsidR="00B21AC8" w:rsidRPr="00E47B11" w:rsidRDefault="00B21AC8" w:rsidP="00C3119B">
      <w:pPr>
        <w:pStyle w:val="ListParagraph"/>
        <w:numPr>
          <w:ilvl w:val="0"/>
          <w:numId w:val="3"/>
        </w:numPr>
        <w:spacing w:line="360" w:lineRule="auto"/>
        <w:jc w:val="both"/>
        <w:rPr>
          <w:rFonts w:ascii="Arial" w:hAnsi="Arial" w:cs="Arial"/>
        </w:rPr>
      </w:pPr>
      <w:r w:rsidRPr="00E47B11">
        <w:rPr>
          <w:rFonts w:ascii="Arial" w:hAnsi="Arial" w:cs="Arial"/>
        </w:rPr>
        <w:t>This will cost a lot of money.</w:t>
      </w:r>
    </w:p>
    <w:p w14:paraId="57EDBC85" w14:textId="77777777" w:rsidR="00B21AC8" w:rsidRPr="00E47B11" w:rsidRDefault="00B21AC8" w:rsidP="00C3119B">
      <w:pPr>
        <w:pStyle w:val="ListParagraph"/>
        <w:numPr>
          <w:ilvl w:val="0"/>
          <w:numId w:val="3"/>
        </w:numPr>
        <w:spacing w:line="360" w:lineRule="auto"/>
        <w:jc w:val="both"/>
        <w:rPr>
          <w:rFonts w:ascii="Arial" w:hAnsi="Arial" w:cs="Arial"/>
        </w:rPr>
      </w:pPr>
      <w:r w:rsidRPr="00E47B11">
        <w:rPr>
          <w:rFonts w:ascii="Arial" w:hAnsi="Arial" w:cs="Arial"/>
        </w:rPr>
        <w:t>The Army must keep the parts of hybrid technology that make it work and last cold for it to work and last.</w:t>
      </w:r>
    </w:p>
    <w:p w14:paraId="56662D1B" w14:textId="099DB080" w:rsidR="00B21AC8" w:rsidRPr="00E47B11" w:rsidRDefault="00B21AC8" w:rsidP="00C3119B">
      <w:pPr>
        <w:pStyle w:val="ListParagraph"/>
        <w:numPr>
          <w:ilvl w:val="0"/>
          <w:numId w:val="3"/>
        </w:numPr>
        <w:spacing w:line="360" w:lineRule="auto"/>
        <w:jc w:val="both"/>
        <w:rPr>
          <w:rFonts w:ascii="Arial" w:hAnsi="Arial" w:cs="Arial"/>
        </w:rPr>
      </w:pPr>
      <w:r w:rsidRPr="00E47B11">
        <w:rPr>
          <w:rFonts w:ascii="Arial" w:hAnsi="Arial" w:cs="Arial"/>
        </w:rPr>
        <w:t xml:space="preserve">It takes a cooling system to keep the parts of the car cool. This adds to the </w:t>
      </w:r>
      <w:r w:rsidR="00262C40">
        <w:rPr>
          <w:rFonts w:ascii="Arial" w:hAnsi="Arial" w:cs="Arial"/>
        </w:rPr>
        <w:t>we</w:t>
      </w:r>
      <w:r w:rsidRPr="00E47B11">
        <w:rPr>
          <w:rFonts w:ascii="Arial" w:hAnsi="Arial" w:cs="Arial"/>
        </w:rPr>
        <w:t>ight of the car.</w:t>
      </w:r>
    </w:p>
    <w:p w14:paraId="28DD4924" w14:textId="2259ADC7" w:rsidR="00B21AC8" w:rsidRPr="00E47B11" w:rsidRDefault="00B21AC8" w:rsidP="00C3119B">
      <w:pPr>
        <w:pStyle w:val="ListParagraph"/>
        <w:numPr>
          <w:ilvl w:val="0"/>
          <w:numId w:val="3"/>
        </w:numPr>
        <w:spacing w:line="360" w:lineRule="auto"/>
        <w:jc w:val="both"/>
        <w:rPr>
          <w:rFonts w:ascii="Arial" w:hAnsi="Arial" w:cs="Arial"/>
        </w:rPr>
      </w:pPr>
      <w:r w:rsidRPr="00E47B11">
        <w:rPr>
          <w:rFonts w:ascii="Arial" w:hAnsi="Arial" w:cs="Arial"/>
        </w:rPr>
        <w:t xml:space="preserve">Troops in the military </w:t>
      </w:r>
      <w:r w:rsidR="00896C58">
        <w:rPr>
          <w:rFonts w:ascii="Arial" w:hAnsi="Arial" w:cs="Arial"/>
        </w:rPr>
        <w:t>pay</w:t>
      </w:r>
      <w:r w:rsidRPr="00E47B11">
        <w:rPr>
          <w:rFonts w:ascii="Arial" w:hAnsi="Arial" w:cs="Arial"/>
        </w:rPr>
        <w:t xml:space="preserve"> more attention to </w:t>
      </w:r>
      <w:r w:rsidR="00262C40" w:rsidRPr="00E47B11">
        <w:rPr>
          <w:rFonts w:ascii="Arial" w:hAnsi="Arial" w:cs="Arial"/>
        </w:rPr>
        <w:t>Armor</w:t>
      </w:r>
      <w:r w:rsidRPr="00E47B11">
        <w:rPr>
          <w:rFonts w:ascii="Arial" w:hAnsi="Arial" w:cs="Arial"/>
        </w:rPr>
        <w:t xml:space="preserve"> than they have in the past.</w:t>
      </w:r>
    </w:p>
    <w:p w14:paraId="4C4BA5DF" w14:textId="656C6D9A" w:rsidR="00B21AC8" w:rsidRPr="00E47B11" w:rsidRDefault="00B21AC8" w:rsidP="00C3119B">
      <w:pPr>
        <w:pStyle w:val="ListParagraph"/>
        <w:numPr>
          <w:ilvl w:val="0"/>
          <w:numId w:val="3"/>
        </w:numPr>
        <w:spacing w:line="360" w:lineRule="auto"/>
        <w:jc w:val="both"/>
        <w:rPr>
          <w:rFonts w:ascii="Arial" w:hAnsi="Arial" w:cs="Arial"/>
        </w:rPr>
      </w:pPr>
      <w:r w:rsidRPr="00E47B11">
        <w:rPr>
          <w:rFonts w:ascii="Arial" w:hAnsi="Arial" w:cs="Arial"/>
        </w:rPr>
        <w:t xml:space="preserve">If </w:t>
      </w:r>
      <w:r w:rsidR="00262C40">
        <w:rPr>
          <w:rFonts w:ascii="Arial" w:hAnsi="Arial" w:cs="Arial"/>
        </w:rPr>
        <w:t>it</w:t>
      </w:r>
      <w:r w:rsidRPr="00E47B11">
        <w:rPr>
          <w:rFonts w:ascii="Arial" w:hAnsi="Arial" w:cs="Arial"/>
        </w:rPr>
        <w:t xml:space="preserve"> </w:t>
      </w:r>
      <w:r w:rsidR="00262C40" w:rsidRPr="00E47B11">
        <w:rPr>
          <w:rFonts w:ascii="Arial" w:hAnsi="Arial" w:cs="Arial"/>
        </w:rPr>
        <w:t>drives</w:t>
      </w:r>
      <w:r w:rsidRPr="00E47B11">
        <w:rPr>
          <w:rFonts w:ascii="Arial" w:hAnsi="Arial" w:cs="Arial"/>
        </w:rPr>
        <w:t xml:space="preserve"> </w:t>
      </w:r>
      <w:r w:rsidR="00896C58">
        <w:rPr>
          <w:rFonts w:ascii="Arial" w:hAnsi="Arial" w:cs="Arial"/>
        </w:rPr>
        <w:t xml:space="preserve">a </w:t>
      </w:r>
      <w:r w:rsidRPr="00E47B11">
        <w:rPr>
          <w:rFonts w:ascii="Arial" w:hAnsi="Arial" w:cs="Arial"/>
        </w:rPr>
        <w:t xml:space="preserve">car in specific ways, </w:t>
      </w:r>
      <w:r w:rsidR="00262C40">
        <w:rPr>
          <w:rFonts w:ascii="Arial" w:hAnsi="Arial" w:cs="Arial"/>
        </w:rPr>
        <w:t>it</w:t>
      </w:r>
      <w:r w:rsidRPr="00E47B11">
        <w:rPr>
          <w:rFonts w:ascii="Arial" w:hAnsi="Arial" w:cs="Arial"/>
        </w:rPr>
        <w:t xml:space="preserve"> may be able to save some money on efficiency.</w:t>
      </w:r>
    </w:p>
    <w:p w14:paraId="0D2733E8" w14:textId="3CF1385E" w:rsidR="00B21AC8" w:rsidRPr="00E47B11" w:rsidRDefault="00B21AC8" w:rsidP="00C3119B">
      <w:pPr>
        <w:pStyle w:val="ListParagraph"/>
        <w:numPr>
          <w:ilvl w:val="0"/>
          <w:numId w:val="3"/>
        </w:numPr>
        <w:spacing w:line="360" w:lineRule="auto"/>
        <w:jc w:val="both"/>
        <w:rPr>
          <w:rFonts w:ascii="Arial" w:hAnsi="Arial" w:cs="Arial"/>
        </w:rPr>
      </w:pPr>
      <w:r w:rsidRPr="00E47B11">
        <w:rPr>
          <w:rFonts w:ascii="Arial" w:hAnsi="Arial" w:cs="Arial"/>
        </w:rPr>
        <w:t>It can't just save money by using a hybrid electric car. The military can't save money just by using one.</w:t>
      </w:r>
      <w:r w:rsidR="0032207C" w:rsidRPr="00E47B11">
        <w:rPr>
          <w:rFonts w:ascii="Arial" w:hAnsi="Arial" w:cs="Arial"/>
        </w:rPr>
        <w:t xml:space="preserve"> </w:t>
      </w:r>
      <w:sdt>
        <w:sdtPr>
          <w:rPr>
            <w:rFonts w:ascii="Arial" w:hAnsi="Arial" w:cs="Arial"/>
          </w:rPr>
          <w:id w:val="1506941885"/>
          <w:citation/>
        </w:sdtPr>
        <w:sdtEndPr/>
        <w:sdtContent>
          <w:r w:rsidR="00EC5BBE" w:rsidRPr="00E47B11">
            <w:rPr>
              <w:rFonts w:ascii="Arial" w:hAnsi="Arial" w:cs="Arial"/>
            </w:rPr>
            <w:fldChar w:fldCharType="begin"/>
          </w:r>
          <w:r w:rsidR="00EC5BBE" w:rsidRPr="00E47B11">
            <w:rPr>
              <w:rFonts w:ascii="Arial" w:hAnsi="Arial" w:cs="Arial"/>
              <w:lang w:val="en-US"/>
            </w:rPr>
            <w:instrText xml:space="preserve"> CITATION Nat16 \l 1033 </w:instrText>
          </w:r>
          <w:r w:rsidR="00EC5BBE" w:rsidRPr="00E47B11">
            <w:rPr>
              <w:rFonts w:ascii="Arial" w:hAnsi="Arial" w:cs="Arial"/>
            </w:rPr>
            <w:fldChar w:fldCharType="separate"/>
          </w:r>
          <w:r w:rsidR="00EC5BBE" w:rsidRPr="00E47B11">
            <w:rPr>
              <w:rFonts w:ascii="Arial" w:hAnsi="Arial" w:cs="Arial"/>
              <w:noProof/>
              <w:lang w:val="en-US"/>
            </w:rPr>
            <w:t>(Magazine, 2016)</w:t>
          </w:r>
          <w:r w:rsidR="00EC5BBE" w:rsidRPr="00E47B11">
            <w:rPr>
              <w:rFonts w:ascii="Arial" w:hAnsi="Arial" w:cs="Arial"/>
            </w:rPr>
            <w:fldChar w:fldCharType="end"/>
          </w:r>
        </w:sdtContent>
      </w:sdt>
    </w:p>
    <w:p w14:paraId="33FF013B" w14:textId="77777777" w:rsidR="00B21AC8" w:rsidRPr="00E47B11" w:rsidRDefault="00B21AC8" w:rsidP="00C3119B">
      <w:pPr>
        <w:spacing w:line="360" w:lineRule="auto"/>
        <w:jc w:val="both"/>
        <w:rPr>
          <w:rFonts w:ascii="Arial" w:hAnsi="Arial" w:cs="Arial"/>
        </w:rPr>
      </w:pPr>
      <w:r w:rsidRPr="00E47B11">
        <w:rPr>
          <w:rFonts w:ascii="Arial" w:hAnsi="Arial" w:cs="Arial"/>
        </w:rPr>
        <w:br w:type="page"/>
      </w:r>
    </w:p>
    <w:p w14:paraId="58DF05E1" w14:textId="77777777" w:rsidR="00B21AC8" w:rsidRPr="00E47B11" w:rsidRDefault="00B21AC8" w:rsidP="00C3119B">
      <w:pPr>
        <w:pStyle w:val="Heading1"/>
        <w:spacing w:line="360" w:lineRule="auto"/>
        <w:jc w:val="both"/>
        <w:rPr>
          <w:rFonts w:ascii="Arial" w:hAnsi="Arial" w:cs="Arial"/>
          <w:b/>
          <w:bCs/>
          <w:sz w:val="24"/>
          <w:szCs w:val="24"/>
        </w:rPr>
      </w:pPr>
      <w:bookmarkStart w:id="7" w:name="_Toc100428226"/>
      <w:r w:rsidRPr="00E47B11">
        <w:rPr>
          <w:rFonts w:ascii="Arial" w:hAnsi="Arial" w:cs="Arial"/>
          <w:b/>
          <w:bCs/>
          <w:sz w:val="24"/>
          <w:szCs w:val="24"/>
        </w:rPr>
        <w:lastRenderedPageBreak/>
        <w:t>Conclusion:</w:t>
      </w:r>
      <w:bookmarkEnd w:id="7"/>
    </w:p>
    <w:p w14:paraId="7EF17395" w14:textId="6ED21198" w:rsidR="00B21AC8" w:rsidRPr="00E47B11" w:rsidRDefault="00B21AC8" w:rsidP="00C3119B">
      <w:pPr>
        <w:spacing w:line="360" w:lineRule="auto"/>
        <w:jc w:val="both"/>
        <w:rPr>
          <w:rFonts w:ascii="Arial" w:hAnsi="Arial" w:cs="Arial"/>
        </w:rPr>
      </w:pPr>
      <w:r w:rsidRPr="00E47B11">
        <w:rPr>
          <w:rFonts w:ascii="Arial" w:hAnsi="Arial" w:cs="Arial"/>
        </w:rPr>
        <w:t xml:space="preserve">It is essential for </w:t>
      </w:r>
      <w:r w:rsidR="00262C40">
        <w:rPr>
          <w:rFonts w:ascii="Arial" w:hAnsi="Arial" w:cs="Arial"/>
        </w:rPr>
        <w:t>weapon</w:t>
      </w:r>
      <w:r w:rsidRPr="00E47B11">
        <w:rPr>
          <w:rFonts w:ascii="Arial" w:hAnsi="Arial" w:cs="Arial"/>
        </w:rPr>
        <w:t xml:space="preserve">ry and combatant to swift towards hybrid technology for this discussion. But on the other hand, it is not near for the technology to swiftly directly to hybrid as the project for this will be costly and time-consuming. Combats </w:t>
      </w:r>
      <w:r w:rsidR="00B6412E" w:rsidRPr="00E47B11">
        <w:rPr>
          <w:rFonts w:ascii="Arial" w:hAnsi="Arial" w:cs="Arial"/>
        </w:rPr>
        <w:t>cannot</w:t>
      </w:r>
      <w:r w:rsidRPr="00E47B11">
        <w:rPr>
          <w:rFonts w:ascii="Arial" w:hAnsi="Arial" w:cs="Arial"/>
        </w:rPr>
        <w:t xml:space="preserve"> afford, and commercially built hybrid technology </w:t>
      </w:r>
      <w:r w:rsidR="00B6412E" w:rsidRPr="00E47B11">
        <w:rPr>
          <w:rFonts w:ascii="Arial" w:hAnsi="Arial" w:cs="Arial"/>
        </w:rPr>
        <w:t>cannot</w:t>
      </w:r>
      <w:r w:rsidRPr="00E47B11">
        <w:rPr>
          <w:rFonts w:ascii="Arial" w:hAnsi="Arial" w:cs="Arial"/>
        </w:rPr>
        <w:t xml:space="preserve"> be used for warfare or military use. </w:t>
      </w:r>
    </w:p>
    <w:p w14:paraId="0FEC1C15" w14:textId="77777777" w:rsidR="00B21AC8" w:rsidRPr="00E47B11" w:rsidRDefault="00B21AC8" w:rsidP="00C3119B">
      <w:pPr>
        <w:pStyle w:val="Heading1"/>
        <w:spacing w:line="360" w:lineRule="auto"/>
        <w:jc w:val="both"/>
        <w:rPr>
          <w:rFonts w:ascii="Arial" w:hAnsi="Arial" w:cs="Arial"/>
          <w:b/>
          <w:bCs/>
          <w:sz w:val="24"/>
          <w:szCs w:val="24"/>
        </w:rPr>
      </w:pPr>
      <w:bookmarkStart w:id="8" w:name="_Toc100428227"/>
      <w:r w:rsidRPr="00E47B11">
        <w:rPr>
          <w:rFonts w:ascii="Arial" w:hAnsi="Arial" w:cs="Arial"/>
          <w:b/>
          <w:bCs/>
          <w:sz w:val="24"/>
          <w:szCs w:val="24"/>
        </w:rPr>
        <w:t>Recommendation:</w:t>
      </w:r>
      <w:bookmarkEnd w:id="8"/>
    </w:p>
    <w:p w14:paraId="6FFE1C54" w14:textId="17ACEA21" w:rsidR="00B21AC8" w:rsidRPr="00E47B11" w:rsidRDefault="00B21AC8" w:rsidP="00C3119B">
      <w:pPr>
        <w:spacing w:line="360" w:lineRule="auto"/>
        <w:jc w:val="both"/>
        <w:rPr>
          <w:rFonts w:ascii="Arial" w:hAnsi="Arial" w:cs="Arial"/>
        </w:rPr>
      </w:pPr>
      <w:r w:rsidRPr="00E47B11">
        <w:rPr>
          <w:rFonts w:ascii="Arial" w:hAnsi="Arial" w:cs="Arial"/>
        </w:rPr>
        <w:t xml:space="preserve">The limitation is mostly on cost and heating or uses for a long time with no heating issue or anything that can be better or equivalent to fuel </w:t>
      </w:r>
      <w:r w:rsidR="00262C40">
        <w:rPr>
          <w:rFonts w:ascii="Arial" w:hAnsi="Arial" w:cs="Arial"/>
        </w:rPr>
        <w:t>power</w:t>
      </w:r>
      <w:r w:rsidRPr="00E47B11">
        <w:rPr>
          <w:rFonts w:ascii="Arial" w:hAnsi="Arial" w:cs="Arial"/>
        </w:rPr>
        <w:t xml:space="preserve"> systems used by the military. And research on reduction of cost and overcoming heating issues will give the military an upper hand and a privilege to use the hybrid or e-</w:t>
      </w:r>
      <w:r w:rsidR="00262C40">
        <w:rPr>
          <w:rFonts w:ascii="Arial" w:hAnsi="Arial" w:cs="Arial"/>
        </w:rPr>
        <w:t>power</w:t>
      </w:r>
      <w:r w:rsidRPr="00E47B11">
        <w:rPr>
          <w:rFonts w:ascii="Arial" w:hAnsi="Arial" w:cs="Arial"/>
        </w:rPr>
        <w:t xml:space="preserve"> system and equipment for their use. </w:t>
      </w:r>
    </w:p>
    <w:p w14:paraId="0291C665" w14:textId="77777777" w:rsidR="00B21AC8" w:rsidRPr="00E47B11" w:rsidRDefault="00B21AC8" w:rsidP="00C3119B">
      <w:pPr>
        <w:spacing w:line="360" w:lineRule="auto"/>
        <w:jc w:val="both"/>
        <w:rPr>
          <w:rFonts w:ascii="Arial" w:hAnsi="Arial" w:cs="Arial"/>
        </w:rPr>
      </w:pPr>
    </w:p>
    <w:p w14:paraId="1FEB12F2" w14:textId="1842A309" w:rsidR="00765915" w:rsidRPr="00E47B11" w:rsidRDefault="00765915" w:rsidP="00C3119B">
      <w:pPr>
        <w:pStyle w:val="ListParagraph"/>
        <w:spacing w:line="360" w:lineRule="auto"/>
        <w:jc w:val="both"/>
        <w:rPr>
          <w:rFonts w:ascii="Arial" w:hAnsi="Arial" w:cs="Arial"/>
        </w:rPr>
      </w:pPr>
    </w:p>
    <w:p w14:paraId="4F7550EF" w14:textId="62AEB14C" w:rsidR="00765915" w:rsidRPr="00E47B11" w:rsidRDefault="00765915" w:rsidP="00C3119B">
      <w:pPr>
        <w:pStyle w:val="ListParagraph"/>
        <w:spacing w:line="360" w:lineRule="auto"/>
        <w:jc w:val="both"/>
        <w:rPr>
          <w:rFonts w:ascii="Arial" w:hAnsi="Arial" w:cs="Arial"/>
        </w:rPr>
      </w:pPr>
    </w:p>
    <w:p w14:paraId="62D48D98" w14:textId="0F48EA05" w:rsidR="00765915" w:rsidRPr="00E47B11" w:rsidRDefault="00765915" w:rsidP="00C3119B">
      <w:pPr>
        <w:pStyle w:val="ListParagraph"/>
        <w:spacing w:line="360" w:lineRule="auto"/>
        <w:jc w:val="both"/>
        <w:rPr>
          <w:rFonts w:ascii="Arial" w:hAnsi="Arial" w:cs="Arial"/>
        </w:rPr>
      </w:pPr>
    </w:p>
    <w:p w14:paraId="7B468792" w14:textId="5BCBF05C" w:rsidR="00765915" w:rsidRPr="00E47B11" w:rsidRDefault="00765915" w:rsidP="00C3119B">
      <w:pPr>
        <w:pStyle w:val="ListParagraph"/>
        <w:spacing w:line="360" w:lineRule="auto"/>
        <w:jc w:val="both"/>
        <w:rPr>
          <w:rFonts w:ascii="Arial" w:hAnsi="Arial" w:cs="Arial"/>
        </w:rPr>
      </w:pPr>
    </w:p>
    <w:p w14:paraId="39D0F13C" w14:textId="1FC34F49" w:rsidR="00765915" w:rsidRPr="00E47B11" w:rsidRDefault="00765915" w:rsidP="00C3119B">
      <w:pPr>
        <w:pStyle w:val="ListParagraph"/>
        <w:spacing w:line="360" w:lineRule="auto"/>
        <w:jc w:val="both"/>
        <w:rPr>
          <w:rFonts w:ascii="Arial" w:hAnsi="Arial" w:cs="Arial"/>
        </w:rPr>
      </w:pPr>
    </w:p>
    <w:p w14:paraId="22C557BF" w14:textId="07C40505" w:rsidR="00765915" w:rsidRPr="00E47B11" w:rsidRDefault="00765915" w:rsidP="00C3119B">
      <w:pPr>
        <w:pStyle w:val="ListParagraph"/>
        <w:spacing w:line="360" w:lineRule="auto"/>
        <w:jc w:val="both"/>
        <w:rPr>
          <w:rFonts w:ascii="Arial" w:hAnsi="Arial" w:cs="Arial"/>
        </w:rPr>
      </w:pPr>
    </w:p>
    <w:p w14:paraId="06014100" w14:textId="7927489B" w:rsidR="00765915" w:rsidRPr="00E47B11" w:rsidRDefault="00765915" w:rsidP="00C3119B">
      <w:pPr>
        <w:pStyle w:val="ListParagraph"/>
        <w:spacing w:line="360" w:lineRule="auto"/>
        <w:jc w:val="both"/>
        <w:rPr>
          <w:rFonts w:ascii="Arial" w:hAnsi="Arial" w:cs="Arial"/>
        </w:rPr>
      </w:pPr>
    </w:p>
    <w:p w14:paraId="73195792" w14:textId="2E416038" w:rsidR="00765915" w:rsidRPr="00E47B11" w:rsidRDefault="00765915" w:rsidP="00C3119B">
      <w:pPr>
        <w:pStyle w:val="ListParagraph"/>
        <w:spacing w:line="360" w:lineRule="auto"/>
        <w:jc w:val="both"/>
        <w:rPr>
          <w:rFonts w:ascii="Arial" w:hAnsi="Arial" w:cs="Arial"/>
        </w:rPr>
      </w:pPr>
    </w:p>
    <w:p w14:paraId="1D1518A4" w14:textId="4D5F0C51" w:rsidR="00765915" w:rsidRPr="00E47B11" w:rsidRDefault="00765915" w:rsidP="00C3119B">
      <w:pPr>
        <w:pStyle w:val="ListParagraph"/>
        <w:spacing w:line="360" w:lineRule="auto"/>
        <w:jc w:val="both"/>
        <w:rPr>
          <w:rFonts w:ascii="Arial" w:hAnsi="Arial" w:cs="Arial"/>
        </w:rPr>
      </w:pPr>
    </w:p>
    <w:p w14:paraId="526856DE" w14:textId="07D95B84" w:rsidR="00765915" w:rsidRPr="00E47B11" w:rsidRDefault="00765915" w:rsidP="00C3119B">
      <w:pPr>
        <w:pStyle w:val="ListParagraph"/>
        <w:spacing w:line="360" w:lineRule="auto"/>
        <w:jc w:val="both"/>
        <w:rPr>
          <w:rFonts w:ascii="Arial" w:hAnsi="Arial" w:cs="Arial"/>
        </w:rPr>
      </w:pPr>
    </w:p>
    <w:p w14:paraId="38989AC4" w14:textId="51761370" w:rsidR="00765915" w:rsidRPr="00E47B11" w:rsidRDefault="00765915" w:rsidP="00C3119B">
      <w:pPr>
        <w:pStyle w:val="ListParagraph"/>
        <w:spacing w:line="360" w:lineRule="auto"/>
        <w:jc w:val="both"/>
        <w:rPr>
          <w:rFonts w:ascii="Arial" w:hAnsi="Arial" w:cs="Arial"/>
        </w:rPr>
      </w:pPr>
    </w:p>
    <w:p w14:paraId="39D49F68" w14:textId="2CF42BF4" w:rsidR="00765915" w:rsidRPr="00E47B11" w:rsidRDefault="00765915" w:rsidP="00C3119B">
      <w:pPr>
        <w:pStyle w:val="ListParagraph"/>
        <w:spacing w:line="360" w:lineRule="auto"/>
        <w:jc w:val="both"/>
        <w:rPr>
          <w:rFonts w:ascii="Arial" w:hAnsi="Arial" w:cs="Arial"/>
        </w:rPr>
      </w:pPr>
    </w:p>
    <w:p w14:paraId="2E46FAF2" w14:textId="7415DE71" w:rsidR="00765915" w:rsidRPr="00E47B11" w:rsidRDefault="00765915" w:rsidP="00C3119B">
      <w:pPr>
        <w:pStyle w:val="ListParagraph"/>
        <w:spacing w:line="360" w:lineRule="auto"/>
        <w:jc w:val="both"/>
        <w:rPr>
          <w:rFonts w:ascii="Arial" w:hAnsi="Arial" w:cs="Arial"/>
        </w:rPr>
      </w:pPr>
    </w:p>
    <w:p w14:paraId="06038EAA" w14:textId="5184BBBD" w:rsidR="00765915" w:rsidRPr="00E47B11" w:rsidRDefault="00765915" w:rsidP="00C3119B">
      <w:pPr>
        <w:pStyle w:val="ListParagraph"/>
        <w:spacing w:line="360" w:lineRule="auto"/>
        <w:jc w:val="both"/>
        <w:rPr>
          <w:rFonts w:ascii="Arial" w:hAnsi="Arial" w:cs="Arial"/>
        </w:rPr>
      </w:pPr>
    </w:p>
    <w:p w14:paraId="6C233366" w14:textId="1D77C5EB" w:rsidR="00765915" w:rsidRPr="00E47B11" w:rsidRDefault="00765915" w:rsidP="00C3119B">
      <w:pPr>
        <w:pStyle w:val="ListParagraph"/>
        <w:spacing w:line="360" w:lineRule="auto"/>
        <w:jc w:val="both"/>
        <w:rPr>
          <w:rFonts w:ascii="Arial" w:hAnsi="Arial" w:cs="Arial"/>
        </w:rPr>
      </w:pPr>
    </w:p>
    <w:p w14:paraId="70B65DDF" w14:textId="71D30A70" w:rsidR="002A2B54" w:rsidRPr="00E47B11" w:rsidRDefault="002A2B54" w:rsidP="00C3119B">
      <w:pPr>
        <w:spacing w:line="360" w:lineRule="auto"/>
        <w:jc w:val="both"/>
        <w:rPr>
          <w:rFonts w:ascii="Arial" w:hAnsi="Arial" w:cs="Arial"/>
        </w:rPr>
      </w:pPr>
      <w:r w:rsidRPr="00E47B11">
        <w:rPr>
          <w:rFonts w:ascii="Arial" w:hAnsi="Arial" w:cs="Arial"/>
        </w:rPr>
        <w:br w:type="page"/>
      </w:r>
    </w:p>
    <w:bookmarkStart w:id="9" w:name="_Toc100428228" w:displacedByCustomXml="next"/>
    <w:sdt>
      <w:sdtPr>
        <w:rPr>
          <w:rFonts w:ascii="Arial" w:eastAsiaTheme="minorHAnsi" w:hAnsi="Arial" w:cs="Arial"/>
          <w:b/>
          <w:bCs/>
          <w:color w:val="auto"/>
          <w:sz w:val="24"/>
          <w:szCs w:val="24"/>
          <w:lang w:val="en-SG"/>
        </w:rPr>
        <w:id w:val="1995994520"/>
        <w:docPartObj>
          <w:docPartGallery w:val="Bibliographies"/>
          <w:docPartUnique/>
        </w:docPartObj>
      </w:sdtPr>
      <w:sdtEndPr>
        <w:rPr>
          <w:b w:val="0"/>
          <w:bCs w:val="0"/>
          <w:sz w:val="22"/>
          <w:szCs w:val="22"/>
        </w:rPr>
      </w:sdtEndPr>
      <w:sdtContent>
        <w:p w14:paraId="7AAA3913" w14:textId="053E20CB" w:rsidR="002A2B54" w:rsidRPr="00E47B11" w:rsidRDefault="002A2B54" w:rsidP="00C3119B">
          <w:pPr>
            <w:pStyle w:val="Heading1"/>
            <w:spacing w:line="360" w:lineRule="auto"/>
            <w:jc w:val="both"/>
            <w:rPr>
              <w:rFonts w:ascii="Arial" w:hAnsi="Arial" w:cs="Arial"/>
              <w:b/>
              <w:bCs/>
              <w:sz w:val="24"/>
              <w:szCs w:val="24"/>
            </w:rPr>
          </w:pPr>
          <w:r w:rsidRPr="00E47B11">
            <w:rPr>
              <w:rFonts w:ascii="Arial" w:hAnsi="Arial" w:cs="Arial"/>
              <w:b/>
              <w:bCs/>
              <w:sz w:val="24"/>
              <w:szCs w:val="24"/>
            </w:rPr>
            <w:t>References</w:t>
          </w:r>
          <w:bookmarkEnd w:id="9"/>
        </w:p>
        <w:sdt>
          <w:sdtPr>
            <w:rPr>
              <w:rFonts w:ascii="Arial" w:hAnsi="Arial" w:cs="Arial"/>
            </w:rPr>
            <w:id w:val="-573587230"/>
            <w:bibliography/>
          </w:sdtPr>
          <w:sdtEndPr/>
          <w:sdtContent>
            <w:p w14:paraId="56CF8780"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rPr>
                <w:fldChar w:fldCharType="begin"/>
              </w:r>
              <w:r w:rsidRPr="00E47B11">
                <w:rPr>
                  <w:rFonts w:ascii="Arial" w:hAnsi="Arial" w:cs="Arial"/>
                </w:rPr>
                <w:instrText xml:space="preserve"> BIBLIOGRAPHY </w:instrText>
              </w:r>
              <w:r w:rsidRPr="00E47B11">
                <w:rPr>
                  <w:rFonts w:ascii="Arial" w:hAnsi="Arial" w:cs="Arial"/>
                </w:rPr>
                <w:fldChar w:fldCharType="separate"/>
              </w:r>
              <w:r w:rsidRPr="00E47B11">
                <w:rPr>
                  <w:rFonts w:ascii="Arial" w:hAnsi="Arial" w:cs="Arial"/>
                  <w:noProof/>
                </w:rPr>
                <w:t>A. Vicenzutti, G. T. (2019). Early-Stage design methodology for a multirole electric propelled surface combatant ship .</w:t>
              </w:r>
            </w:p>
            <w:p w14:paraId="728E222C"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 xml:space="preserve">al, G. T. (2021). Integrated Topside (InTop) Joint Navy - Industry Open Architecture Study. </w:t>
              </w:r>
              <w:r w:rsidRPr="00E47B11">
                <w:rPr>
                  <w:rFonts w:ascii="Arial" w:hAnsi="Arial" w:cs="Arial"/>
                  <w:i/>
                  <w:iCs/>
                  <w:noProof/>
                </w:rPr>
                <w:t>Naval Research Laboratory Formal Report,</w:t>
              </w:r>
              <w:r w:rsidRPr="00E47B11">
                <w:rPr>
                  <w:rFonts w:ascii="Arial" w:hAnsi="Arial" w:cs="Arial"/>
                  <w:noProof/>
                </w:rPr>
                <w:t>, 1-92.</w:t>
              </w:r>
            </w:p>
            <w:p w14:paraId="51C1E8AC" w14:textId="38CE2725"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 xml:space="preserve">America, S. (1999). Lithium Ion Batteries for High </w:t>
              </w:r>
              <w:r w:rsidR="00262C40">
                <w:rPr>
                  <w:rFonts w:ascii="Arial" w:hAnsi="Arial" w:cs="Arial"/>
                  <w:noProof/>
                </w:rPr>
                <w:t>Power</w:t>
              </w:r>
              <w:r w:rsidRPr="00E47B11">
                <w:rPr>
                  <w:rFonts w:ascii="Arial" w:hAnsi="Arial" w:cs="Arial"/>
                  <w:noProof/>
                </w:rPr>
                <w:t xml:space="preserve"> and High Energy Advanced Technology Applications .</w:t>
              </w:r>
            </w:p>
            <w:p w14:paraId="1707DD89" w14:textId="10523881"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Analysis of different system design solutions for a high-</w:t>
              </w:r>
              <w:r w:rsidR="00262C40">
                <w:rPr>
                  <w:rFonts w:ascii="Arial" w:hAnsi="Arial" w:cs="Arial"/>
                  <w:noProof/>
                </w:rPr>
                <w:t>power</w:t>
              </w:r>
              <w:r w:rsidRPr="00E47B11">
                <w:rPr>
                  <w:rFonts w:ascii="Arial" w:hAnsi="Arial" w:cs="Arial"/>
                  <w:noProof/>
                </w:rPr>
                <w:t xml:space="preserve"> ship propulsion synchronous motor drive with multiple PWM Convertors. (2010). 1-6.</w:t>
              </w:r>
            </w:p>
            <w:p w14:paraId="23CA9C73" w14:textId="05C99924"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 xml:space="preserve">Buckley, J. (2002). Future trends in commercial and military shipboard </w:t>
              </w:r>
              <w:r w:rsidR="00262C40">
                <w:rPr>
                  <w:rFonts w:ascii="Arial" w:hAnsi="Arial" w:cs="Arial"/>
                  <w:noProof/>
                </w:rPr>
                <w:t>power</w:t>
              </w:r>
              <w:r w:rsidRPr="00E47B11">
                <w:rPr>
                  <w:rFonts w:ascii="Arial" w:hAnsi="Arial" w:cs="Arial"/>
                  <w:noProof/>
                </w:rPr>
                <w:t xml:space="preserve"> systems. </w:t>
              </w:r>
              <w:r w:rsidRPr="00E47B11">
                <w:rPr>
                  <w:rFonts w:ascii="Arial" w:hAnsi="Arial" w:cs="Arial"/>
                  <w:i/>
                  <w:iCs/>
                  <w:noProof/>
                </w:rPr>
                <w:t>IEEE</w:t>
              </w:r>
              <w:r w:rsidRPr="00E47B11">
                <w:rPr>
                  <w:rFonts w:ascii="Arial" w:hAnsi="Arial" w:cs="Arial"/>
                  <w:noProof/>
                </w:rPr>
                <w:t>.</w:t>
              </w:r>
            </w:p>
            <w:p w14:paraId="2EE0ACCA" w14:textId="0C1C1102"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 xml:space="preserve">Capt. A. M. Biehn a, J. R. (2019). </w:t>
              </w:r>
              <w:r w:rsidR="00262C40">
                <w:rPr>
                  <w:rFonts w:ascii="Arial" w:hAnsi="Arial" w:cs="Arial"/>
                  <w:noProof/>
                </w:rPr>
                <w:t>Weapon</w:t>
              </w:r>
              <w:r w:rsidRPr="00E47B11">
                <w:rPr>
                  <w:rFonts w:ascii="Arial" w:hAnsi="Arial" w:cs="Arial"/>
                  <w:noProof/>
                </w:rPr>
                <w:t xml:space="preserve"> System Virtualization and Continuous Capability Delivery for U</w:t>
              </w:r>
              <w:r w:rsidR="00A656AC">
                <w:rPr>
                  <w:rFonts w:ascii="Arial" w:hAnsi="Arial" w:cs="Arial"/>
                  <w:noProof/>
                </w:rPr>
                <w:t>.S.</w:t>
              </w:r>
              <w:r w:rsidRPr="00E47B11">
                <w:rPr>
                  <w:rFonts w:ascii="Arial" w:hAnsi="Arial" w:cs="Arial"/>
                  <w:noProof/>
                </w:rPr>
                <w:t xml:space="preserve"> Navy Combat Systems.</w:t>
              </w:r>
            </w:p>
            <w:p w14:paraId="7C518005" w14:textId="2660CAD5"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 xml:space="preserve">CARLOS A. REUSSER, H. A. (2020). </w:t>
              </w:r>
              <w:r w:rsidR="00262C40">
                <w:rPr>
                  <w:rFonts w:ascii="Arial" w:hAnsi="Arial" w:cs="Arial"/>
                  <w:noProof/>
                </w:rPr>
                <w:t>Power</w:t>
              </w:r>
              <w:r w:rsidRPr="00E47B11">
                <w:rPr>
                  <w:rFonts w:ascii="Arial" w:hAnsi="Arial" w:cs="Arial"/>
                  <w:noProof/>
                </w:rPr>
                <w:t xml:space="preserve"> Electronics and Drives.</w:t>
              </w:r>
            </w:p>
            <w:p w14:paraId="5DA93A53"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Clark Lovberg S, M. J. (2003).</w:t>
              </w:r>
            </w:p>
            <w:p w14:paraId="402F5B64"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D. L. Greene, R. B. (1982). vol. IA-18, no. 3, .</w:t>
              </w:r>
            </w:p>
            <w:p w14:paraId="73D1F1FA" w14:textId="694208D9"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 xml:space="preserve">Dr. Marilyn M. Freeman, D. T. (2020). HYBRID </w:t>
              </w:r>
              <w:r w:rsidR="00262C40">
                <w:rPr>
                  <w:rFonts w:ascii="Arial" w:hAnsi="Arial" w:cs="Arial"/>
                  <w:noProof/>
                </w:rPr>
                <w:t>POWER</w:t>
              </w:r>
              <w:r w:rsidRPr="00E47B11">
                <w:rPr>
                  <w:rFonts w:ascii="Arial" w:hAnsi="Arial" w:cs="Arial"/>
                  <w:noProof/>
                </w:rPr>
                <w:t xml:space="preserve"> - N ENABLING TECHNOLOGY FOR FUTURE COMBAT SYSTEMS.</w:t>
              </w:r>
            </w:p>
            <w:p w14:paraId="583CFE2D" w14:textId="13C3413F"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 xml:space="preserve">Electromechanics, U. o. (2000). Combat Hybrid </w:t>
              </w:r>
              <w:r w:rsidR="00262C40">
                <w:rPr>
                  <w:rFonts w:ascii="Arial" w:hAnsi="Arial" w:cs="Arial"/>
                  <w:noProof/>
                </w:rPr>
                <w:t>Power</w:t>
              </w:r>
              <w:r w:rsidRPr="00E47B11">
                <w:rPr>
                  <w:rFonts w:ascii="Arial" w:hAnsi="Arial" w:cs="Arial"/>
                  <w:noProof/>
                </w:rPr>
                <w:t xml:space="preserve"> Systems Flywheel Design.</w:t>
              </w:r>
            </w:p>
            <w:p w14:paraId="36EFF604"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Group, T. (2021). UMS 4110 - Hull mounted sonar.</w:t>
              </w:r>
            </w:p>
            <w:p w14:paraId="2EBDBFFC" w14:textId="47EAE3F9"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 xml:space="preserve">Hakan, M. T. (2017). An auto-classification procedure for concealed </w:t>
              </w:r>
              <w:r w:rsidR="00262C40">
                <w:rPr>
                  <w:rFonts w:ascii="Arial" w:hAnsi="Arial" w:cs="Arial"/>
                  <w:noProof/>
                </w:rPr>
                <w:t>weapon</w:t>
              </w:r>
              <w:r w:rsidRPr="00E47B11">
                <w:rPr>
                  <w:rFonts w:ascii="Arial" w:hAnsi="Arial" w:cs="Arial"/>
                  <w:noProof/>
                </w:rPr>
                <w:t xml:space="preserve"> detection in millimeter-wave radiometric imaging systems.</w:t>
              </w:r>
            </w:p>
            <w:p w14:paraId="407AF9CB"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Hu Z, X. J. (2010 ). Methods of personnel screening for concealed contraband detection by millimeter- wave radiometric imaging, . 28–37.</w:t>
              </w:r>
            </w:p>
            <w:p w14:paraId="48CDB304"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 xml:space="preserve">J. L. Kirtley, A. B. (2015). Motors for ship propulsion,. </w:t>
              </w:r>
              <w:r w:rsidRPr="00E47B11">
                <w:rPr>
                  <w:rFonts w:ascii="Arial" w:hAnsi="Arial" w:cs="Arial"/>
                  <w:i/>
                  <w:iCs/>
                  <w:noProof/>
                </w:rPr>
                <w:t>IEEE</w:t>
              </w:r>
              <w:r w:rsidRPr="00E47B11">
                <w:rPr>
                  <w:rFonts w:ascii="Arial" w:hAnsi="Arial" w:cs="Arial"/>
                  <w:noProof/>
                </w:rPr>
                <w:t>.</w:t>
              </w:r>
            </w:p>
            <w:p w14:paraId="16598B3B"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Limpaecher, R. (2000). 89–96.</w:t>
              </w:r>
            </w:p>
            <w:p w14:paraId="043F03B2"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Magazine, N. D. (2016). Technology limitations stall military hybrids.</w:t>
              </w:r>
            </w:p>
            <w:p w14:paraId="007D6C0E" w14:textId="653EE4AA"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lastRenderedPageBreak/>
                <w:t xml:space="preserve">N. Doerry, J. A. (2015). History and the Status of Electric Ship Propulsion, Integrated </w:t>
              </w:r>
              <w:r w:rsidR="00262C40">
                <w:rPr>
                  <w:rFonts w:ascii="Arial" w:hAnsi="Arial" w:cs="Arial"/>
                  <w:noProof/>
                </w:rPr>
                <w:t>Power</w:t>
              </w:r>
              <w:r w:rsidRPr="00E47B11">
                <w:rPr>
                  <w:rFonts w:ascii="Arial" w:hAnsi="Arial" w:cs="Arial"/>
                  <w:noProof/>
                </w:rPr>
                <w:t xml:space="preserve"> Systems, and Future Trends in the U.S. Navy.</w:t>
              </w:r>
            </w:p>
            <w:p w14:paraId="66A704E3"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R. Gallagher, D. J. (2020). HEV's for the Military: DARPA's Work on Drivetrains and Operational Experience," SAE and NESEA Hybrid Electric vehicle.</w:t>
              </w:r>
            </w:p>
            <w:p w14:paraId="30737453"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R., D. (2019). The measurement of thermal radiation at microwave.</w:t>
              </w:r>
            </w:p>
            <w:p w14:paraId="58425CC2" w14:textId="31EBA0AF"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 xml:space="preserve">SAIC Contractor Team. (2018). Engineering Design Review - Combat Hybrid </w:t>
              </w:r>
              <w:r w:rsidR="00262C40">
                <w:rPr>
                  <w:rFonts w:ascii="Arial" w:hAnsi="Arial" w:cs="Arial"/>
                  <w:noProof/>
                </w:rPr>
                <w:t>Power</w:t>
              </w:r>
              <w:r w:rsidRPr="00E47B11">
                <w:rPr>
                  <w:rFonts w:ascii="Arial" w:hAnsi="Arial" w:cs="Arial"/>
                  <w:noProof/>
                </w:rPr>
                <w:t xml:space="preserve"> Systems.</w:t>
              </w:r>
            </w:p>
            <w:p w14:paraId="04ED58B2" w14:textId="13C4896D"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 xml:space="preserve">Stratton, M. H. (2020). High-Energy Laser </w:t>
              </w:r>
              <w:r w:rsidR="00262C40">
                <w:rPr>
                  <w:rFonts w:ascii="Arial" w:hAnsi="Arial" w:cs="Arial"/>
                  <w:noProof/>
                </w:rPr>
                <w:t>Weapon</w:t>
              </w:r>
              <w:r w:rsidRPr="00E47B11">
                <w:rPr>
                  <w:rFonts w:ascii="Arial" w:hAnsi="Arial" w:cs="Arial"/>
                  <w:noProof/>
                </w:rPr>
                <w:t xml:space="preserve"> Integration with Ground Vehicles,” in Proceedings on the Functional and Mechanical Integration of </w:t>
              </w:r>
              <w:r w:rsidR="00262C40">
                <w:rPr>
                  <w:rFonts w:ascii="Arial" w:hAnsi="Arial" w:cs="Arial"/>
                  <w:noProof/>
                </w:rPr>
                <w:t>Weapon</w:t>
              </w:r>
              <w:r w:rsidRPr="00E47B11">
                <w:rPr>
                  <w:rFonts w:ascii="Arial" w:hAnsi="Arial" w:cs="Arial"/>
                  <w:noProof/>
                </w:rPr>
                <w:t>s with Land and Air Vehicles NATO unclassified. .</w:t>
              </w:r>
            </w:p>
            <w:p w14:paraId="20704C74" w14:textId="4C7AB898"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 xml:space="preserve">Team, N. G. (2000). SiC </w:t>
              </w:r>
              <w:r w:rsidR="00262C40">
                <w:rPr>
                  <w:rFonts w:ascii="Arial" w:hAnsi="Arial" w:cs="Arial"/>
                  <w:noProof/>
                </w:rPr>
                <w:t>Power</w:t>
              </w:r>
              <w:r w:rsidRPr="00E47B11">
                <w:rPr>
                  <w:rFonts w:ascii="Arial" w:hAnsi="Arial" w:cs="Arial"/>
                  <w:noProof/>
                </w:rPr>
                <w:t xml:space="preserve"> Converter Development.</w:t>
              </w:r>
            </w:p>
            <w:p w14:paraId="0F31C2EE"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U. Singh, N. K. (2013). Towards the design of 100 kW, 95 GHz gyrotron for active denial system application," 2013 IEEE 14th International Vacuum Electronics Conference (IVEC), Paris. 1-2.</w:t>
              </w:r>
            </w:p>
            <w:p w14:paraId="030FCE33"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X, Y. M. (2014). 56(7):1701–1706.</w:t>
              </w:r>
            </w:p>
            <w:p w14:paraId="106634AD" w14:textId="77777777" w:rsidR="002A2B54" w:rsidRPr="00E47B11" w:rsidRDefault="002A2B54" w:rsidP="00C3119B">
              <w:pPr>
                <w:pStyle w:val="Bibliography"/>
                <w:spacing w:line="360" w:lineRule="auto"/>
                <w:ind w:left="720" w:hanging="720"/>
                <w:jc w:val="both"/>
                <w:rPr>
                  <w:rFonts w:ascii="Arial" w:hAnsi="Arial" w:cs="Arial"/>
                  <w:noProof/>
                </w:rPr>
              </w:pPr>
              <w:r w:rsidRPr="00E47B11">
                <w:rPr>
                  <w:rFonts w:ascii="Arial" w:hAnsi="Arial" w:cs="Arial"/>
                  <w:noProof/>
                </w:rPr>
                <w:t>Yeom S, L. D. (2011). 19(3):2530–2536.,.</w:t>
              </w:r>
            </w:p>
            <w:p w14:paraId="6F5C839D" w14:textId="1BEA43F7" w:rsidR="002A2B54" w:rsidRPr="00E47B11" w:rsidRDefault="002A2B54" w:rsidP="00C3119B">
              <w:pPr>
                <w:spacing w:line="360" w:lineRule="auto"/>
                <w:jc w:val="both"/>
                <w:rPr>
                  <w:rFonts w:ascii="Arial" w:hAnsi="Arial" w:cs="Arial"/>
                </w:rPr>
              </w:pPr>
              <w:r w:rsidRPr="00E47B11">
                <w:rPr>
                  <w:rFonts w:ascii="Arial" w:hAnsi="Arial" w:cs="Arial"/>
                  <w:b/>
                  <w:bCs/>
                  <w:noProof/>
                </w:rPr>
                <w:fldChar w:fldCharType="end"/>
              </w:r>
            </w:p>
          </w:sdtContent>
        </w:sdt>
      </w:sdtContent>
    </w:sdt>
    <w:p w14:paraId="4844595B" w14:textId="77777777" w:rsidR="00677991" w:rsidRPr="00E47B11" w:rsidRDefault="00677991" w:rsidP="00C3119B">
      <w:pPr>
        <w:spacing w:line="360" w:lineRule="auto"/>
        <w:jc w:val="both"/>
        <w:rPr>
          <w:rFonts w:ascii="Arial" w:hAnsi="Arial" w:cs="Arial"/>
        </w:rPr>
      </w:pPr>
    </w:p>
    <w:p w14:paraId="63D151F8" w14:textId="704287A2" w:rsidR="00677991" w:rsidRPr="00E47B11" w:rsidRDefault="00677991" w:rsidP="00C3119B">
      <w:pPr>
        <w:pStyle w:val="ListParagraph"/>
        <w:spacing w:line="360" w:lineRule="auto"/>
        <w:jc w:val="both"/>
        <w:rPr>
          <w:rFonts w:ascii="Arial" w:hAnsi="Arial" w:cs="Arial"/>
        </w:rPr>
      </w:pPr>
    </w:p>
    <w:p w14:paraId="435A4B4F" w14:textId="51FAA1C8" w:rsidR="00677991" w:rsidRPr="00E47B11" w:rsidRDefault="00677991" w:rsidP="00C3119B">
      <w:pPr>
        <w:pStyle w:val="ListParagraph"/>
        <w:spacing w:line="360" w:lineRule="auto"/>
        <w:jc w:val="both"/>
        <w:rPr>
          <w:rFonts w:ascii="Arial" w:hAnsi="Arial" w:cs="Arial"/>
        </w:rPr>
      </w:pPr>
    </w:p>
    <w:p w14:paraId="171D4B9A" w14:textId="59EA1388" w:rsidR="00E30952" w:rsidRPr="00E47B11" w:rsidRDefault="00E30952" w:rsidP="00C3119B">
      <w:pPr>
        <w:pStyle w:val="ListParagraph"/>
        <w:spacing w:line="360" w:lineRule="auto"/>
        <w:jc w:val="both"/>
        <w:rPr>
          <w:rFonts w:ascii="Arial" w:hAnsi="Arial" w:cs="Arial"/>
        </w:rPr>
      </w:pPr>
    </w:p>
    <w:p w14:paraId="03FC3847" w14:textId="7E07B689" w:rsidR="00E30952" w:rsidRPr="00E47B11" w:rsidRDefault="00E30952" w:rsidP="00C3119B">
      <w:pPr>
        <w:pStyle w:val="ListParagraph"/>
        <w:spacing w:line="360" w:lineRule="auto"/>
        <w:jc w:val="both"/>
        <w:rPr>
          <w:rFonts w:ascii="Arial" w:hAnsi="Arial" w:cs="Arial"/>
        </w:rPr>
      </w:pPr>
    </w:p>
    <w:p w14:paraId="7D18472D" w14:textId="276F7399" w:rsidR="00E30952" w:rsidRPr="00E47B11" w:rsidRDefault="00E30952" w:rsidP="00C3119B">
      <w:pPr>
        <w:spacing w:line="360" w:lineRule="auto"/>
        <w:jc w:val="both"/>
        <w:rPr>
          <w:rFonts w:ascii="Arial" w:hAnsi="Arial" w:cs="Arial"/>
        </w:rPr>
      </w:pPr>
    </w:p>
    <w:p w14:paraId="79B27DEF" w14:textId="77777777" w:rsidR="00E30952" w:rsidRPr="00E47B11" w:rsidRDefault="00E30952" w:rsidP="00C3119B">
      <w:pPr>
        <w:pStyle w:val="ListParagraph"/>
        <w:spacing w:line="360" w:lineRule="auto"/>
        <w:jc w:val="both"/>
        <w:rPr>
          <w:rFonts w:ascii="Arial" w:hAnsi="Arial" w:cs="Arial"/>
        </w:rPr>
      </w:pPr>
    </w:p>
    <w:p w14:paraId="2006F594" w14:textId="4607FD84" w:rsidR="00677991" w:rsidRPr="00E47B11" w:rsidRDefault="00677991" w:rsidP="00C3119B">
      <w:pPr>
        <w:pStyle w:val="ListParagraph"/>
        <w:spacing w:line="360" w:lineRule="auto"/>
        <w:jc w:val="both"/>
        <w:rPr>
          <w:rFonts w:ascii="Arial" w:hAnsi="Arial" w:cs="Arial"/>
        </w:rPr>
      </w:pPr>
    </w:p>
    <w:p w14:paraId="3B95871F" w14:textId="726D85C1" w:rsidR="00677991" w:rsidRPr="00E47B11" w:rsidRDefault="00677991" w:rsidP="00C3119B">
      <w:pPr>
        <w:pStyle w:val="ListParagraph"/>
        <w:spacing w:line="360" w:lineRule="auto"/>
        <w:jc w:val="both"/>
        <w:rPr>
          <w:rFonts w:ascii="Arial" w:hAnsi="Arial" w:cs="Arial"/>
        </w:rPr>
      </w:pPr>
    </w:p>
    <w:p w14:paraId="6EB1209E" w14:textId="1C3D2FA2" w:rsidR="00677991" w:rsidRPr="00E47B11" w:rsidRDefault="00677991" w:rsidP="00C3119B">
      <w:pPr>
        <w:pStyle w:val="ListParagraph"/>
        <w:spacing w:line="360" w:lineRule="auto"/>
        <w:jc w:val="both"/>
        <w:rPr>
          <w:rFonts w:ascii="Arial" w:hAnsi="Arial" w:cs="Arial"/>
        </w:rPr>
      </w:pPr>
    </w:p>
    <w:p w14:paraId="7259126B" w14:textId="5E249864" w:rsidR="00677991" w:rsidRPr="00E47B11" w:rsidRDefault="00677991" w:rsidP="00C3119B">
      <w:pPr>
        <w:pStyle w:val="ListParagraph"/>
        <w:spacing w:line="360" w:lineRule="auto"/>
        <w:jc w:val="both"/>
        <w:rPr>
          <w:rFonts w:ascii="Arial" w:hAnsi="Arial" w:cs="Arial"/>
        </w:rPr>
      </w:pPr>
    </w:p>
    <w:p w14:paraId="3C158683" w14:textId="77777777" w:rsidR="00266165" w:rsidRPr="00E47B11" w:rsidRDefault="00266165" w:rsidP="00C3119B">
      <w:pPr>
        <w:spacing w:line="360" w:lineRule="auto"/>
        <w:jc w:val="both"/>
        <w:rPr>
          <w:rFonts w:ascii="Arial" w:hAnsi="Arial" w:cs="Arial"/>
        </w:rPr>
      </w:pPr>
      <w:r w:rsidRPr="00E47B11">
        <w:rPr>
          <w:rFonts w:ascii="Arial" w:hAnsi="Arial" w:cs="Arial"/>
        </w:rPr>
        <w:br w:type="page"/>
      </w:r>
    </w:p>
    <w:p w14:paraId="57A7876A" w14:textId="201761F4" w:rsidR="00E30952" w:rsidRPr="00E47B11" w:rsidRDefault="00E30952" w:rsidP="00C3119B">
      <w:pPr>
        <w:pStyle w:val="Heading1"/>
        <w:spacing w:line="360" w:lineRule="auto"/>
        <w:jc w:val="both"/>
        <w:rPr>
          <w:rFonts w:ascii="Arial" w:hAnsi="Arial" w:cs="Arial"/>
          <w:b/>
          <w:bCs/>
          <w:sz w:val="24"/>
          <w:szCs w:val="24"/>
        </w:rPr>
      </w:pPr>
      <w:bookmarkStart w:id="10" w:name="_Toc100428229"/>
      <w:r w:rsidRPr="00E47B11">
        <w:rPr>
          <w:rFonts w:ascii="Arial" w:hAnsi="Arial" w:cs="Arial"/>
          <w:b/>
          <w:bCs/>
          <w:sz w:val="24"/>
          <w:szCs w:val="24"/>
        </w:rPr>
        <w:lastRenderedPageBreak/>
        <w:t>GANTT CHART</w:t>
      </w:r>
      <w:bookmarkEnd w:id="10"/>
      <w:r w:rsidRPr="00E47B11">
        <w:rPr>
          <w:rFonts w:ascii="Arial" w:hAnsi="Arial" w:cs="Arial"/>
          <w:b/>
          <w:bCs/>
          <w:sz w:val="24"/>
          <w:szCs w:val="24"/>
        </w:rPr>
        <w:t xml:space="preserve"> </w:t>
      </w:r>
    </w:p>
    <w:p w14:paraId="00F15554" w14:textId="77777777" w:rsidR="00266165" w:rsidRPr="00E47B11" w:rsidRDefault="00266165" w:rsidP="00C3119B">
      <w:pPr>
        <w:pStyle w:val="ListParagraph"/>
        <w:spacing w:line="360" w:lineRule="auto"/>
        <w:jc w:val="both"/>
        <w:rPr>
          <w:rFonts w:ascii="Arial" w:hAnsi="Arial" w:cs="Arial"/>
          <w:noProof/>
        </w:rPr>
      </w:pPr>
    </w:p>
    <w:p w14:paraId="5AA03DD8" w14:textId="5C714859" w:rsidR="00E30952" w:rsidRPr="00E47B11" w:rsidRDefault="00266165" w:rsidP="00C3119B">
      <w:pPr>
        <w:pStyle w:val="ListParagraph"/>
        <w:spacing w:line="360" w:lineRule="auto"/>
        <w:jc w:val="both"/>
        <w:rPr>
          <w:rFonts w:ascii="Arial" w:hAnsi="Arial" w:cs="Arial"/>
        </w:rPr>
      </w:pPr>
      <w:r w:rsidRPr="00E47B11">
        <w:rPr>
          <w:rFonts w:ascii="Arial" w:hAnsi="Arial" w:cs="Arial"/>
          <w:noProof/>
        </w:rPr>
        <w:drawing>
          <wp:inline distT="0" distB="0" distL="0" distR="0" wp14:anchorId="10A8BFCA" wp14:editId="4F67CEB1">
            <wp:extent cx="4937760" cy="2567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a:extLst>
                        <a:ext uri="{28A0092B-C50C-407E-A947-70E740481C1C}">
                          <a14:useLocalDpi xmlns:a14="http://schemas.microsoft.com/office/drawing/2010/main" val="0"/>
                        </a:ext>
                      </a:extLst>
                    </a:blip>
                    <a:srcRect l="3428" t="16571" r="4000" b="19239"/>
                    <a:stretch/>
                  </pic:blipFill>
                  <pic:spPr bwMode="auto">
                    <a:xfrm>
                      <a:off x="0" y="0"/>
                      <a:ext cx="4937760" cy="2567940"/>
                    </a:xfrm>
                    <a:prstGeom prst="rect">
                      <a:avLst/>
                    </a:prstGeom>
                    <a:ln>
                      <a:noFill/>
                    </a:ln>
                    <a:extLst>
                      <a:ext uri="{53640926-AAD7-44D8-BBD7-CCE9431645EC}">
                        <a14:shadowObscured xmlns:a14="http://schemas.microsoft.com/office/drawing/2010/main"/>
                      </a:ext>
                    </a:extLst>
                  </pic:spPr>
                </pic:pic>
              </a:graphicData>
            </a:graphic>
          </wp:inline>
        </w:drawing>
      </w:r>
    </w:p>
    <w:p w14:paraId="2D6ECEAB" w14:textId="5B3562F9" w:rsidR="00E30952" w:rsidRPr="00E47B11" w:rsidRDefault="00E30952" w:rsidP="00C3119B">
      <w:pPr>
        <w:spacing w:line="360" w:lineRule="auto"/>
        <w:jc w:val="both"/>
        <w:rPr>
          <w:rFonts w:ascii="Arial" w:hAnsi="Arial" w:cs="Arial"/>
        </w:rPr>
      </w:pPr>
    </w:p>
    <w:sectPr w:rsidR="00E30952" w:rsidRPr="00E47B11" w:rsidSect="00A1430C">
      <w:pgSz w:w="12240" w:h="15840" w:code="1"/>
      <w:pgMar w:top="1440" w:right="1077" w:bottom="1440" w:left="1077" w:header="709" w:footer="709" w:gutter="0"/>
      <w:paperSrc w:first="15" w:other="1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30F78"/>
    <w:multiLevelType w:val="hybridMultilevel"/>
    <w:tmpl w:val="E6E8D20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F3D68D3"/>
    <w:multiLevelType w:val="hybridMultilevel"/>
    <w:tmpl w:val="78A23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1C01118"/>
    <w:multiLevelType w:val="hybridMultilevel"/>
    <w:tmpl w:val="17B61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266566">
    <w:abstractNumId w:val="0"/>
  </w:num>
  <w:num w:numId="2" w16cid:durableId="460194824">
    <w:abstractNumId w:val="2"/>
  </w:num>
  <w:num w:numId="3" w16cid:durableId="1016151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xNTIzMDA2MDQxtzRQ0lEKTi0uzszPAykwrgUAapIpYywAAAA="/>
  </w:docVars>
  <w:rsids>
    <w:rsidRoot w:val="00A1430C"/>
    <w:rsid w:val="00014688"/>
    <w:rsid w:val="00080F69"/>
    <w:rsid w:val="000A5A99"/>
    <w:rsid w:val="001003FB"/>
    <w:rsid w:val="00107207"/>
    <w:rsid w:val="0012106F"/>
    <w:rsid w:val="001C3FBE"/>
    <w:rsid w:val="00262C40"/>
    <w:rsid w:val="00266165"/>
    <w:rsid w:val="002A2B54"/>
    <w:rsid w:val="002A7EA8"/>
    <w:rsid w:val="002B0C81"/>
    <w:rsid w:val="003058AD"/>
    <w:rsid w:val="0032207C"/>
    <w:rsid w:val="00433610"/>
    <w:rsid w:val="004B0908"/>
    <w:rsid w:val="004E4B08"/>
    <w:rsid w:val="0053701B"/>
    <w:rsid w:val="005766B4"/>
    <w:rsid w:val="006000AD"/>
    <w:rsid w:val="00612028"/>
    <w:rsid w:val="00677991"/>
    <w:rsid w:val="00730EA4"/>
    <w:rsid w:val="00742F61"/>
    <w:rsid w:val="007629D2"/>
    <w:rsid w:val="00765915"/>
    <w:rsid w:val="007A17F0"/>
    <w:rsid w:val="00851DCC"/>
    <w:rsid w:val="00896C58"/>
    <w:rsid w:val="008B321D"/>
    <w:rsid w:val="008E5FD5"/>
    <w:rsid w:val="00923998"/>
    <w:rsid w:val="0095308D"/>
    <w:rsid w:val="00994CF8"/>
    <w:rsid w:val="009E2BE4"/>
    <w:rsid w:val="00A050B5"/>
    <w:rsid w:val="00A1430C"/>
    <w:rsid w:val="00A45635"/>
    <w:rsid w:val="00A656AC"/>
    <w:rsid w:val="00AB0F03"/>
    <w:rsid w:val="00AD6105"/>
    <w:rsid w:val="00B044E0"/>
    <w:rsid w:val="00B21AC8"/>
    <w:rsid w:val="00B6412E"/>
    <w:rsid w:val="00C3119B"/>
    <w:rsid w:val="00C45E6D"/>
    <w:rsid w:val="00D23B87"/>
    <w:rsid w:val="00D82ADA"/>
    <w:rsid w:val="00E05635"/>
    <w:rsid w:val="00E30952"/>
    <w:rsid w:val="00E47B11"/>
    <w:rsid w:val="00E60D94"/>
    <w:rsid w:val="00EC127B"/>
    <w:rsid w:val="00EC5BBE"/>
    <w:rsid w:val="00F44EBE"/>
    <w:rsid w:val="00F933A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CD7F3"/>
  <w15:chartTrackingRefBased/>
  <w15:docId w15:val="{553B0251-F7C8-4AF1-91E8-92AC1DB5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B54"/>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2A2B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4E0"/>
    <w:pPr>
      <w:ind w:left="720"/>
      <w:contextualSpacing/>
    </w:pPr>
  </w:style>
  <w:style w:type="character" w:styleId="Strong">
    <w:name w:val="Strong"/>
    <w:basedOn w:val="DefaultParagraphFont"/>
    <w:uiPriority w:val="22"/>
    <w:qFormat/>
    <w:rsid w:val="0095308D"/>
    <w:rPr>
      <w:b/>
      <w:bCs/>
    </w:rPr>
  </w:style>
  <w:style w:type="character" w:styleId="Hyperlink">
    <w:name w:val="Hyperlink"/>
    <w:basedOn w:val="DefaultParagraphFont"/>
    <w:uiPriority w:val="99"/>
    <w:unhideWhenUsed/>
    <w:rsid w:val="0095308D"/>
    <w:rPr>
      <w:color w:val="0000FF"/>
      <w:u w:val="single"/>
    </w:rPr>
  </w:style>
  <w:style w:type="character" w:styleId="UnresolvedMention">
    <w:name w:val="Unresolved Mention"/>
    <w:basedOn w:val="DefaultParagraphFont"/>
    <w:uiPriority w:val="99"/>
    <w:semiHidden/>
    <w:unhideWhenUsed/>
    <w:rsid w:val="0095308D"/>
    <w:rPr>
      <w:color w:val="605E5C"/>
      <w:shd w:val="clear" w:color="auto" w:fill="E1DFDD"/>
    </w:rPr>
  </w:style>
  <w:style w:type="character" w:customStyle="1" w:styleId="Heading1Char">
    <w:name w:val="Heading 1 Char"/>
    <w:basedOn w:val="DefaultParagraphFont"/>
    <w:link w:val="Heading1"/>
    <w:uiPriority w:val="9"/>
    <w:rsid w:val="002A2B54"/>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2A2B54"/>
  </w:style>
  <w:style w:type="character" w:customStyle="1" w:styleId="Heading2Char">
    <w:name w:val="Heading 2 Char"/>
    <w:basedOn w:val="DefaultParagraphFont"/>
    <w:link w:val="Heading2"/>
    <w:uiPriority w:val="9"/>
    <w:rsid w:val="002A2B5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A2B54"/>
    <w:pPr>
      <w:outlineLvl w:val="9"/>
    </w:pPr>
  </w:style>
  <w:style w:type="paragraph" w:styleId="TOC1">
    <w:name w:val="toc 1"/>
    <w:basedOn w:val="Normal"/>
    <w:next w:val="Normal"/>
    <w:autoRedefine/>
    <w:uiPriority w:val="39"/>
    <w:unhideWhenUsed/>
    <w:rsid w:val="002A2B54"/>
    <w:pPr>
      <w:spacing w:after="100"/>
    </w:pPr>
  </w:style>
  <w:style w:type="paragraph" w:styleId="TOC2">
    <w:name w:val="toc 2"/>
    <w:basedOn w:val="Normal"/>
    <w:next w:val="Normal"/>
    <w:autoRedefine/>
    <w:uiPriority w:val="39"/>
    <w:unhideWhenUsed/>
    <w:rsid w:val="002A2B54"/>
    <w:pPr>
      <w:spacing w:after="100"/>
      <w:ind w:left="220"/>
    </w:pPr>
  </w:style>
  <w:style w:type="paragraph" w:styleId="Title">
    <w:name w:val="Title"/>
    <w:basedOn w:val="Normal"/>
    <w:next w:val="Normal"/>
    <w:link w:val="TitleChar"/>
    <w:uiPriority w:val="10"/>
    <w:qFormat/>
    <w:rsid w:val="008E5F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5FD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5828">
      <w:bodyDiv w:val="1"/>
      <w:marLeft w:val="0"/>
      <w:marRight w:val="0"/>
      <w:marTop w:val="0"/>
      <w:marBottom w:val="0"/>
      <w:divBdr>
        <w:top w:val="none" w:sz="0" w:space="0" w:color="auto"/>
        <w:left w:val="none" w:sz="0" w:space="0" w:color="auto"/>
        <w:bottom w:val="none" w:sz="0" w:space="0" w:color="auto"/>
        <w:right w:val="none" w:sz="0" w:space="0" w:color="auto"/>
      </w:divBdr>
    </w:div>
    <w:div w:id="71318988">
      <w:bodyDiv w:val="1"/>
      <w:marLeft w:val="0"/>
      <w:marRight w:val="0"/>
      <w:marTop w:val="0"/>
      <w:marBottom w:val="0"/>
      <w:divBdr>
        <w:top w:val="none" w:sz="0" w:space="0" w:color="auto"/>
        <w:left w:val="none" w:sz="0" w:space="0" w:color="auto"/>
        <w:bottom w:val="none" w:sz="0" w:space="0" w:color="auto"/>
        <w:right w:val="none" w:sz="0" w:space="0" w:color="auto"/>
      </w:divBdr>
    </w:div>
    <w:div w:id="203451115">
      <w:bodyDiv w:val="1"/>
      <w:marLeft w:val="0"/>
      <w:marRight w:val="0"/>
      <w:marTop w:val="0"/>
      <w:marBottom w:val="0"/>
      <w:divBdr>
        <w:top w:val="none" w:sz="0" w:space="0" w:color="auto"/>
        <w:left w:val="none" w:sz="0" w:space="0" w:color="auto"/>
        <w:bottom w:val="none" w:sz="0" w:space="0" w:color="auto"/>
        <w:right w:val="none" w:sz="0" w:space="0" w:color="auto"/>
      </w:divBdr>
    </w:div>
    <w:div w:id="320080970">
      <w:bodyDiv w:val="1"/>
      <w:marLeft w:val="0"/>
      <w:marRight w:val="0"/>
      <w:marTop w:val="0"/>
      <w:marBottom w:val="0"/>
      <w:divBdr>
        <w:top w:val="none" w:sz="0" w:space="0" w:color="auto"/>
        <w:left w:val="none" w:sz="0" w:space="0" w:color="auto"/>
        <w:bottom w:val="none" w:sz="0" w:space="0" w:color="auto"/>
        <w:right w:val="none" w:sz="0" w:space="0" w:color="auto"/>
      </w:divBdr>
    </w:div>
    <w:div w:id="445278157">
      <w:bodyDiv w:val="1"/>
      <w:marLeft w:val="0"/>
      <w:marRight w:val="0"/>
      <w:marTop w:val="0"/>
      <w:marBottom w:val="0"/>
      <w:divBdr>
        <w:top w:val="none" w:sz="0" w:space="0" w:color="auto"/>
        <w:left w:val="none" w:sz="0" w:space="0" w:color="auto"/>
        <w:bottom w:val="none" w:sz="0" w:space="0" w:color="auto"/>
        <w:right w:val="none" w:sz="0" w:space="0" w:color="auto"/>
      </w:divBdr>
    </w:div>
    <w:div w:id="508646168">
      <w:bodyDiv w:val="1"/>
      <w:marLeft w:val="0"/>
      <w:marRight w:val="0"/>
      <w:marTop w:val="0"/>
      <w:marBottom w:val="0"/>
      <w:divBdr>
        <w:top w:val="none" w:sz="0" w:space="0" w:color="auto"/>
        <w:left w:val="none" w:sz="0" w:space="0" w:color="auto"/>
        <w:bottom w:val="none" w:sz="0" w:space="0" w:color="auto"/>
        <w:right w:val="none" w:sz="0" w:space="0" w:color="auto"/>
      </w:divBdr>
    </w:div>
    <w:div w:id="592781365">
      <w:bodyDiv w:val="1"/>
      <w:marLeft w:val="0"/>
      <w:marRight w:val="0"/>
      <w:marTop w:val="0"/>
      <w:marBottom w:val="0"/>
      <w:divBdr>
        <w:top w:val="none" w:sz="0" w:space="0" w:color="auto"/>
        <w:left w:val="none" w:sz="0" w:space="0" w:color="auto"/>
        <w:bottom w:val="none" w:sz="0" w:space="0" w:color="auto"/>
        <w:right w:val="none" w:sz="0" w:space="0" w:color="auto"/>
      </w:divBdr>
    </w:div>
    <w:div w:id="681123857">
      <w:bodyDiv w:val="1"/>
      <w:marLeft w:val="0"/>
      <w:marRight w:val="0"/>
      <w:marTop w:val="0"/>
      <w:marBottom w:val="0"/>
      <w:divBdr>
        <w:top w:val="none" w:sz="0" w:space="0" w:color="auto"/>
        <w:left w:val="none" w:sz="0" w:space="0" w:color="auto"/>
        <w:bottom w:val="none" w:sz="0" w:space="0" w:color="auto"/>
        <w:right w:val="none" w:sz="0" w:space="0" w:color="auto"/>
      </w:divBdr>
    </w:div>
    <w:div w:id="793914132">
      <w:bodyDiv w:val="1"/>
      <w:marLeft w:val="0"/>
      <w:marRight w:val="0"/>
      <w:marTop w:val="0"/>
      <w:marBottom w:val="0"/>
      <w:divBdr>
        <w:top w:val="none" w:sz="0" w:space="0" w:color="auto"/>
        <w:left w:val="none" w:sz="0" w:space="0" w:color="auto"/>
        <w:bottom w:val="none" w:sz="0" w:space="0" w:color="auto"/>
        <w:right w:val="none" w:sz="0" w:space="0" w:color="auto"/>
      </w:divBdr>
    </w:div>
    <w:div w:id="853764481">
      <w:bodyDiv w:val="1"/>
      <w:marLeft w:val="0"/>
      <w:marRight w:val="0"/>
      <w:marTop w:val="0"/>
      <w:marBottom w:val="0"/>
      <w:divBdr>
        <w:top w:val="none" w:sz="0" w:space="0" w:color="auto"/>
        <w:left w:val="none" w:sz="0" w:space="0" w:color="auto"/>
        <w:bottom w:val="none" w:sz="0" w:space="0" w:color="auto"/>
        <w:right w:val="none" w:sz="0" w:space="0" w:color="auto"/>
      </w:divBdr>
      <w:divsChild>
        <w:div w:id="722338701">
          <w:marLeft w:val="0"/>
          <w:marRight w:val="0"/>
          <w:marTop w:val="0"/>
          <w:marBottom w:val="0"/>
          <w:divBdr>
            <w:top w:val="none" w:sz="0" w:space="0" w:color="auto"/>
            <w:left w:val="none" w:sz="0" w:space="0" w:color="auto"/>
            <w:bottom w:val="none" w:sz="0" w:space="0" w:color="auto"/>
            <w:right w:val="none" w:sz="0" w:space="0" w:color="auto"/>
          </w:divBdr>
        </w:div>
      </w:divsChild>
    </w:div>
    <w:div w:id="932668270">
      <w:bodyDiv w:val="1"/>
      <w:marLeft w:val="0"/>
      <w:marRight w:val="0"/>
      <w:marTop w:val="0"/>
      <w:marBottom w:val="0"/>
      <w:divBdr>
        <w:top w:val="none" w:sz="0" w:space="0" w:color="auto"/>
        <w:left w:val="none" w:sz="0" w:space="0" w:color="auto"/>
        <w:bottom w:val="none" w:sz="0" w:space="0" w:color="auto"/>
        <w:right w:val="none" w:sz="0" w:space="0" w:color="auto"/>
      </w:divBdr>
    </w:div>
    <w:div w:id="1057633564">
      <w:bodyDiv w:val="1"/>
      <w:marLeft w:val="0"/>
      <w:marRight w:val="0"/>
      <w:marTop w:val="0"/>
      <w:marBottom w:val="0"/>
      <w:divBdr>
        <w:top w:val="none" w:sz="0" w:space="0" w:color="auto"/>
        <w:left w:val="none" w:sz="0" w:space="0" w:color="auto"/>
        <w:bottom w:val="none" w:sz="0" w:space="0" w:color="auto"/>
        <w:right w:val="none" w:sz="0" w:space="0" w:color="auto"/>
      </w:divBdr>
    </w:div>
    <w:div w:id="1134711073">
      <w:bodyDiv w:val="1"/>
      <w:marLeft w:val="0"/>
      <w:marRight w:val="0"/>
      <w:marTop w:val="0"/>
      <w:marBottom w:val="0"/>
      <w:divBdr>
        <w:top w:val="none" w:sz="0" w:space="0" w:color="auto"/>
        <w:left w:val="none" w:sz="0" w:space="0" w:color="auto"/>
        <w:bottom w:val="none" w:sz="0" w:space="0" w:color="auto"/>
        <w:right w:val="none" w:sz="0" w:space="0" w:color="auto"/>
      </w:divBdr>
    </w:div>
    <w:div w:id="1223325975">
      <w:bodyDiv w:val="1"/>
      <w:marLeft w:val="0"/>
      <w:marRight w:val="0"/>
      <w:marTop w:val="0"/>
      <w:marBottom w:val="0"/>
      <w:divBdr>
        <w:top w:val="none" w:sz="0" w:space="0" w:color="auto"/>
        <w:left w:val="none" w:sz="0" w:space="0" w:color="auto"/>
        <w:bottom w:val="none" w:sz="0" w:space="0" w:color="auto"/>
        <w:right w:val="none" w:sz="0" w:space="0" w:color="auto"/>
      </w:divBdr>
    </w:div>
    <w:div w:id="1261525264">
      <w:bodyDiv w:val="1"/>
      <w:marLeft w:val="0"/>
      <w:marRight w:val="0"/>
      <w:marTop w:val="0"/>
      <w:marBottom w:val="0"/>
      <w:divBdr>
        <w:top w:val="none" w:sz="0" w:space="0" w:color="auto"/>
        <w:left w:val="none" w:sz="0" w:space="0" w:color="auto"/>
        <w:bottom w:val="none" w:sz="0" w:space="0" w:color="auto"/>
        <w:right w:val="none" w:sz="0" w:space="0" w:color="auto"/>
      </w:divBdr>
    </w:div>
    <w:div w:id="1306277978">
      <w:bodyDiv w:val="1"/>
      <w:marLeft w:val="0"/>
      <w:marRight w:val="0"/>
      <w:marTop w:val="0"/>
      <w:marBottom w:val="0"/>
      <w:divBdr>
        <w:top w:val="none" w:sz="0" w:space="0" w:color="auto"/>
        <w:left w:val="none" w:sz="0" w:space="0" w:color="auto"/>
        <w:bottom w:val="none" w:sz="0" w:space="0" w:color="auto"/>
        <w:right w:val="none" w:sz="0" w:space="0" w:color="auto"/>
      </w:divBdr>
    </w:div>
    <w:div w:id="1314750142">
      <w:bodyDiv w:val="1"/>
      <w:marLeft w:val="0"/>
      <w:marRight w:val="0"/>
      <w:marTop w:val="0"/>
      <w:marBottom w:val="0"/>
      <w:divBdr>
        <w:top w:val="none" w:sz="0" w:space="0" w:color="auto"/>
        <w:left w:val="none" w:sz="0" w:space="0" w:color="auto"/>
        <w:bottom w:val="none" w:sz="0" w:space="0" w:color="auto"/>
        <w:right w:val="none" w:sz="0" w:space="0" w:color="auto"/>
      </w:divBdr>
    </w:div>
    <w:div w:id="1488091509">
      <w:bodyDiv w:val="1"/>
      <w:marLeft w:val="0"/>
      <w:marRight w:val="0"/>
      <w:marTop w:val="0"/>
      <w:marBottom w:val="0"/>
      <w:divBdr>
        <w:top w:val="none" w:sz="0" w:space="0" w:color="auto"/>
        <w:left w:val="none" w:sz="0" w:space="0" w:color="auto"/>
        <w:bottom w:val="none" w:sz="0" w:space="0" w:color="auto"/>
        <w:right w:val="none" w:sz="0" w:space="0" w:color="auto"/>
      </w:divBdr>
    </w:div>
    <w:div w:id="1503550520">
      <w:bodyDiv w:val="1"/>
      <w:marLeft w:val="0"/>
      <w:marRight w:val="0"/>
      <w:marTop w:val="0"/>
      <w:marBottom w:val="0"/>
      <w:divBdr>
        <w:top w:val="none" w:sz="0" w:space="0" w:color="auto"/>
        <w:left w:val="none" w:sz="0" w:space="0" w:color="auto"/>
        <w:bottom w:val="none" w:sz="0" w:space="0" w:color="auto"/>
        <w:right w:val="none" w:sz="0" w:space="0" w:color="auto"/>
      </w:divBdr>
    </w:div>
    <w:div w:id="1538807932">
      <w:bodyDiv w:val="1"/>
      <w:marLeft w:val="0"/>
      <w:marRight w:val="0"/>
      <w:marTop w:val="0"/>
      <w:marBottom w:val="0"/>
      <w:divBdr>
        <w:top w:val="none" w:sz="0" w:space="0" w:color="auto"/>
        <w:left w:val="none" w:sz="0" w:space="0" w:color="auto"/>
        <w:bottom w:val="none" w:sz="0" w:space="0" w:color="auto"/>
        <w:right w:val="none" w:sz="0" w:space="0" w:color="auto"/>
      </w:divBdr>
    </w:div>
    <w:div w:id="1576549006">
      <w:bodyDiv w:val="1"/>
      <w:marLeft w:val="0"/>
      <w:marRight w:val="0"/>
      <w:marTop w:val="0"/>
      <w:marBottom w:val="0"/>
      <w:divBdr>
        <w:top w:val="none" w:sz="0" w:space="0" w:color="auto"/>
        <w:left w:val="none" w:sz="0" w:space="0" w:color="auto"/>
        <w:bottom w:val="none" w:sz="0" w:space="0" w:color="auto"/>
        <w:right w:val="none" w:sz="0" w:space="0" w:color="auto"/>
      </w:divBdr>
    </w:div>
    <w:div w:id="1643929374">
      <w:bodyDiv w:val="1"/>
      <w:marLeft w:val="0"/>
      <w:marRight w:val="0"/>
      <w:marTop w:val="0"/>
      <w:marBottom w:val="0"/>
      <w:divBdr>
        <w:top w:val="none" w:sz="0" w:space="0" w:color="auto"/>
        <w:left w:val="none" w:sz="0" w:space="0" w:color="auto"/>
        <w:bottom w:val="none" w:sz="0" w:space="0" w:color="auto"/>
        <w:right w:val="none" w:sz="0" w:space="0" w:color="auto"/>
      </w:divBdr>
    </w:div>
    <w:div w:id="1672483509">
      <w:bodyDiv w:val="1"/>
      <w:marLeft w:val="0"/>
      <w:marRight w:val="0"/>
      <w:marTop w:val="0"/>
      <w:marBottom w:val="0"/>
      <w:divBdr>
        <w:top w:val="none" w:sz="0" w:space="0" w:color="auto"/>
        <w:left w:val="none" w:sz="0" w:space="0" w:color="auto"/>
        <w:bottom w:val="none" w:sz="0" w:space="0" w:color="auto"/>
        <w:right w:val="none" w:sz="0" w:space="0" w:color="auto"/>
      </w:divBdr>
    </w:div>
    <w:div w:id="1675382020">
      <w:bodyDiv w:val="1"/>
      <w:marLeft w:val="0"/>
      <w:marRight w:val="0"/>
      <w:marTop w:val="0"/>
      <w:marBottom w:val="0"/>
      <w:divBdr>
        <w:top w:val="none" w:sz="0" w:space="0" w:color="auto"/>
        <w:left w:val="none" w:sz="0" w:space="0" w:color="auto"/>
        <w:bottom w:val="none" w:sz="0" w:space="0" w:color="auto"/>
        <w:right w:val="none" w:sz="0" w:space="0" w:color="auto"/>
      </w:divBdr>
    </w:div>
    <w:div w:id="1683320297">
      <w:bodyDiv w:val="1"/>
      <w:marLeft w:val="0"/>
      <w:marRight w:val="0"/>
      <w:marTop w:val="0"/>
      <w:marBottom w:val="0"/>
      <w:divBdr>
        <w:top w:val="none" w:sz="0" w:space="0" w:color="auto"/>
        <w:left w:val="none" w:sz="0" w:space="0" w:color="auto"/>
        <w:bottom w:val="none" w:sz="0" w:space="0" w:color="auto"/>
        <w:right w:val="none" w:sz="0" w:space="0" w:color="auto"/>
      </w:divBdr>
    </w:div>
    <w:div w:id="1689335833">
      <w:bodyDiv w:val="1"/>
      <w:marLeft w:val="0"/>
      <w:marRight w:val="0"/>
      <w:marTop w:val="0"/>
      <w:marBottom w:val="0"/>
      <w:divBdr>
        <w:top w:val="none" w:sz="0" w:space="0" w:color="auto"/>
        <w:left w:val="none" w:sz="0" w:space="0" w:color="auto"/>
        <w:bottom w:val="none" w:sz="0" w:space="0" w:color="auto"/>
        <w:right w:val="none" w:sz="0" w:space="0" w:color="auto"/>
      </w:divBdr>
    </w:div>
    <w:div w:id="1865752265">
      <w:bodyDiv w:val="1"/>
      <w:marLeft w:val="0"/>
      <w:marRight w:val="0"/>
      <w:marTop w:val="0"/>
      <w:marBottom w:val="0"/>
      <w:divBdr>
        <w:top w:val="none" w:sz="0" w:space="0" w:color="auto"/>
        <w:left w:val="none" w:sz="0" w:space="0" w:color="auto"/>
        <w:bottom w:val="none" w:sz="0" w:space="0" w:color="auto"/>
        <w:right w:val="none" w:sz="0" w:space="0" w:color="auto"/>
      </w:divBdr>
    </w:div>
    <w:div w:id="1893612090">
      <w:bodyDiv w:val="1"/>
      <w:marLeft w:val="0"/>
      <w:marRight w:val="0"/>
      <w:marTop w:val="0"/>
      <w:marBottom w:val="0"/>
      <w:divBdr>
        <w:top w:val="none" w:sz="0" w:space="0" w:color="auto"/>
        <w:left w:val="none" w:sz="0" w:space="0" w:color="auto"/>
        <w:bottom w:val="none" w:sz="0" w:space="0" w:color="auto"/>
        <w:right w:val="none" w:sz="0" w:space="0" w:color="auto"/>
      </w:divBdr>
    </w:div>
    <w:div w:id="1967811366">
      <w:bodyDiv w:val="1"/>
      <w:marLeft w:val="0"/>
      <w:marRight w:val="0"/>
      <w:marTop w:val="0"/>
      <w:marBottom w:val="0"/>
      <w:divBdr>
        <w:top w:val="none" w:sz="0" w:space="0" w:color="auto"/>
        <w:left w:val="none" w:sz="0" w:space="0" w:color="auto"/>
        <w:bottom w:val="none" w:sz="0" w:space="0" w:color="auto"/>
        <w:right w:val="none" w:sz="0" w:space="0" w:color="auto"/>
      </w:divBdr>
    </w:div>
    <w:div w:id="2096201021">
      <w:bodyDiv w:val="1"/>
      <w:marLeft w:val="0"/>
      <w:marRight w:val="0"/>
      <w:marTop w:val="0"/>
      <w:marBottom w:val="0"/>
      <w:divBdr>
        <w:top w:val="none" w:sz="0" w:space="0" w:color="auto"/>
        <w:left w:val="none" w:sz="0" w:space="0" w:color="auto"/>
        <w:bottom w:val="none" w:sz="0" w:space="0" w:color="auto"/>
        <w:right w:val="none" w:sz="0" w:space="0" w:color="auto"/>
      </w:divBdr>
    </w:div>
    <w:div w:id="210819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8847793" TargetMode="External"/><Relationship Id="rId3" Type="http://schemas.openxmlformats.org/officeDocument/2006/relationships/styles" Target="styles.xml"/><Relationship Id="rId7" Type="http://schemas.openxmlformats.org/officeDocument/2006/relationships/hyperlink" Target="https://ieeexplore.ieee.org/document/9299429"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zenodo.org/record/33812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SAI18</b:Tag>
    <b:SourceType>JournalArticle</b:SourceType>
    <b:Guid>{E208E260-D699-45E8-876A-ACCB722BF39A}</b:Guid>
    <b:Author>
      <b:Author>
        <b:NameList>
          <b:Person>
            <b:Last>SAIC Contractor Team</b:Last>
          </b:Person>
        </b:NameList>
      </b:Author>
    </b:Author>
    <b:Title>Engineering Design Review - Combat Hybrid Power Systems</b:Title>
    <b:Year>2018</b:Year>
    <b:RefOrder>3</b:RefOrder>
  </b:Source>
  <b:Source>
    <b:Tag>RGa20</b:Tag>
    <b:SourceType>JournalArticle</b:SourceType>
    <b:Guid>{3DFBCF55-B655-4B01-BEBC-54417B8F9FF2}</b:Guid>
    <b:Author>
      <b:Author>
        <b:NameList>
          <b:Person>
            <b:Last>R. Gallagher</b:Last>
            <b:First>D.</b:First>
            <b:Middle>Jordan</b:Middle>
          </b:Person>
        </b:NameList>
      </b:Author>
    </b:Author>
    <b:Title>HEV's for the Military: DARPA's Work on Drivetrains and Operational Experience," SAE and NESEA Hybrid Electric vehicle</b:Title>
    <b:Year>2020</b:Year>
    <b:RefOrder>6</b:RefOrder>
  </b:Source>
  <b:Source>
    <b:Tag>SAF99</b:Tag>
    <b:SourceType>JournalArticle</b:SourceType>
    <b:Guid>{74A8690A-9245-4A2D-A05C-E29DEBB19581}</b:Guid>
    <b:Author>
      <b:Author>
        <b:NameList>
          <b:Person>
            <b:Last>America</b:Last>
            <b:First>SAFT</b:First>
          </b:Person>
        </b:NameList>
      </b:Author>
    </b:Author>
    <b:Title>Lithium Ion Batteries for High Power  and High Energy Advanced Technology Applications </b:Title>
    <b:Year>1999</b:Year>
    <b:RefOrder>8</b:RefOrder>
  </b:Source>
  <b:Source>
    <b:Tag>Uni00</b:Tag>
    <b:SourceType>JournalArticle</b:SourceType>
    <b:Guid>{6E219E19-BAC7-49DC-8974-0925B1FF20B6}</b:Guid>
    <b:Author>
      <b:Author>
        <b:NameList>
          <b:Person>
            <b:Last>Electromechanics</b:Last>
            <b:First>University</b:First>
            <b:Middle>of Texas Center for</b:Middle>
          </b:Person>
        </b:NameList>
      </b:Author>
    </b:Author>
    <b:Title>Combat Hybrid Power Systems Flywheel Design</b:Title>
    <b:Year>2000</b:Year>
    <b:RefOrder>2</b:RefOrder>
  </b:Source>
  <b:Source>
    <b:Tag>Nor00</b:Tag>
    <b:SourceType>JournalArticle</b:SourceType>
    <b:Guid>{DE27DC60-DFF8-471B-9580-E4C6F461A07A}</b:Guid>
    <b:Author>
      <b:Author>
        <b:NameList>
          <b:Person>
            <b:Last>Team</b:Last>
            <b:First>Northrop</b:First>
            <b:Middle>Grumman Contractor</b:Middle>
          </b:Person>
        </b:NameList>
      </b:Author>
    </b:Author>
    <b:Title>SiC Power Converter Development</b:Title>
    <b:Year>2000</b:Year>
    <b:RefOrder>5</b:RefOrder>
  </b:Source>
  <b:Source>
    <b:Tag>DrM20</b:Tag>
    <b:SourceType>JournalArticle</b:SourceType>
    <b:Guid>{1594D06C-3F15-4819-8B89-3333A87F266D}</b:Guid>
    <b:Author>
      <b:Author>
        <b:NameList>
          <b:Person>
            <b:Last>Dr. Marilyn M. Freeman</b:Last>
            <b:First>DARPA</b:First>
            <b:Middle>Tactical Technology Office</b:Middle>
          </b:Person>
        </b:NameList>
      </b:Author>
    </b:Author>
    <b:Title>HYBRID POWER - N ENABLING TECHNOLOGY FOR FUTURE COMBAT SYSTEMS</b:Title>
    <b:Year>2020</b:Year>
    <b:RefOrder>1</b:RefOrder>
  </b:Source>
  <b:Source>
    <b:Tag>Dic19</b:Tag>
    <b:SourceType>JournalArticle</b:SourceType>
    <b:Guid>{08DE1328-3227-4500-BA66-12BBAA5944B6}</b:Guid>
    <b:Author>
      <b:Author>
        <b:NameList>
          <b:Person>
            <b:Last>R.</b:Last>
            <b:First>Dicke</b:First>
          </b:Person>
        </b:NameList>
      </b:Author>
    </b:Author>
    <b:Title>The measurement of thermal radiation at microwave</b:Title>
    <b:Year>2019</b:Year>
    <b:RefOrder>9</b:RefOrder>
  </b:Source>
  <b:Source>
    <b:Tag>HuZ10</b:Tag>
    <b:SourceType>JournalArticle</b:SourceType>
    <b:Guid>{4A6D8E6E-F0DA-4D7E-A009-629798D78976}</b:Guid>
    <b:Author>
      <b:Author>
        <b:NameList>
          <b:Person>
            <b:Last>Hu Z</b:Last>
            <b:First>Xiao</b:First>
            <b:Middle>J, Xu L. Wu</b:Middle>
          </b:Person>
        </b:NameList>
      </b:Author>
    </b:Author>
    <b:Title>Methods of personnel screening for concealed contraband detection by millimeter- wave radiometric imaging, </b:Title>
    <b:Year>2010 </b:Year>
    <b:Pages>28–37.</b:Pages>
    <b:RefOrder>10</b:RefOrder>
  </b:Source>
  <b:Source>
    <b:Tag>Cla03</b:Tag>
    <b:SourceType>JournalArticle</b:SourceType>
    <b:Guid>{2F26C13C-D8E6-4C1F-8B62-2F766ECDDE42}</b:Guid>
    <b:Author>
      <b:Author>
        <b:NameList>
          <b:Person>
            <b:Last>Clark Lovberg S</b:Last>
            <b:First>Martin</b:First>
            <b:Middle>JC, Kolinko V.</b:Middle>
          </b:Person>
        </b:NameList>
      </b:Author>
    </b:Author>
    <b:Year>2003</b:Year>
    <b:RefOrder>11</b:RefOrder>
  </b:Source>
  <b:Source>
    <b:Tag>XYa14</b:Tag>
    <b:SourceType>JournalArticle</b:SourceType>
    <b:Guid>{58DAD21D-F719-4E36-BC28-FAED527F572E}</b:Guid>
    <b:Author>
      <b:Author>
        <b:NameList>
          <b:Person>
            <b:Last>X</b:Last>
            <b:First>Yang</b:First>
            <b:Middle>M.</b:Middle>
          </b:Person>
        </b:NameList>
      </b:Author>
    </b:Author>
    <b:Year>2014</b:Year>
    <b:Pages>56(7):1701–1706.</b:Pages>
    <b:RefOrder>12</b:RefOrder>
  </b:Source>
  <b:Source>
    <b:Tag>Yeo11</b:Tag>
    <b:SourceType>JournalArticle</b:SourceType>
    <b:Guid>{1737198E-D01A-428B-9B02-95D491BD1C4A}</b:Guid>
    <b:Author>
      <b:Author>
        <b:NameList>
          <b:Person>
            <b:Last>Yeom S</b:Last>
            <b:First>Lee</b:First>
            <b:Middle>DS, Son JY, et al.</b:Middle>
          </b:Person>
        </b:NameList>
      </b:Author>
    </b:Author>
    <b:Year>2011</b:Year>
    <b:Pages>19(3):2530–2536.,</b:Pages>
    <b:RefOrder>13</b:RefOrder>
  </b:Source>
  <b:Source>
    <b:Tag>JLK15</b:Tag>
    <b:SourceType>JournalArticle</b:SourceType>
    <b:Guid>{1FAD8042-19BF-4CCC-B748-D7993C0E1EFA}</b:Guid>
    <b:Author>
      <b:Author>
        <b:NameList>
          <b:Person>
            <b:Last>J. L. Kirtley</b:Last>
            <b:First>A.</b:First>
            <b:Middle>Banerjee, and S. Englebretson,</b:Middle>
          </b:Person>
        </b:NameList>
      </b:Author>
    </b:Author>
    <b:Title>Motors for ship propulsion,</b:Title>
    <b:JournalName>IEEE</b:JournalName>
    <b:Year>2015</b:Year>
    <b:RefOrder>14</b:RefOrder>
  </b:Source>
  <b:Source>
    <b:Tag>DLG82</b:Tag>
    <b:SourceType>JournalArticle</b:SourceType>
    <b:Guid>{F3FB0E5E-70C5-4A3E-88F6-DD0E54B4635E}</b:Guid>
    <b:Author>
      <b:Author>
        <b:NameList>
          <b:Person>
            <b:Last>D. L. Greene</b:Last>
            <b:First>R.</b:First>
            <b:Middle>B. Powell, and L. P. Gripp</b:Middle>
          </b:Person>
        </b:NameList>
      </b:Author>
    </b:Author>
    <b:Year>1982</b:Year>
    <b:Pages>vol. IA-18, no. 3, </b:Pages>
    <b:RefOrder>15</b:RefOrder>
  </b:Source>
  <b:Source>
    <b:Tag>RLi00</b:Tag>
    <b:SourceType>JournalArticle</b:SourceType>
    <b:Guid>{450DE756-AC18-4626-8F1C-0E5E33AD12E0}</b:Guid>
    <b:Author>
      <b:Author>
        <b:NameList>
          <b:Person>
            <b:Last>Limpaecher</b:Last>
            <b:First>R.</b:First>
          </b:Person>
        </b:NameList>
      </b:Author>
    </b:Author>
    <b:Year>2000</b:Year>
    <b:Pages>89–96</b:Pages>
    <b:RefOrder>16</b:RefOrder>
  </b:Source>
  <b:Source>
    <b:Tag>JBu02</b:Tag>
    <b:SourceType>JournalArticle</b:SourceType>
    <b:Guid>{E4597179-3ABA-48A1-A29B-7B2D92C10562}</b:Guid>
    <b:Author>
      <b:Author>
        <b:NameList>
          <b:Person>
            <b:Last>Buckley</b:Last>
            <b:First>J.</b:First>
          </b:Person>
        </b:NameList>
      </b:Author>
    </b:Author>
    <b:Title>Future trends in commercial and military shipboard power systems</b:Title>
    <b:JournalName>IEEE</b:JournalName>
    <b:Year>2002</b:Year>
    <b:RefOrder>18</b:RefOrder>
  </b:Source>
  <b:Source>
    <b:Tag>CBa10</b:Tag>
    <b:SourceType>JournalArticle</b:SourceType>
    <b:Guid>{42439BC5-EE7C-4487-8D2A-24FC098D1C42}</b:Guid>
    <b:Title>Analysis of different system design  solutions for a high-power ship propulsion synchronous motor drive with multiple PWM  Convertors</b:Title>
    <b:Year>2010</b:Year>
    <b:Pages>1-6</b:Pages>
    <b:RefOrder>17</b:RefOrder>
  </b:Source>
  <b:Source>
    <b:Tag>NDo15</b:Tag>
    <b:SourceType>JournalArticle</b:SourceType>
    <b:Guid>{1DCCEE21-CD6F-4BA2-B08D-0DD28FB6EF18}</b:Guid>
    <b:Author>
      <b:Author>
        <b:NameList>
          <b:Person>
            <b:Last>N. Doerry</b:Last>
            <b:First>J.</b:First>
            <b:Middle>Amy and C. Krolick</b:Middle>
          </b:Person>
        </b:NameList>
      </b:Author>
    </b:Author>
    <b:Title>History and the Status of Electric  Ship Propulsion, Integrated Power Systems, and Future Trends in the U.S. Navy</b:Title>
    <b:Year>2015</b:Year>
    <b:RefOrder>19</b:RefOrder>
  </b:Source>
  <b:Source>
    <b:Tag>MHa20</b:Tag>
    <b:SourceType>JournalArticle</b:SourceType>
    <b:Guid>{54F4D1A6-FB6F-440A-95D1-64880F55976E}</b:Guid>
    <b:Author>
      <b:Author>
        <b:NameList>
          <b:Person>
            <b:Last>Stratton</b:Last>
            <b:First>M.</b:First>
            <b:Middle>Hafften and R.</b:Middle>
          </b:Person>
        </b:NameList>
      </b:Author>
    </b:Author>
    <b:Title>High-Energy Laser Weapon Integration  with Ground Vehicles,” in Proceedings on the Functional and  Mechanical Integration of Weapons with Land and Air Vehicles NATO unclassified. </b:Title>
    <b:Year>2020</b:Year>
    <b:RefOrder>21</b:RefOrder>
  </b:Source>
  <b:Source>
    <b:Tag>USi13</b:Tag>
    <b:SourceType>JournalArticle</b:SourceType>
    <b:Guid>{8A317623-5D58-4884-AF89-B66BC1704FA1}</b:Guid>
    <b:Author>
      <b:Author>
        <b:NameList>
          <b:Person>
            <b:Last>U. Singh</b:Last>
            <b:First>N.</b:First>
            <b:Middle>Kumar, A. Kumar, V. Yadav and A. K. Sinha,</b:Middle>
          </b:Person>
        </b:NameList>
      </b:Author>
    </b:Author>
    <b:Title>Towards  the design of 100 kW, 95 GHz gyrotron for active denial system  application," 2013 IEEE 14th International Vacuum Electronics  Conference (IVEC), Paris</b:Title>
    <b:Year>2013</b:Year>
    <b:Pages>1-2</b:Pages>
    <b:RefOrder>20</b:RefOrder>
  </b:Source>
  <b:Source>
    <b:Tag>Tha21</b:Tag>
    <b:SourceType>JournalArticle</b:SourceType>
    <b:Guid>{9F2FDC0E-C46F-4BEC-BB9E-5E8BE5BBF97D}</b:Guid>
    <b:Author>
      <b:Author>
        <b:NameList>
          <b:Person>
            <b:Last>Group</b:Last>
            <b:First>Thales</b:First>
          </b:Person>
        </b:NameList>
      </b:Author>
    </b:Author>
    <b:Title>UMS 4110 - Hull mounted sonar</b:Title>
    <b:Year>2021</b:Year>
    <b:RefOrder>22</b:RefOrder>
  </b:Source>
  <b:Source>
    <b:Tag>GTa21</b:Tag>
    <b:SourceType>JournalArticle</b:SourceType>
    <b:Guid>{05AB3016-B193-4ACC-9C33-8FE8AEA10323}</b:Guid>
    <b:Author>
      <b:Author>
        <b:NameList>
          <b:Person>
            <b:Last>al</b:Last>
            <b:First>G.</b:First>
            <b:Middle>Tavik et</b:Middle>
          </b:Person>
        </b:NameList>
      </b:Author>
    </b:Author>
    <b:Title>Integrated Topside (InTop) Joint Navy - Industry Open  Architecture Study</b:Title>
    <b:JournalName>Naval Research Laboratory Formal Report,</b:JournalName>
    <b:Year>2021</b:Year>
    <b:Pages>1-92</b:Pages>
    <b:RefOrder>23</b:RefOrder>
  </b:Source>
  <b:Source>
    <b:Tag>AVi19</b:Tag>
    <b:SourceType>JournalArticle</b:SourceType>
    <b:Guid>{DC5CCEFC-C53E-4258-92CD-67003A34A069}</b:Guid>
    <b:Author>
      <b:Author>
        <b:NameList>
          <b:Person>
            <b:Last>A. Vicenzutti</b:Last>
            <b:First>G.</b:First>
            <b:Middle>Trincas, V. Bucci, G. Sulligoi G. Lipardi</b:Middle>
          </b:Person>
        </b:NameList>
      </b:Author>
    </b:Author>
    <b:Title>Early-Stage design methodology for a multirole  electric propelled surface combatant ship </b:Title>
    <b:Year>2019</b:Year>
    <b:RefOrder>24</b:RefOrder>
  </b:Source>
  <b:Source>
    <b:Tag>Cap19</b:Tag>
    <b:SourceType>JournalArticle</b:SourceType>
    <b:Guid>{4C48519F-16FE-4708-B806-90828418E1C9}</b:Guid>
    <b:Author>
      <b:Author>
        <b:NameList>
          <b:Person>
            <b:Last>Capt. A. M. Biehn a</b:Last>
            <b:First>J.</b:First>
            <b:Middle>R. Clarke a</b:Middle>
          </b:Person>
        </b:NameList>
      </b:Author>
    </b:Author>
    <b:Title>Weapon System Virtualization and Continuous Capability Delivery for US Navy Combat Systems</b:Title>
    <b:Year>2019</b:Year>
    <b:RefOrder>25</b:RefOrder>
  </b:Source>
  <b:Source>
    <b:Tag>Hak17</b:Tag>
    <b:SourceType>JournalArticle</b:SourceType>
    <b:Guid>{9B294BC0-60B3-4960-9111-8A41EA5D75FE}</b:Guid>
    <b:Author>
      <b:Author>
        <b:NameList>
          <b:Person>
            <b:Last>Hakan</b:Last>
            <b:First>Mustafa</b:First>
            <b:Middle>TekbaşCaner Ozdemir</b:Middle>
          </b:Person>
        </b:NameList>
      </b:Author>
    </b:Author>
    <b:Title>An auto-classification procedure for concealed weapon detection in millimeter-wave radiometric imaging systems</b:Title>
    <b:Year>2017</b:Year>
    <b:RefOrder>4</b:RefOrder>
  </b:Source>
  <b:Source>
    <b:Tag>CAR20</b:Tag>
    <b:SourceType>JournalArticle</b:SourceType>
    <b:Guid>{FD6900E4-29C2-4C0B-AC07-6B0D7C5A7C10}</b:Guid>
    <b:Author>
      <b:Author>
        <b:NameList>
          <b:Person>
            <b:Last>CARLOS A. REUSSER</b:Last>
            <b:First>HECTOR</b:First>
            <b:Middle>A. YOUNG, JOEL R. PÉREZ OSSES, MARCELO A. PEREZ, and OLIVER J. SIMMONDS</b:Middle>
          </b:Person>
        </b:NameList>
      </b:Author>
    </b:Author>
    <b:Title>Power Electronics and Drives</b:Title>
    <b:Year>2020</b:Year>
    <b:RefOrder>7</b:RefOrder>
  </b:Source>
  <b:Source>
    <b:Tag>Nat16</b:Tag>
    <b:SourceType>JournalArticle</b:SourceType>
    <b:Guid>{6E99FB5E-C518-4853-8417-6A4C667161B6}</b:Guid>
    <b:Author>
      <b:Author>
        <b:NameList>
          <b:Person>
            <b:Last>Magazine</b:Last>
            <b:First>National</b:First>
            <b:Middle>Defense</b:Middle>
          </b:Person>
        </b:NameList>
      </b:Author>
    </b:Author>
    <b:Title>Technology limitations stall military hybrids</b:Title>
    <b:Year>2016</b:Year>
    <b:RefOrder>26</b:RefOrder>
  </b:Source>
</b:Sources>
</file>

<file path=customXml/itemProps1.xml><?xml version="1.0" encoding="utf-8"?>
<ds:datastoreItem xmlns:ds="http://schemas.openxmlformats.org/officeDocument/2006/customXml" ds:itemID="{CA10773C-CDBF-440A-89E2-3D0EB8668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16</Pages>
  <Words>2701</Words>
  <Characters>15398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Sharmila Goyal</dc:creator>
  <cp:keywords/>
  <dc:description/>
  <cp:lastModifiedBy>Muhammad Arsalan</cp:lastModifiedBy>
  <cp:revision>37</cp:revision>
  <dcterms:created xsi:type="dcterms:W3CDTF">2021-05-19T11:37:00Z</dcterms:created>
  <dcterms:modified xsi:type="dcterms:W3CDTF">2022-04-19T09:53:00Z</dcterms:modified>
</cp:coreProperties>
</file>