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Exercícios de Fixação — T08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Junções e Agregações no MySQL • Banco de Dados • Prof. Calvetti</w:t>
      </w:r>
    </w:p>
    <w:p>
      <w:pPr>
        <w:keepNext/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Proposto 1 • INNER JOIN e autorrelacionamento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Liste pedidos com nome do cliente e status.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Liste os produtos e subtotais de cada item.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Monte o caminho PEDIDO, ITEM_PEDIDO e PRODUTO.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Liste empregados e respectivos supervisores.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Explique por que cada condição ON preserva a semântica.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keepNext/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Proposto 2 • Junções externas e ausência de correspondência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Liste todos os clientes, inclusive os que não possuem pedidos.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Localize produtos nunca vendidos.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Reescreva um RIGHT JOIN equivalente com LEFT JOIN.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Simule uma junção externa completa em duas tabelas.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Explique por que um filtro no WHERE pode eliminar linhas preservadas.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keepNext/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Proposto 3 • Agregações GROUP BY e HAVING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Calcule quantidade, menor, maior e média de preços por categoria.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 pedidos por cliente, incluindo zero.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Mostre apenas clientes com pelo menos dois pedidos.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Calcule valor total por pedido usando ITEM_PEDIDO.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Justifique cada uso de WHERE, GROUP BY e HAVING.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keepNext/>
        <w:pBdr>
          <w:bottom w:val="single" w:color="1F3864" w:sz="8" w:space="4"/>
        </w:pBdr>
        <w:spacing w:after="80" w:before="400"/>
      </w:pPr>
      <w:r>
        <w:rPr>
          <w:b/>
          <w:bCs/>
          <w:color w:val="1F3864"/>
          <w:sz w:val="26"/>
          <w:szCs w:val="26"/>
        </w:rPr>
        <w:t xml:space="preserve">Exercício • Desafio Integrador</w:t>
      </w:r>
    </w:p>
    <w:p>
      <w:pPr>
        <w:keepNext/>
        <w:spacing w:after="120" w:before="60"/>
      </w:pPr>
      <w:r>
        <w:rPr>
          <w:b/>
          <w:bCs/>
          <w:sz w:val="24"/>
          <w:szCs w:val="24"/>
        </w:rPr>
        <w:t xml:space="preserve">Entregue oito consultas multitabelas e indicadores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Duas consultas com INNER JOIN e qualificação completa.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Duas consultas externas, incluindo uma busca por ausência.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Uma consulta com autorrelacionamento.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Duas consultas agregadas com LEFT JOIN e contagem correta de zero.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Uma consulta que combine WHERE e HAVING.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cada consulta: pergunta, SQL, expectativa e interpretação.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keepNext/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6" w:space="1"/>
        </w:pBdr>
        <w:spacing w:after="40"/>
        <w:ind w:left="576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2026-09-10T00:22:31.357Z</dcterms:created>
  <dcterms:modified xsi:type="dcterms:W3CDTF">2026-09-10T00:22:31.369Z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