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CE54" w14:textId="77777777" w:rsidR="002F77DB" w:rsidRDefault="002F77DB" w:rsidP="002F77DB">
      <w:r>
        <w:t>0. 자료구조</w:t>
      </w:r>
    </w:p>
    <w:p w14:paraId="4BBF3F63" w14:textId="77777777" w:rsidR="002F77DB" w:rsidRDefault="002F77DB" w:rsidP="002F77DB">
      <w:r>
        <w:rPr>
          <w:rFonts w:hint="eastAsia"/>
        </w:rPr>
        <w:t>데이터를</w:t>
      </w:r>
      <w:r>
        <w:t xml:space="preserve"> 효율적으로 </w:t>
      </w:r>
      <w:proofErr w:type="spellStart"/>
      <w:r>
        <w:t>엑세스하고</w:t>
      </w:r>
      <w:proofErr w:type="spellEnd"/>
      <w:r>
        <w:t xml:space="preserve"> 조작할 수 있도록 데이터의 구조를 만들어 데이터를 저장하고 관리하는 것</w:t>
      </w:r>
    </w:p>
    <w:p w14:paraId="02EF8EC3" w14:textId="77777777" w:rsidR="002F77DB" w:rsidRDefault="002F77DB" w:rsidP="002F77DB"/>
    <w:p w14:paraId="3B44817E" w14:textId="77777777" w:rsidR="002F77DB" w:rsidRDefault="002F77DB" w:rsidP="002F77DB"/>
    <w:p w14:paraId="4E289086" w14:textId="77777777" w:rsidR="002F77DB" w:rsidRDefault="002F77DB" w:rsidP="002F77DB">
      <w:r>
        <w:rPr>
          <w:rFonts w:hint="eastAsia"/>
        </w:rPr>
        <w:t>추상적</w:t>
      </w:r>
      <w:r>
        <w:t xml:space="preserve"> 자료형</w:t>
      </w:r>
    </w:p>
    <w:p w14:paraId="053D35AE" w14:textId="77777777" w:rsidR="002F77DB" w:rsidRDefault="002F77DB" w:rsidP="002F77DB">
      <w:r>
        <w:rPr>
          <w:rFonts w:hint="eastAsia"/>
        </w:rPr>
        <w:t>특별한</w:t>
      </w:r>
      <w:r>
        <w:t xml:space="preserve"> 구현방법을 지정하지 않은 자료형. 일반적으로 알고리즘이 문제를 해결하는데 필요한 자료의 형태와 그 자료를 사용한 연산들을 수학적으로 정의한 모델.</w:t>
      </w:r>
    </w:p>
    <w:p w14:paraId="18411540" w14:textId="77777777" w:rsidR="002F77DB" w:rsidRDefault="002F77DB" w:rsidP="002F77DB"/>
    <w:p w14:paraId="13D90534" w14:textId="77777777" w:rsidR="002F77DB" w:rsidRDefault="002F77DB" w:rsidP="002F77DB"/>
    <w:p w14:paraId="07A96446" w14:textId="77777777" w:rsidR="002F77DB" w:rsidRDefault="002F77DB" w:rsidP="002F77DB">
      <w:r>
        <w:rPr>
          <w:rFonts w:hint="eastAsia"/>
        </w:rPr>
        <w:t>자료구조</w:t>
      </w:r>
      <w:r>
        <w:t xml:space="preserve"> vs 추상적 자료형</w:t>
      </w:r>
    </w:p>
    <w:p w14:paraId="087896BE" w14:textId="77777777" w:rsidR="002F77DB" w:rsidRDefault="002F77DB" w:rsidP="002F77DB">
      <w:r>
        <w:rPr>
          <w:rFonts w:hint="eastAsia"/>
        </w:rPr>
        <w:t>추상적</w:t>
      </w:r>
      <w:r>
        <w:t xml:space="preserve"> 자료형은 무엇이 구현되어져야 하는지 정의한 것으로 자료형의 논리적 형태인 반면, 자료구조는 어떻게 구현할 지를 파악해서 물리적 형태로 구현하는 것.</w:t>
      </w:r>
    </w:p>
    <w:p w14:paraId="153BAB2D" w14:textId="77777777" w:rsidR="002F77DB" w:rsidRDefault="002F77DB" w:rsidP="002F77DB">
      <w:r>
        <w:rPr>
          <w:rFonts w:hint="eastAsia"/>
        </w:rPr>
        <w:t>자료구조</w:t>
      </w:r>
      <w:r>
        <w:t xml:space="preserve"> ex. 배열, 연결 리스트</w:t>
      </w:r>
    </w:p>
    <w:p w14:paraId="2D22A102" w14:textId="77777777" w:rsidR="002F77DB" w:rsidRDefault="002F77DB" w:rsidP="002F77DB">
      <w:r>
        <w:rPr>
          <w:rFonts w:hint="eastAsia"/>
        </w:rPr>
        <w:t>추상적</w:t>
      </w:r>
      <w:r>
        <w:t xml:space="preserve"> 자료형 ex. 스택</w:t>
      </w:r>
    </w:p>
    <w:p w14:paraId="2487A464" w14:textId="77777777" w:rsidR="002F77DB" w:rsidRDefault="002F77DB" w:rsidP="002F77DB"/>
    <w:p w14:paraId="02BA61EE" w14:textId="77777777" w:rsidR="002F77DB" w:rsidRDefault="002F77DB" w:rsidP="002F77DB"/>
    <w:p w14:paraId="434B9385" w14:textId="77777777" w:rsidR="002F77DB" w:rsidRDefault="002F77DB" w:rsidP="002F77DB">
      <w:r>
        <w:rPr>
          <w:rFonts w:hint="eastAsia"/>
        </w:rPr>
        <w:t>자료구조의</w:t>
      </w:r>
      <w:r>
        <w:t xml:space="preserve"> 종류</w:t>
      </w:r>
    </w:p>
    <w:p w14:paraId="456727AA" w14:textId="77777777" w:rsidR="002F77DB" w:rsidRDefault="002F77DB" w:rsidP="002F77DB">
      <w:r>
        <w:t>1. 단순구조: 기본적인 데이터 타입</w:t>
      </w:r>
    </w:p>
    <w:p w14:paraId="21698724" w14:textId="77777777" w:rsidR="002F77DB" w:rsidRDefault="002F77DB" w:rsidP="002F77DB">
      <w:r>
        <w:t>ex. 정수, 실수, 문자, 불린</w:t>
      </w:r>
    </w:p>
    <w:p w14:paraId="68723682" w14:textId="77777777" w:rsidR="002F77DB" w:rsidRDefault="002F77DB" w:rsidP="002F77DB">
      <w:r>
        <w:t>2. 선형구조: 선형적으로 연결되어 있는 구조. 앞 자료와 뒤 자료가 1 대 1</w:t>
      </w:r>
    </w:p>
    <w:p w14:paraId="00A20F8B" w14:textId="77777777" w:rsidR="002F77DB" w:rsidRDefault="002F77DB" w:rsidP="002F77DB">
      <w:r>
        <w:t>ex. 배열, 연결 리스트, 스택, 큐</w:t>
      </w:r>
    </w:p>
    <w:p w14:paraId="643AF3B4" w14:textId="77777777" w:rsidR="002F77DB" w:rsidRDefault="002F77DB" w:rsidP="002F77DB">
      <w:r>
        <w:t>3. 비선형구조: 자료 간 관계가 1 대 다, 다 대 다 구조로 계층구조 혹은 네트워크 망 구조</w:t>
      </w:r>
    </w:p>
    <w:p w14:paraId="44A420AD" w14:textId="77777777" w:rsidR="002F77DB" w:rsidRDefault="002F77DB" w:rsidP="002F77DB">
      <w:r>
        <w:t>ex. 트리, 그래프</w:t>
      </w:r>
    </w:p>
    <w:p w14:paraId="67865B72" w14:textId="77777777" w:rsidR="002F77DB" w:rsidRDefault="002F77DB" w:rsidP="002F77DB">
      <w:r>
        <w:t>4. 파일구조: 레코드의 집합인 파일에 대한 구조</w:t>
      </w:r>
    </w:p>
    <w:p w14:paraId="09238A8B" w14:textId="71C01EFE" w:rsidR="00B32521" w:rsidRDefault="002F77DB" w:rsidP="002F77DB">
      <w:r>
        <w:t>ex. 순차파일, 색인파일, 직접파일</w:t>
      </w:r>
    </w:p>
    <w:p w14:paraId="7271DF52" w14:textId="77777777" w:rsidR="002745BA" w:rsidRDefault="002745BA" w:rsidP="002F77DB">
      <w:pPr>
        <w:rPr>
          <w:rFonts w:hint="eastAsia"/>
        </w:rPr>
      </w:pPr>
    </w:p>
    <w:p w14:paraId="336963D6" w14:textId="59708D61" w:rsidR="00532A1D" w:rsidRDefault="00532A1D" w:rsidP="00532A1D"/>
    <w:p w14:paraId="4DECA452" w14:textId="77777777" w:rsidR="005A6693" w:rsidRDefault="005A6693" w:rsidP="00532A1D">
      <w:pPr>
        <w:rPr>
          <w:rFonts w:hint="eastAsia"/>
        </w:rPr>
      </w:pPr>
    </w:p>
    <w:p w14:paraId="49D62A3D" w14:textId="69769BC9" w:rsidR="00532A1D" w:rsidRDefault="00532A1D" w:rsidP="002745BA">
      <w:pPr>
        <w:pStyle w:val="a3"/>
        <w:numPr>
          <w:ilvl w:val="0"/>
          <w:numId w:val="10"/>
        </w:numPr>
        <w:ind w:leftChars="0" w:left="360"/>
      </w:pPr>
      <w:r>
        <w:rPr>
          <w:rFonts w:hint="eastAsia"/>
        </w:rPr>
        <w:t>배열</w:t>
      </w:r>
    </w:p>
    <w:p w14:paraId="018D11A2" w14:textId="3E5D16FD" w:rsidR="002745BA" w:rsidRDefault="00532A1D" w:rsidP="002745BA">
      <w:pPr>
        <w:rPr>
          <w:rFonts w:hint="eastAsia"/>
        </w:rPr>
      </w:pPr>
      <w:r>
        <w:rPr>
          <w:rFonts w:hint="eastAsia"/>
        </w:rPr>
        <w:t>연속적인 메모리 상에 동일한 데이터 타입의 요소들을 순차적으로 일렬로 저장하는 자료구</w:t>
      </w:r>
      <w:r w:rsidR="002745BA">
        <w:rPr>
          <w:rFonts w:hint="eastAsia"/>
        </w:rPr>
        <w:t>조</w:t>
      </w:r>
    </w:p>
    <w:p w14:paraId="2BA613D5" w14:textId="77777777" w:rsidR="002745BA" w:rsidRDefault="002745BA" w:rsidP="002745BA">
      <w:r>
        <w:rPr>
          <w:rFonts w:hint="eastAsia"/>
        </w:rPr>
        <w:t>#</w:t>
      </w:r>
      <w:r>
        <w:t xml:space="preserve"> C/C++</w:t>
      </w:r>
      <w:r>
        <w:rPr>
          <w:rFonts w:hint="eastAsia"/>
        </w:rPr>
        <w:t>에서의 배열은 연속적인 메모리 공간에 대한 주소,</w:t>
      </w:r>
      <w:r>
        <w:t xml:space="preserve"> C#</w:t>
      </w:r>
      <w:r>
        <w:rPr>
          <w:rFonts w:hint="eastAsia"/>
        </w:rPr>
        <w:t>에서의 배열은 배열 객체</w:t>
      </w:r>
    </w:p>
    <w:p w14:paraId="2CA6E1AA" w14:textId="28666888" w:rsidR="002745BA" w:rsidRDefault="002745BA" w:rsidP="002745BA"/>
    <w:p w14:paraId="7BC504F7" w14:textId="77777777" w:rsidR="00B70515" w:rsidRDefault="00B70515" w:rsidP="002745BA">
      <w:pPr>
        <w:rPr>
          <w:rFonts w:hint="eastAsia"/>
        </w:rPr>
      </w:pPr>
    </w:p>
    <w:p w14:paraId="108126C5" w14:textId="65DF381A" w:rsidR="002745BA" w:rsidRPr="002745BA" w:rsidRDefault="00E70405" w:rsidP="002745BA">
      <w:pPr>
        <w:rPr>
          <w:rFonts w:hint="eastAsia"/>
        </w:rPr>
      </w:pPr>
      <w:r>
        <w:rPr>
          <w:rFonts w:hint="eastAsia"/>
        </w:rPr>
        <w:t>배열의 차원</w:t>
      </w:r>
      <w:r w:rsidR="002745BA">
        <w:t xml:space="preserve"> </w:t>
      </w:r>
    </w:p>
    <w:p w14:paraId="7F20BB71" w14:textId="5BF25E72" w:rsidR="002745BA" w:rsidRDefault="00954C99" w:rsidP="00954C99">
      <w:r>
        <w:rPr>
          <w:rFonts w:hint="eastAsia"/>
        </w:rPr>
        <w:t>한 배열 요소를 선</w:t>
      </w:r>
      <w:r w:rsidR="00DB2940">
        <w:rPr>
          <w:rFonts w:hint="eastAsia"/>
        </w:rPr>
        <w:t>택하</w:t>
      </w:r>
      <w:r>
        <w:rPr>
          <w:rFonts w:hint="eastAsia"/>
        </w:rPr>
        <w:t>기 위해 사용하는 인덱스 수</w:t>
      </w:r>
    </w:p>
    <w:p w14:paraId="7C1E1D0B" w14:textId="2A4D22D6" w:rsidR="00D64E41" w:rsidRDefault="00D64E41" w:rsidP="00954C99"/>
    <w:p w14:paraId="6C3E3EAF" w14:textId="59AC664A" w:rsidR="00D64E41" w:rsidRDefault="00287D08" w:rsidP="00954C99">
      <w:r>
        <w:rPr>
          <w:rFonts w:hint="eastAsia"/>
        </w:rPr>
        <w:t>가변배열</w:t>
      </w:r>
    </w:p>
    <w:p w14:paraId="03C8558B" w14:textId="17BD0A68" w:rsidR="00287D08" w:rsidRDefault="00287D08" w:rsidP="00954C99">
      <w:r>
        <w:rPr>
          <w:rFonts w:hint="eastAsia"/>
        </w:rPr>
        <w:t>배열의 배열 요소가 배열 타입인 경우 각 배열 요소는 서로 다른 차원과 크기를 가질 수 있음</w:t>
      </w:r>
    </w:p>
    <w:p w14:paraId="312B4EC3" w14:textId="77777777" w:rsidR="00201D26" w:rsidRDefault="00370F2B" w:rsidP="00954C99">
      <w:r>
        <w:t xml:space="preserve">ex. </w:t>
      </w:r>
    </w:p>
    <w:p w14:paraId="4A44EF27" w14:textId="08579A1E" w:rsidR="00287D08" w:rsidRDefault="00B92C36" w:rsidP="00954C99">
      <w:r>
        <w:t>A[0]</w:t>
      </w:r>
      <w:r w:rsidR="00201D26">
        <w:t xml:space="preserve"> = new Int[2]</w:t>
      </w:r>
    </w:p>
    <w:p w14:paraId="23C02B7F" w14:textId="31BFE17C" w:rsidR="003A5577" w:rsidRDefault="003A5577" w:rsidP="00954C99">
      <w:r>
        <w:t>A[1] = new Int[3]</w:t>
      </w:r>
    </w:p>
    <w:p w14:paraId="293A1735" w14:textId="3F81B00C" w:rsidR="00040D98" w:rsidRDefault="00040D98" w:rsidP="00954C99"/>
    <w:p w14:paraId="6D4B99C1" w14:textId="77777777" w:rsidR="00C81DCF" w:rsidRDefault="00C81DCF" w:rsidP="00954C99">
      <w:pPr>
        <w:rPr>
          <w:rFonts w:hint="eastAsia"/>
        </w:rPr>
      </w:pPr>
    </w:p>
    <w:p w14:paraId="705A6F47" w14:textId="560B9C40" w:rsidR="00040D98" w:rsidRDefault="007A74B8" w:rsidP="00954C99">
      <w:r>
        <w:rPr>
          <w:rFonts w:hint="eastAsia"/>
        </w:rPr>
        <w:t>동적배열</w:t>
      </w:r>
    </w:p>
    <w:p w14:paraId="16761C7E" w14:textId="5E9FC3E7" w:rsidR="007A74B8" w:rsidRDefault="00FD22FC" w:rsidP="00954C99">
      <w:r>
        <w:rPr>
          <w:rFonts w:hint="eastAsia"/>
        </w:rPr>
        <w:t>배열을 확장하거나 축소하는 기능</w:t>
      </w:r>
    </w:p>
    <w:p w14:paraId="172C1076" w14:textId="1340CF3D" w:rsidR="00A06E84" w:rsidRDefault="003A4006" w:rsidP="00954C99">
      <w:r>
        <w:rPr>
          <w:rFonts w:hint="eastAsia"/>
        </w:rPr>
        <w:t xml:space="preserve">새로운 요소가 추가될 때마다 배열의 크기를 늘려가는 방식이 있지만 </w:t>
      </w:r>
      <w:r w:rsidR="00C45987">
        <w:rPr>
          <w:rFonts w:hint="eastAsia"/>
        </w:rPr>
        <w:t>O</w:t>
      </w:r>
      <w:r w:rsidR="00C45987">
        <w:t>(</w:t>
      </w:r>
      <w:r w:rsidR="00E74188">
        <w:t>n</w:t>
      </w:r>
      <w:r w:rsidR="00C45987">
        <w:t>)</w:t>
      </w:r>
      <w:r w:rsidR="005C658F">
        <w:rPr>
          <w:rFonts w:hint="eastAsia"/>
        </w:rPr>
        <w:t xml:space="preserve">의 </w:t>
      </w:r>
      <w:r w:rsidR="006C3109">
        <w:rPr>
          <w:rFonts w:hint="eastAsia"/>
        </w:rPr>
        <w:t>시간이 소요되어 비효율적.</w:t>
      </w:r>
      <w:r w:rsidR="006C3109">
        <w:t xml:space="preserve"> </w:t>
      </w:r>
      <w:r w:rsidR="006C3109">
        <w:rPr>
          <w:rFonts w:hint="eastAsia"/>
        </w:rPr>
        <w:t>이를 보완하기 위한 것이 배열 크기의 확대(</w:t>
      </w:r>
      <w:r w:rsidR="006C3109">
        <w:t>1.5~2배)</w:t>
      </w:r>
      <w:r w:rsidR="007F483E">
        <w:t xml:space="preserve">. </w:t>
      </w:r>
      <w:r w:rsidR="007F483E">
        <w:rPr>
          <w:rFonts w:hint="eastAsia"/>
        </w:rPr>
        <w:t xml:space="preserve">아무리 데이터가 많아져도 </w:t>
      </w:r>
      <w:r w:rsidR="007F483E">
        <w:t>O(1)</w:t>
      </w:r>
      <w:r w:rsidR="00D776A3">
        <w:rPr>
          <w:rFonts w:hint="eastAsia"/>
        </w:rPr>
        <w:t>이라는 상수시간 안에 완료됨</w:t>
      </w:r>
      <w:r w:rsidR="00AA0A66">
        <w:t xml:space="preserve">. </w:t>
      </w:r>
    </w:p>
    <w:p w14:paraId="1B1AD9B4" w14:textId="77777777" w:rsidR="00D86B68" w:rsidRDefault="00D86B68" w:rsidP="00D86B68">
      <w:r>
        <w:rPr>
          <w:rFonts w:hint="eastAsia"/>
        </w:rPr>
        <w:t>#점근표기법</w:t>
      </w:r>
    </w:p>
    <w:p w14:paraId="701E92B9" w14:textId="77777777" w:rsidR="00D86B68" w:rsidRDefault="00D86B68" w:rsidP="00D86B68">
      <w:r>
        <w:rPr>
          <w:rFonts w:hint="eastAsia"/>
        </w:rPr>
        <w:t>알고리즘의 수행시간을 대략적으로 나타내는 방법</w:t>
      </w:r>
    </w:p>
    <w:p w14:paraId="5FEFB638" w14:textId="77777777" w:rsidR="00D86B68" w:rsidRDefault="00D86B68" w:rsidP="00D86B68">
      <w:r>
        <w:rPr>
          <w:rFonts w:hint="eastAsia"/>
        </w:rPr>
        <w:t>O</w:t>
      </w:r>
      <w:r>
        <w:t>:</w:t>
      </w:r>
      <w:r>
        <w:rPr>
          <w:rFonts w:hint="eastAsia"/>
        </w:rPr>
        <w:t xml:space="preserve"> 최악 </w:t>
      </w:r>
      <w:r>
        <w:rPr>
          <w:rFonts w:ascii="굴림" w:eastAsia="굴림" w:hAnsi="굴림" w:hint="eastAsia"/>
        </w:rPr>
        <w:t>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최선 </w:t>
      </w:r>
      <w:proofErr w:type="spellStart"/>
      <w:r>
        <w:rPr>
          <w:rFonts w:ascii="굴림" w:eastAsia="굴림" w:hAnsi="굴림" w:hint="eastAsia"/>
        </w:rPr>
        <w:t>Θ</w:t>
      </w:r>
      <w:proofErr w:type="spellEnd"/>
      <w:r>
        <w:t xml:space="preserve">: </w:t>
      </w:r>
      <w:r>
        <w:rPr>
          <w:rFonts w:hint="eastAsia"/>
        </w:rPr>
        <w:t>최악과 최선을 동시에</w:t>
      </w:r>
    </w:p>
    <w:p w14:paraId="385B2157" w14:textId="77777777" w:rsidR="00D86B68" w:rsidRPr="00D86B68" w:rsidRDefault="00D86B68" w:rsidP="00954C99"/>
    <w:p w14:paraId="322B671C" w14:textId="5EB9A659" w:rsidR="00C45987" w:rsidRDefault="00AA0A66" w:rsidP="00954C99"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데이터가 </w:t>
      </w:r>
      <w:r w:rsidR="007554C9">
        <w:t>17</w:t>
      </w:r>
      <w:r w:rsidR="007554C9">
        <w:rPr>
          <w:rFonts w:hint="eastAsia"/>
        </w:rPr>
        <w:t>번째 요소 추가 시</w:t>
      </w:r>
      <w:r w:rsidR="007903F3">
        <w:rPr>
          <w:rFonts w:hint="eastAsia"/>
        </w:rPr>
        <w:t>,</w:t>
      </w:r>
      <w:r w:rsidR="007554C9">
        <w:rPr>
          <w:rFonts w:hint="eastAsia"/>
        </w:rPr>
        <w:t xml:space="preserve"> 배열 크기를 </w:t>
      </w:r>
      <w:r w:rsidR="007554C9">
        <w:t>32</w:t>
      </w:r>
      <w:r w:rsidR="007554C9">
        <w:rPr>
          <w:rFonts w:hint="eastAsia"/>
        </w:rPr>
        <w:t xml:space="preserve">인 새 배열로 확장한 후 </w:t>
      </w:r>
      <w:r w:rsidR="007554C9">
        <w:t>16</w:t>
      </w:r>
      <w:r w:rsidR="007554C9">
        <w:rPr>
          <w:rFonts w:hint="eastAsia"/>
        </w:rPr>
        <w:t>개의 기존 요소들을 복사하게 되는데</w:t>
      </w:r>
      <w:r w:rsidR="00471364">
        <w:t xml:space="preserve">, </w:t>
      </w:r>
      <w:r w:rsidR="00471364">
        <w:rPr>
          <w:rFonts w:hint="eastAsia"/>
        </w:rPr>
        <w:t xml:space="preserve">이러한 </w:t>
      </w:r>
      <w:r w:rsidR="00471364">
        <w:t>16</w:t>
      </w:r>
      <w:r w:rsidR="00471364">
        <w:rPr>
          <w:rFonts w:hint="eastAsia"/>
        </w:rPr>
        <w:t>개의 복사 수행 시</w:t>
      </w:r>
      <w:r w:rsidR="005D1969">
        <w:rPr>
          <w:rFonts w:hint="eastAsia"/>
        </w:rPr>
        <w:t>간을</w:t>
      </w:r>
      <w:r w:rsidR="00471364">
        <w:rPr>
          <w:rFonts w:hint="eastAsia"/>
        </w:rPr>
        <w:t xml:space="preserve"> 기존 첫 요소부터 </w:t>
      </w:r>
      <w:r w:rsidR="00271BCC">
        <w:rPr>
          <w:rFonts w:hint="eastAsia"/>
        </w:rPr>
        <w:t>1</w:t>
      </w:r>
      <w:r w:rsidR="00271BCC">
        <w:t>6</w:t>
      </w:r>
      <w:r w:rsidR="00271BCC">
        <w:rPr>
          <w:rFonts w:hint="eastAsia"/>
        </w:rPr>
        <w:t xml:space="preserve">번 요소까지의 수행시간에 분할하여 분산한다면 결국 수행시간은 </w:t>
      </w:r>
      <w:r w:rsidR="00271BCC">
        <w:t>O(1)</w:t>
      </w:r>
      <w:r w:rsidR="00271BCC">
        <w:rPr>
          <w:rFonts w:hint="eastAsia"/>
        </w:rPr>
        <w:t>이 됨.</w:t>
      </w:r>
      <w:r w:rsidR="007903F3">
        <w:t xml:space="preserve"> </w:t>
      </w:r>
    </w:p>
    <w:p w14:paraId="132F946E" w14:textId="270BB156" w:rsidR="007903F3" w:rsidRDefault="007903F3" w:rsidP="007903F3">
      <w:pPr>
        <w:pStyle w:val="a3"/>
        <w:numPr>
          <w:ilvl w:val="0"/>
          <w:numId w:val="12"/>
        </w:numPr>
        <w:ind w:leftChars="0" w:left="360"/>
      </w:pPr>
      <w:r>
        <w:rPr>
          <w:rFonts w:hint="eastAsia"/>
        </w:rPr>
        <w:t>분할상환분석</w:t>
      </w:r>
    </w:p>
    <w:p w14:paraId="09071AAB" w14:textId="1BB679DC" w:rsidR="003168CD" w:rsidRDefault="00B75ABF" w:rsidP="00954C99">
      <w:r>
        <w:rPr>
          <w:rFonts w:hint="eastAsia"/>
        </w:rPr>
        <w:t xml:space="preserve">일부 수행에서 일어나는 비싼 비용을 분할시켜 다른 일반 수행들로 분할 상환하여 비용 계산 </w:t>
      </w:r>
    </w:p>
    <w:p w14:paraId="426DB1B5" w14:textId="05473CDB" w:rsidR="008434B1" w:rsidRDefault="008434B1" w:rsidP="00954C99"/>
    <w:p w14:paraId="18F657B5" w14:textId="6592D902" w:rsidR="008434B1" w:rsidRDefault="008434B1" w:rsidP="00954C99"/>
    <w:p w14:paraId="4D9C0FDF" w14:textId="36767917" w:rsidR="003E6791" w:rsidRDefault="003E6791" w:rsidP="00954C99">
      <w:r>
        <w:rPr>
          <w:rFonts w:hint="eastAsia"/>
        </w:rPr>
        <w:t>원형배열(</w:t>
      </w:r>
      <w:proofErr w:type="spellStart"/>
      <w:r>
        <w:rPr>
          <w:rFonts w:hint="eastAsia"/>
        </w:rPr>
        <w:t>원형버퍼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링버퍼</w:t>
      </w:r>
      <w:proofErr w:type="spellEnd"/>
      <w:r>
        <w:rPr>
          <w:rFonts w:hint="eastAsia"/>
        </w:rPr>
        <w:t>)</w:t>
      </w:r>
    </w:p>
    <w:p w14:paraId="598AE278" w14:textId="65DDB2AD" w:rsidR="003E6791" w:rsidRDefault="003E6791" w:rsidP="00954C99">
      <w:r>
        <w:rPr>
          <w:rFonts w:hint="eastAsia"/>
        </w:rPr>
        <w:t>고정된 크기의 배열을 양 끝이 연결된 것처럼 사용할 수 있게 한 자료구조.</w:t>
      </w:r>
      <w:r>
        <w:t xml:space="preserve"> </w:t>
      </w:r>
      <w:r w:rsidR="00262945">
        <w:rPr>
          <w:rFonts w:hint="eastAsia"/>
        </w:rPr>
        <w:t>배열의 마지막 요소에 도착하면 다음 배열 요소는 첫번째 요소로 F</w:t>
      </w:r>
      <w:r w:rsidR="00262945">
        <w:t xml:space="preserve">IFO </w:t>
      </w:r>
      <w:r w:rsidR="00262945">
        <w:rPr>
          <w:rFonts w:hint="eastAsia"/>
        </w:rPr>
        <w:t>방식의 큐나 데이터 스트림 버퍼 구현 시 사용</w:t>
      </w:r>
    </w:p>
    <w:p w14:paraId="051C744A" w14:textId="5FFEE3F2" w:rsidR="00EE6BDE" w:rsidRDefault="00EE6BDE" w:rsidP="00954C99"/>
    <w:p w14:paraId="507B9E6B" w14:textId="77777777" w:rsidR="00EE6BDE" w:rsidRDefault="00EE6BDE" w:rsidP="00954C99">
      <w:pPr>
        <w:rPr>
          <w:rFonts w:hint="eastAsia"/>
        </w:rPr>
      </w:pPr>
    </w:p>
    <w:p w14:paraId="08DED1D1" w14:textId="77F24D6A" w:rsidR="00EE6BDE" w:rsidRDefault="00EE6BDE" w:rsidP="00954C99">
      <w:r>
        <w:t>.Net</w:t>
      </w:r>
      <w:r>
        <w:rPr>
          <w:rFonts w:hint="eastAsia"/>
        </w:rPr>
        <w:t>의 배열 클래스</w:t>
      </w:r>
    </w:p>
    <w:p w14:paraId="2590D8F1" w14:textId="3E4A2535" w:rsidR="007E3640" w:rsidRDefault="007E3640" w:rsidP="00954C99">
      <w:pPr>
        <w:rPr>
          <w:rFonts w:hint="eastAsia"/>
        </w:rPr>
      </w:pPr>
      <w:r>
        <w:t>1</w:t>
      </w:r>
      <w:r>
        <w:rPr>
          <w:rFonts w:hint="eastAsia"/>
        </w:rPr>
        <w:t xml:space="preserve">차원에서 </w:t>
      </w:r>
      <w:r>
        <w:t>32</w:t>
      </w:r>
      <w:r>
        <w:rPr>
          <w:rFonts w:hint="eastAsia"/>
        </w:rPr>
        <w:t>차원까지 가능.</w:t>
      </w:r>
      <w:r>
        <w:t xml:space="preserve"> 2GB</w:t>
      </w:r>
      <w:r>
        <w:rPr>
          <w:rFonts w:hint="eastAsia"/>
        </w:rPr>
        <w:t xml:space="preserve">까지 가능하지만 </w:t>
      </w:r>
      <w:proofErr w:type="spellStart"/>
      <w:r>
        <w:t>app.config</w:t>
      </w:r>
      <w:proofErr w:type="spellEnd"/>
      <w:r>
        <w:rPr>
          <w:rFonts w:hint="eastAsia"/>
        </w:rPr>
        <w:t xml:space="preserve">에서 </w:t>
      </w:r>
      <w:proofErr w:type="spellStart"/>
      <w:r>
        <w:t>gcAllowVeryLargeObjects</w:t>
      </w:r>
      <w:proofErr w:type="spellEnd"/>
      <w:r>
        <w:rPr>
          <w:rFonts w:hint="eastAsia"/>
        </w:rPr>
        <w:t xml:space="preserve">를 </w:t>
      </w:r>
      <w:r>
        <w:t>enab</w:t>
      </w:r>
      <w:r w:rsidR="00281332">
        <w:t>l</w:t>
      </w:r>
      <w:bookmarkStart w:id="0" w:name="_GoBack"/>
      <w:bookmarkEnd w:id="0"/>
      <w:r>
        <w:t>e</w:t>
      </w:r>
      <w:r>
        <w:rPr>
          <w:rFonts w:hint="eastAsia"/>
        </w:rPr>
        <w:t>하면 더 크게도 가능</w:t>
      </w:r>
      <w:r w:rsidR="00EC74DD">
        <w:rPr>
          <w:rFonts w:hint="eastAsia"/>
        </w:rPr>
        <w:t>.</w:t>
      </w:r>
    </w:p>
    <w:p w14:paraId="59B16E17" w14:textId="052987FE" w:rsidR="000764FD" w:rsidRDefault="000764FD" w:rsidP="00954C99">
      <w:proofErr w:type="spellStart"/>
      <w:r>
        <w:rPr>
          <w:rFonts w:hint="eastAsia"/>
        </w:rPr>
        <w:t>동적배열으로는</w:t>
      </w:r>
      <w:proofErr w:type="spellEnd"/>
    </w:p>
    <w:p w14:paraId="5E77CB5C" w14:textId="1B5AE9D3" w:rsidR="00BF6D80" w:rsidRDefault="00EE6BDE" w:rsidP="00954C99"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:: </w:t>
      </w:r>
      <w:proofErr w:type="spellStart"/>
      <w:r w:rsidR="000764FD">
        <w:t>Objecvt</w:t>
      </w:r>
      <w:proofErr w:type="spellEnd"/>
    </w:p>
    <w:p w14:paraId="7AA3AB79" w14:textId="73548200" w:rsidR="00EE6BDE" w:rsidRDefault="00EE6BDE" w:rsidP="00954C99">
      <w:pPr>
        <w:rPr>
          <w:rFonts w:hint="eastAsia"/>
        </w:rPr>
      </w:pPr>
      <w:r>
        <w:rPr>
          <w:rFonts w:hint="eastAsia"/>
        </w:rPr>
        <w:t>L</w:t>
      </w:r>
      <w:r>
        <w:t>ist&lt;T&gt;</w:t>
      </w:r>
      <w:r w:rsidR="000764FD">
        <w:t>: Generic</w:t>
      </w:r>
    </w:p>
    <w:p w14:paraId="291FF9D0" w14:textId="01D8F145" w:rsidR="00805ABA" w:rsidRDefault="00805ABA" w:rsidP="00954C99">
      <w:pPr>
        <w:rPr>
          <w:rFonts w:hint="eastAsia"/>
        </w:rPr>
      </w:pPr>
    </w:p>
    <w:sectPr w:rsidR="0080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412"/>
    <w:multiLevelType w:val="hybridMultilevel"/>
    <w:tmpl w:val="FB8AA0EC"/>
    <w:lvl w:ilvl="0" w:tplc="37042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E51146"/>
    <w:multiLevelType w:val="hybridMultilevel"/>
    <w:tmpl w:val="5B3EE68A"/>
    <w:lvl w:ilvl="0" w:tplc="FD0AFF44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E1A7EF1"/>
    <w:multiLevelType w:val="hybridMultilevel"/>
    <w:tmpl w:val="81FE72BC"/>
    <w:lvl w:ilvl="0" w:tplc="E5522F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27620C"/>
    <w:multiLevelType w:val="hybridMultilevel"/>
    <w:tmpl w:val="5302E6EA"/>
    <w:lvl w:ilvl="0" w:tplc="37042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89B7B61"/>
    <w:multiLevelType w:val="hybridMultilevel"/>
    <w:tmpl w:val="39001480"/>
    <w:lvl w:ilvl="0" w:tplc="B3FE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5799B"/>
    <w:multiLevelType w:val="hybridMultilevel"/>
    <w:tmpl w:val="292014D2"/>
    <w:lvl w:ilvl="0" w:tplc="D9588C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0C3CC6"/>
    <w:multiLevelType w:val="hybridMultilevel"/>
    <w:tmpl w:val="BABE8DDC"/>
    <w:lvl w:ilvl="0" w:tplc="2B7C80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245579"/>
    <w:multiLevelType w:val="hybridMultilevel"/>
    <w:tmpl w:val="A1B04AA4"/>
    <w:lvl w:ilvl="0" w:tplc="AA46B4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5734D9"/>
    <w:multiLevelType w:val="hybridMultilevel"/>
    <w:tmpl w:val="8FAC2AE2"/>
    <w:lvl w:ilvl="0" w:tplc="37042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C66281"/>
    <w:multiLevelType w:val="hybridMultilevel"/>
    <w:tmpl w:val="53125182"/>
    <w:lvl w:ilvl="0" w:tplc="A0C4F3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BF1D9E"/>
    <w:multiLevelType w:val="hybridMultilevel"/>
    <w:tmpl w:val="F34A12AE"/>
    <w:lvl w:ilvl="0" w:tplc="63A2AE7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D8609E8"/>
    <w:multiLevelType w:val="hybridMultilevel"/>
    <w:tmpl w:val="C172A9BE"/>
    <w:lvl w:ilvl="0" w:tplc="1D525E5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B"/>
    <w:rsid w:val="000136E7"/>
    <w:rsid w:val="00040D98"/>
    <w:rsid w:val="00051405"/>
    <w:rsid w:val="0007426D"/>
    <w:rsid w:val="000764FD"/>
    <w:rsid w:val="000B53AA"/>
    <w:rsid w:val="000B75CA"/>
    <w:rsid w:val="000F4B9E"/>
    <w:rsid w:val="001577D3"/>
    <w:rsid w:val="001777AF"/>
    <w:rsid w:val="001A054B"/>
    <w:rsid w:val="001B5BCE"/>
    <w:rsid w:val="00201D26"/>
    <w:rsid w:val="00262945"/>
    <w:rsid w:val="00271BCC"/>
    <w:rsid w:val="002745BA"/>
    <w:rsid w:val="00281332"/>
    <w:rsid w:val="00287D08"/>
    <w:rsid w:val="002C477F"/>
    <w:rsid w:val="002F77DB"/>
    <w:rsid w:val="003168CD"/>
    <w:rsid w:val="00370F2B"/>
    <w:rsid w:val="003A4006"/>
    <w:rsid w:val="003A5577"/>
    <w:rsid w:val="003E6791"/>
    <w:rsid w:val="0043144F"/>
    <w:rsid w:val="00471364"/>
    <w:rsid w:val="004C76BC"/>
    <w:rsid w:val="004E2F7D"/>
    <w:rsid w:val="00504865"/>
    <w:rsid w:val="00532A1D"/>
    <w:rsid w:val="005614B2"/>
    <w:rsid w:val="005A4C3A"/>
    <w:rsid w:val="005A6693"/>
    <w:rsid w:val="005B404F"/>
    <w:rsid w:val="005C1A0A"/>
    <w:rsid w:val="005C658F"/>
    <w:rsid w:val="005D1098"/>
    <w:rsid w:val="005D1969"/>
    <w:rsid w:val="00603559"/>
    <w:rsid w:val="006059E1"/>
    <w:rsid w:val="00621C23"/>
    <w:rsid w:val="006B02F2"/>
    <w:rsid w:val="006C3109"/>
    <w:rsid w:val="006D3739"/>
    <w:rsid w:val="00735395"/>
    <w:rsid w:val="007554C9"/>
    <w:rsid w:val="007903F3"/>
    <w:rsid w:val="007A0D6B"/>
    <w:rsid w:val="007A74B8"/>
    <w:rsid w:val="007E3640"/>
    <w:rsid w:val="007F483E"/>
    <w:rsid w:val="00805ABA"/>
    <w:rsid w:val="00811A10"/>
    <w:rsid w:val="008434B1"/>
    <w:rsid w:val="00884E0F"/>
    <w:rsid w:val="00895D7C"/>
    <w:rsid w:val="008A3CE6"/>
    <w:rsid w:val="008B29FF"/>
    <w:rsid w:val="008E5054"/>
    <w:rsid w:val="0091392E"/>
    <w:rsid w:val="00931DB5"/>
    <w:rsid w:val="00954C99"/>
    <w:rsid w:val="009A6E24"/>
    <w:rsid w:val="009C45D6"/>
    <w:rsid w:val="009D7353"/>
    <w:rsid w:val="009D74D4"/>
    <w:rsid w:val="00A06E84"/>
    <w:rsid w:val="00A24705"/>
    <w:rsid w:val="00A56E12"/>
    <w:rsid w:val="00A81E9C"/>
    <w:rsid w:val="00AA0A66"/>
    <w:rsid w:val="00AE239C"/>
    <w:rsid w:val="00AE5A23"/>
    <w:rsid w:val="00B32521"/>
    <w:rsid w:val="00B57853"/>
    <w:rsid w:val="00B66ED1"/>
    <w:rsid w:val="00B70515"/>
    <w:rsid w:val="00B75ABF"/>
    <w:rsid w:val="00B76BA2"/>
    <w:rsid w:val="00B80A51"/>
    <w:rsid w:val="00B92C36"/>
    <w:rsid w:val="00B95D66"/>
    <w:rsid w:val="00BF6D80"/>
    <w:rsid w:val="00C45987"/>
    <w:rsid w:val="00C81DCF"/>
    <w:rsid w:val="00CA47C8"/>
    <w:rsid w:val="00CF76B6"/>
    <w:rsid w:val="00D368D5"/>
    <w:rsid w:val="00D64E41"/>
    <w:rsid w:val="00D655C5"/>
    <w:rsid w:val="00D776A3"/>
    <w:rsid w:val="00D86B68"/>
    <w:rsid w:val="00D9378C"/>
    <w:rsid w:val="00DB2940"/>
    <w:rsid w:val="00DE0513"/>
    <w:rsid w:val="00E05909"/>
    <w:rsid w:val="00E20B7C"/>
    <w:rsid w:val="00E45711"/>
    <w:rsid w:val="00E62F82"/>
    <w:rsid w:val="00E70405"/>
    <w:rsid w:val="00E74188"/>
    <w:rsid w:val="00E8219C"/>
    <w:rsid w:val="00EC74DD"/>
    <w:rsid w:val="00EE6BDE"/>
    <w:rsid w:val="00EF0876"/>
    <w:rsid w:val="00F10DA7"/>
    <w:rsid w:val="00F71CC7"/>
    <w:rsid w:val="00F74627"/>
    <w:rsid w:val="00F75E9D"/>
    <w:rsid w:val="00FD22FC"/>
    <w:rsid w:val="00F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C86C"/>
  <w15:chartTrackingRefBased/>
  <w15:docId w15:val="{15C8182E-1ED4-4FA9-BDFB-727B9C50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A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위 다빈</dc:creator>
  <cp:keywords/>
  <dc:description/>
  <cp:lastModifiedBy>위 다빈</cp:lastModifiedBy>
  <cp:revision>123</cp:revision>
  <dcterms:created xsi:type="dcterms:W3CDTF">2019-11-02T19:00:00Z</dcterms:created>
  <dcterms:modified xsi:type="dcterms:W3CDTF">2019-11-03T17:17:00Z</dcterms:modified>
</cp:coreProperties>
</file>