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199F" w14:textId="77777777" w:rsidR="0098619D" w:rsidRDefault="00000000">
      <w:pPr>
        <w:tabs>
          <w:tab w:val="left" w:pos="9202"/>
        </w:tabs>
        <w:ind w:left="720"/>
        <w:rPr>
          <w:rFonts w:ascii="Times New Roman"/>
          <w:position w:val="49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3BAD1B" wp14:editId="4C6CCB29">
            <wp:extent cx="1770957" cy="5915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4BAC262" wp14:editId="0BBFDEF4">
            <wp:extent cx="1190755" cy="1240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353" w14:textId="77777777" w:rsidR="0098619D" w:rsidRDefault="00000000">
      <w:pPr>
        <w:pStyle w:val="BodyText"/>
        <w:spacing w:before="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5AD8F6B4" wp14:editId="507D3CD8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3913A" w14:textId="77777777" w:rsidR="0098619D" w:rsidRDefault="00000000">
      <w:pPr>
        <w:spacing w:before="167"/>
        <w:ind w:left="719" w:right="6275"/>
        <w:rPr>
          <w:sz w:val="32"/>
        </w:rPr>
      </w:pPr>
      <w:r>
        <w:rPr>
          <w:color w:val="4E3629"/>
          <w:sz w:val="32"/>
        </w:rPr>
        <w:t>Database</w:t>
      </w:r>
      <w:r>
        <w:rPr>
          <w:color w:val="4E3629"/>
          <w:spacing w:val="-14"/>
          <w:sz w:val="32"/>
        </w:rPr>
        <w:t xml:space="preserve"> </w:t>
      </w:r>
      <w:r>
        <w:rPr>
          <w:color w:val="4E3629"/>
          <w:sz w:val="32"/>
        </w:rPr>
        <w:t>Programming</w:t>
      </w:r>
      <w:r>
        <w:rPr>
          <w:color w:val="4E3629"/>
          <w:spacing w:val="-14"/>
          <w:sz w:val="32"/>
        </w:rPr>
        <w:t xml:space="preserve"> </w:t>
      </w:r>
      <w:r>
        <w:rPr>
          <w:color w:val="4E3629"/>
          <w:sz w:val="32"/>
        </w:rPr>
        <w:t>with</w:t>
      </w:r>
      <w:r>
        <w:rPr>
          <w:color w:val="4E3629"/>
          <w:spacing w:val="-14"/>
          <w:sz w:val="32"/>
        </w:rPr>
        <w:t xml:space="preserve"> </w:t>
      </w:r>
      <w:r>
        <w:rPr>
          <w:color w:val="4E3629"/>
          <w:sz w:val="32"/>
        </w:rPr>
        <w:t xml:space="preserve">PL/SQL 4-1: </w:t>
      </w:r>
      <w:r>
        <w:rPr>
          <w:color w:val="4E3629"/>
          <w:sz w:val="28"/>
        </w:rPr>
        <w:t xml:space="preserve">Conditional Control: IF Statements </w:t>
      </w:r>
      <w:r>
        <w:rPr>
          <w:color w:val="4E3629"/>
          <w:sz w:val="32"/>
        </w:rPr>
        <w:t>Practice Activities</w:t>
      </w:r>
    </w:p>
    <w:p w14:paraId="09A71FC9" w14:textId="77777777" w:rsidR="0098619D" w:rsidRDefault="00000000">
      <w:pPr>
        <w:pStyle w:val="Heading1"/>
        <w:spacing w:before="243"/>
      </w:pPr>
      <w:bookmarkStart w:id="0" w:name="Vocabulary"/>
      <w:bookmarkEnd w:id="0"/>
      <w:r>
        <w:rPr>
          <w:color w:val="4E3629"/>
          <w:spacing w:val="-2"/>
        </w:rPr>
        <w:t>Vocabulary</w:t>
      </w:r>
    </w:p>
    <w:p w14:paraId="6B7B20F5" w14:textId="77777777" w:rsidR="0098619D" w:rsidRDefault="00000000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4"/>
        </w:rPr>
        <w:t xml:space="preserve"> </w:t>
      </w:r>
      <w:r>
        <w:rPr>
          <w:color w:val="4E3629"/>
          <w:spacing w:val="-2"/>
        </w:rPr>
        <w:t>below:</w:t>
      </w:r>
    </w:p>
    <w:p w14:paraId="6DAC4705" w14:textId="77777777" w:rsidR="0098619D" w:rsidRDefault="0098619D">
      <w:pPr>
        <w:pStyle w:val="BodyText"/>
        <w:rPr>
          <w:sz w:val="20"/>
        </w:rPr>
      </w:pPr>
    </w:p>
    <w:p w14:paraId="052D79F0" w14:textId="77777777" w:rsidR="0098619D" w:rsidRDefault="0098619D">
      <w:pPr>
        <w:pStyle w:val="BodyText"/>
        <w:spacing w:before="156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98619D" w14:paraId="541AD65B" w14:textId="77777777">
        <w:trPr>
          <w:trHeight w:val="827"/>
        </w:trPr>
        <w:tc>
          <w:tcPr>
            <w:tcW w:w="3079" w:type="dxa"/>
          </w:tcPr>
          <w:p w14:paraId="3CABAE0D" w14:textId="2A1B11F7" w:rsidR="0098619D" w:rsidRDefault="00DD64A1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IF</w:t>
            </w:r>
          </w:p>
        </w:tc>
        <w:tc>
          <w:tcPr>
            <w:tcW w:w="7073" w:type="dxa"/>
          </w:tcPr>
          <w:p w14:paraId="2140F59A" w14:textId="77777777" w:rsidR="0098619D" w:rsidRDefault="00000000">
            <w:pPr>
              <w:pStyle w:val="TableParagraph"/>
              <w:spacing w:before="137"/>
              <w:ind w:left="108" w:right="187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enables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PL/SQL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actions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selectively based on conditions.</w:t>
            </w:r>
          </w:p>
        </w:tc>
      </w:tr>
      <w:tr w:rsidR="0098619D" w14:paraId="0DBDCB6D" w14:textId="77777777">
        <w:trPr>
          <w:trHeight w:val="827"/>
        </w:trPr>
        <w:tc>
          <w:tcPr>
            <w:tcW w:w="3079" w:type="dxa"/>
          </w:tcPr>
          <w:p w14:paraId="249E50DB" w14:textId="4B4E33A8" w:rsidR="0098619D" w:rsidRDefault="00DD64A1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LOOP</w:t>
            </w:r>
          </w:p>
        </w:tc>
        <w:tc>
          <w:tcPr>
            <w:tcW w:w="7073" w:type="dxa"/>
          </w:tcPr>
          <w:p w14:paraId="68909555" w14:textId="77777777" w:rsidR="0098619D" w:rsidRDefault="00000000">
            <w:pPr>
              <w:pStyle w:val="TableParagraph"/>
              <w:spacing w:before="137"/>
              <w:ind w:left="108" w:right="187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Control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–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Repetition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enable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you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execute statements in a PL/SQL block repeatedly.</w:t>
            </w:r>
          </w:p>
        </w:tc>
      </w:tr>
      <w:tr w:rsidR="0098619D" w14:paraId="4277F786" w14:textId="77777777">
        <w:trPr>
          <w:trHeight w:val="827"/>
        </w:trPr>
        <w:tc>
          <w:tcPr>
            <w:tcW w:w="3079" w:type="dxa"/>
          </w:tcPr>
          <w:p w14:paraId="4531DD81" w14:textId="584A2C57" w:rsidR="0098619D" w:rsidRDefault="00DD64A1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Condition</w:t>
            </w:r>
          </w:p>
        </w:tc>
        <w:tc>
          <w:tcPr>
            <w:tcW w:w="7073" w:type="dxa"/>
          </w:tcPr>
          <w:p w14:paraId="250B6D97" w14:textId="77777777" w:rsidR="0098619D" w:rsidRDefault="00000000">
            <w:pPr>
              <w:pStyle w:val="TableParagraph"/>
              <w:spacing w:before="137"/>
              <w:ind w:left="108" w:right="187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FALSE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make a decision.</w:t>
            </w:r>
          </w:p>
        </w:tc>
      </w:tr>
      <w:tr w:rsidR="0098619D" w14:paraId="2D88E1D7" w14:textId="77777777">
        <w:trPr>
          <w:trHeight w:val="1053"/>
        </w:trPr>
        <w:tc>
          <w:tcPr>
            <w:tcW w:w="3079" w:type="dxa"/>
          </w:tcPr>
          <w:p w14:paraId="0F5F95F7" w14:textId="0BE96C18" w:rsidR="0098619D" w:rsidRDefault="00DD64A1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CASE</w:t>
            </w:r>
          </w:p>
        </w:tc>
        <w:tc>
          <w:tcPr>
            <w:tcW w:w="7073" w:type="dxa"/>
          </w:tcPr>
          <w:p w14:paraId="6108E6BE" w14:textId="77777777" w:rsidR="0098619D" w:rsidRDefault="00000000">
            <w:pPr>
              <w:pStyle w:val="TableParagraph"/>
              <w:spacing w:before="110"/>
              <w:ind w:left="108" w:right="187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An expression that determines a course of action based on conditions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outside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PL/SQL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block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 xml:space="preserve">SQL </w:t>
            </w:r>
            <w:r>
              <w:rPr>
                <w:color w:val="4E3629"/>
                <w:spacing w:val="-2"/>
                <w:sz w:val="24"/>
              </w:rPr>
              <w:t>statement.</w:t>
            </w:r>
          </w:p>
        </w:tc>
      </w:tr>
    </w:tbl>
    <w:p w14:paraId="774CAE46" w14:textId="77777777" w:rsidR="0098619D" w:rsidRDefault="00000000">
      <w:pPr>
        <w:pStyle w:val="Heading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5"/>
        </w:rPr>
        <w:t>It</w:t>
      </w:r>
    </w:p>
    <w:p w14:paraId="53C6A3F9" w14:textId="77777777" w:rsidR="0098619D" w:rsidRPr="00DD64A1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20"/>
        <w:ind w:left="1079" w:hanging="359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control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structure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PL/SQL?</w:t>
      </w:r>
    </w:p>
    <w:p w14:paraId="1DC874A7" w14:textId="460543F4" w:rsidR="00DD64A1" w:rsidRDefault="00DD64A1" w:rsidP="00DD64A1">
      <w:pPr>
        <w:pStyle w:val="ListParagraph"/>
        <w:tabs>
          <w:tab w:val="left" w:pos="1079"/>
        </w:tabs>
        <w:spacing w:before="120"/>
        <w:ind w:left="1079" w:firstLine="0"/>
        <w:rPr>
          <w:sz w:val="24"/>
        </w:rPr>
      </w:pPr>
      <w:r>
        <w:rPr>
          <w:sz w:val="24"/>
        </w:rPr>
        <w:t>Control the flow of execution</w:t>
      </w:r>
    </w:p>
    <w:p w14:paraId="068D5AB5" w14:textId="77777777" w:rsidR="0098619D" w:rsidRDefault="0098619D">
      <w:pPr>
        <w:pStyle w:val="BodyText"/>
        <w:spacing w:before="183"/>
      </w:pPr>
    </w:p>
    <w:p w14:paraId="77DD7DA9" w14:textId="77777777" w:rsidR="0098619D" w:rsidRPr="00DD64A1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categories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control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structures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PL/SQL.</w:t>
      </w:r>
    </w:p>
    <w:p w14:paraId="2D054ABC" w14:textId="6739522F" w:rsidR="00DD64A1" w:rsidRDefault="00DD64A1" w:rsidP="00DD64A1">
      <w:pPr>
        <w:pStyle w:val="ListParagraph"/>
        <w:tabs>
          <w:tab w:val="left" w:pos="1079"/>
        </w:tabs>
        <w:ind w:left="1079" w:firstLine="0"/>
        <w:rPr>
          <w:sz w:val="24"/>
        </w:rPr>
      </w:pPr>
      <w:r>
        <w:rPr>
          <w:color w:val="4E3629"/>
          <w:spacing w:val="-2"/>
          <w:sz w:val="24"/>
        </w:rPr>
        <w:t>Conditional constructs, CASE expressions, Loop control structures.</w:t>
      </w:r>
    </w:p>
    <w:p w14:paraId="072AA72C" w14:textId="77777777" w:rsidR="0098619D" w:rsidRDefault="0098619D">
      <w:pPr>
        <w:pStyle w:val="BodyText"/>
        <w:spacing w:before="182"/>
      </w:pPr>
    </w:p>
    <w:p w14:paraId="0A5BF052" w14:textId="77777777" w:rsidR="0098619D" w:rsidRPr="00DD64A1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keywords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 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part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 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pacing w:val="-2"/>
          <w:sz w:val="24"/>
        </w:rPr>
        <w:t>statement.</w:t>
      </w:r>
    </w:p>
    <w:p w14:paraId="73B8770D" w14:textId="73EAEB1A" w:rsidR="00DD64A1" w:rsidRPr="00DD64A1" w:rsidRDefault="00DD64A1" w:rsidP="00DD64A1">
      <w:pPr>
        <w:tabs>
          <w:tab w:val="left" w:pos="1079"/>
        </w:tabs>
        <w:ind w:left="1080"/>
        <w:rPr>
          <w:sz w:val="24"/>
        </w:rPr>
      </w:pPr>
      <w:r>
        <w:rPr>
          <w:sz w:val="24"/>
        </w:rPr>
        <w:t>IF, THEN, ELSEIF, ELSE, END IF</w:t>
      </w:r>
    </w:p>
    <w:p w14:paraId="041F2926" w14:textId="77777777" w:rsidR="0098619D" w:rsidRDefault="0098619D">
      <w:pPr>
        <w:pStyle w:val="BodyText"/>
        <w:spacing w:before="180"/>
      </w:pPr>
    </w:p>
    <w:p w14:paraId="3A7A427D" w14:textId="77777777" w:rsidR="0098619D" w:rsidRPr="00DD64A1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required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part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pacing w:val="-2"/>
          <w:sz w:val="24"/>
        </w:rPr>
        <w:t>statement.</w:t>
      </w:r>
    </w:p>
    <w:p w14:paraId="2914921D" w14:textId="62470014" w:rsidR="00DD64A1" w:rsidRDefault="00DD64A1" w:rsidP="00DD64A1">
      <w:pPr>
        <w:pStyle w:val="ListParagraph"/>
        <w:tabs>
          <w:tab w:val="left" w:pos="1079"/>
        </w:tabs>
        <w:ind w:left="1079" w:firstLine="0"/>
        <w:rPr>
          <w:sz w:val="24"/>
        </w:rPr>
      </w:pPr>
      <w:r>
        <w:rPr>
          <w:color w:val="4E3629"/>
          <w:spacing w:val="-2"/>
          <w:sz w:val="24"/>
        </w:rPr>
        <w:tab/>
        <w:t>IF, THEN, END IF</w:t>
      </w:r>
    </w:p>
    <w:p w14:paraId="7F558B46" w14:textId="77777777" w:rsidR="0098619D" w:rsidRDefault="0098619D">
      <w:pPr>
        <w:pStyle w:val="BodyText"/>
        <w:spacing w:before="183"/>
      </w:pPr>
    </w:p>
    <w:p w14:paraId="0FCD02C8" w14:textId="77777777" w:rsidR="0098619D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9" w:lineRule="auto"/>
        <w:ind w:left="1079" w:right="871"/>
        <w:rPr>
          <w:sz w:val="24"/>
        </w:rPr>
      </w:pPr>
      <w:r>
        <w:rPr>
          <w:color w:val="4E3629"/>
          <w:sz w:val="24"/>
        </w:rPr>
        <w:t>Write a PL/SQL block to find the population of a given country in the countries table. Display a message indicating whether the population is greater than or less than 1 billion (1,000,000,000). Test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twice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India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91)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United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Kingdom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44).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India’s population should be greater than 1 billion, while United Kingdom’s should be less than 1 billion.</w:t>
      </w:r>
    </w:p>
    <w:p w14:paraId="46F059FE" w14:textId="77777777" w:rsidR="0098619D" w:rsidRDefault="0098619D">
      <w:pPr>
        <w:pStyle w:val="ListParagraph"/>
        <w:spacing w:line="259" w:lineRule="auto"/>
        <w:rPr>
          <w:sz w:val="24"/>
        </w:rPr>
        <w:sectPr w:rsidR="0098619D">
          <w:footerReference w:type="default" r:id="rId10"/>
          <w:type w:val="continuous"/>
          <w:pgSz w:w="12240" w:h="15840"/>
          <w:pgMar w:top="720" w:right="0" w:bottom="880" w:left="0" w:header="0" w:footer="681" w:gutter="0"/>
          <w:pgNumType w:start="1"/>
          <w:cols w:space="720"/>
        </w:sectPr>
      </w:pPr>
    </w:p>
    <w:p w14:paraId="0DB94CFA" w14:textId="77777777" w:rsidR="0098619D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72"/>
        <w:ind w:left="1079" w:hanging="359"/>
        <w:rPr>
          <w:sz w:val="24"/>
        </w:rPr>
      </w:pPr>
      <w:r>
        <w:rPr>
          <w:color w:val="4E3629"/>
          <w:sz w:val="24"/>
        </w:rPr>
        <w:lastRenderedPageBreak/>
        <w:t>Modify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previous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exercise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handles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cases:</w:t>
      </w:r>
    </w:p>
    <w:p w14:paraId="18CAD549" w14:textId="77777777" w:rsidR="0098619D" w:rsidRDefault="0098619D">
      <w:pPr>
        <w:pStyle w:val="BodyText"/>
        <w:spacing w:before="182"/>
      </w:pPr>
    </w:p>
    <w:p w14:paraId="3865096B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"/>
        <w:ind w:left="1439" w:hanging="359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 xml:space="preserve">1 </w:t>
      </w:r>
      <w:r>
        <w:rPr>
          <w:color w:val="4E3629"/>
          <w:spacing w:val="-2"/>
          <w:sz w:val="24"/>
        </w:rPr>
        <w:t>billion.</w:t>
      </w:r>
    </w:p>
    <w:p w14:paraId="172714AE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80"/>
        <w:ind w:left="1439" w:hanging="359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pacing w:val="-5"/>
          <w:sz w:val="24"/>
        </w:rPr>
        <w:t>0.</w:t>
      </w:r>
    </w:p>
    <w:p w14:paraId="515123A3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82"/>
        <w:ind w:left="1439" w:hanging="359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pacing w:val="-5"/>
          <w:sz w:val="24"/>
        </w:rPr>
        <w:t>0.</w:t>
      </w:r>
    </w:p>
    <w:p w14:paraId="30D1088C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182"/>
        <w:ind w:left="1438" w:hanging="359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(Display: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country.)</w:t>
      </w:r>
    </w:p>
    <w:p w14:paraId="5E419EA7" w14:textId="77777777" w:rsidR="0098619D" w:rsidRDefault="0098619D">
      <w:pPr>
        <w:pStyle w:val="BodyText"/>
        <w:spacing w:before="183"/>
      </w:pPr>
    </w:p>
    <w:p w14:paraId="16704490" w14:textId="77777777" w:rsidR="0098619D" w:rsidRDefault="00000000">
      <w:pPr>
        <w:pStyle w:val="BodyText"/>
        <w:spacing w:line="275" w:lineRule="exact"/>
        <w:ind w:left="1080"/>
      </w:pPr>
      <w:r>
        <w:rPr>
          <w:color w:val="4E3629"/>
        </w:rPr>
        <w:t>Run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country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ids.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Confirm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indicated</w:t>
      </w:r>
      <w:r>
        <w:rPr>
          <w:color w:val="4E3629"/>
          <w:spacing w:val="-1"/>
        </w:rPr>
        <w:t xml:space="preserve"> </w:t>
      </w:r>
      <w:r>
        <w:rPr>
          <w:color w:val="4E3629"/>
          <w:spacing w:val="-2"/>
        </w:rPr>
        <w:t>results.</w:t>
      </w:r>
    </w:p>
    <w:p w14:paraId="6C02FE42" w14:textId="77777777" w:rsidR="0098619D" w:rsidRDefault="00000000">
      <w:pPr>
        <w:pStyle w:val="ListParagraph"/>
        <w:numPr>
          <w:ilvl w:val="2"/>
          <w:numId w:val="1"/>
        </w:numPr>
        <w:tabs>
          <w:tab w:val="left" w:pos="1799"/>
        </w:tabs>
        <w:spacing w:line="293" w:lineRule="exact"/>
        <w:ind w:left="1799" w:hanging="359"/>
        <w:rPr>
          <w:rFonts w:ascii="Symbol" w:hAnsi="Symbol"/>
          <w:color w:val="D1350F"/>
          <w:sz w:val="24"/>
        </w:rPr>
      </w:pPr>
      <w:r>
        <w:rPr>
          <w:color w:val="4E3629"/>
          <w:sz w:val="24"/>
        </w:rPr>
        <w:t>China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86):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Population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billion.</w:t>
      </w:r>
    </w:p>
    <w:p w14:paraId="49E121C9" w14:textId="77777777" w:rsidR="0098619D" w:rsidRDefault="00000000">
      <w:pPr>
        <w:pStyle w:val="ListParagraph"/>
        <w:numPr>
          <w:ilvl w:val="2"/>
          <w:numId w:val="1"/>
        </w:numPr>
        <w:tabs>
          <w:tab w:val="left" w:pos="1799"/>
        </w:tabs>
        <w:spacing w:line="293" w:lineRule="exact"/>
        <w:ind w:left="1799" w:hanging="359"/>
        <w:rPr>
          <w:rFonts w:ascii="Symbol" w:hAnsi="Symbol"/>
          <w:color w:val="D1350F"/>
          <w:sz w:val="24"/>
        </w:rPr>
      </w:pPr>
      <w:r>
        <w:rPr>
          <w:color w:val="4E3629"/>
          <w:sz w:val="24"/>
        </w:rPr>
        <w:t>United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Kingdom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44):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5"/>
          <w:sz w:val="24"/>
        </w:rPr>
        <w:t>0.</w:t>
      </w:r>
    </w:p>
    <w:p w14:paraId="5CDA06F1" w14:textId="77777777" w:rsidR="0098619D" w:rsidRDefault="00000000">
      <w:pPr>
        <w:pStyle w:val="ListParagraph"/>
        <w:numPr>
          <w:ilvl w:val="2"/>
          <w:numId w:val="1"/>
        </w:numPr>
        <w:tabs>
          <w:tab w:val="left" w:pos="1799"/>
        </w:tabs>
        <w:spacing w:line="292" w:lineRule="exact"/>
        <w:ind w:left="1799" w:hanging="359"/>
        <w:rPr>
          <w:rFonts w:ascii="Symbol" w:hAnsi="Symbol"/>
          <w:color w:val="D1350F"/>
          <w:sz w:val="24"/>
        </w:rPr>
      </w:pPr>
      <w:r>
        <w:rPr>
          <w:color w:val="4E3629"/>
          <w:sz w:val="24"/>
        </w:rPr>
        <w:t>Antarctica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672):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pacing w:val="-7"/>
          <w:sz w:val="24"/>
        </w:rPr>
        <w:t>0.</w:t>
      </w:r>
    </w:p>
    <w:p w14:paraId="33492D1C" w14:textId="77777777" w:rsidR="0098619D" w:rsidRDefault="00000000">
      <w:pPr>
        <w:pStyle w:val="ListParagraph"/>
        <w:numPr>
          <w:ilvl w:val="2"/>
          <w:numId w:val="1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color w:val="D1350F"/>
        </w:rPr>
      </w:pPr>
      <w:r>
        <w:rPr>
          <w:color w:val="4E3629"/>
          <w:sz w:val="24"/>
        </w:rPr>
        <w:t>Europa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Island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15):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country.</w:t>
      </w:r>
    </w:p>
    <w:p w14:paraId="195451AF" w14:textId="77777777" w:rsidR="0098619D" w:rsidRDefault="0098619D">
      <w:pPr>
        <w:pStyle w:val="BodyText"/>
        <w:spacing w:before="92"/>
      </w:pPr>
    </w:p>
    <w:p w14:paraId="52CE5720" w14:textId="77777777" w:rsidR="009861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460" w:lineRule="atLeast"/>
        <w:ind w:right="8164"/>
        <w:rPr>
          <w:sz w:val="24"/>
        </w:rPr>
      </w:pPr>
      <w:r>
        <w:rPr>
          <w:color w:val="4E3629"/>
          <w:sz w:val="24"/>
        </w:rPr>
        <w:t>Examine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 xml:space="preserve">code: </w:t>
      </w:r>
      <w:r>
        <w:rPr>
          <w:color w:val="4E3629"/>
          <w:spacing w:val="-2"/>
          <w:sz w:val="24"/>
        </w:rPr>
        <w:t>DECLARE</w:t>
      </w:r>
    </w:p>
    <w:p w14:paraId="50F15B70" w14:textId="77777777" w:rsidR="0098619D" w:rsidRDefault="00000000">
      <w:pPr>
        <w:pStyle w:val="BodyText"/>
        <w:tabs>
          <w:tab w:val="left" w:pos="2879"/>
        </w:tabs>
        <w:ind w:left="1281" w:right="4493"/>
      </w:pPr>
      <w:r>
        <w:rPr>
          <w:color w:val="4E3629"/>
          <w:spacing w:val="-2"/>
        </w:rPr>
        <w:t>v_country_id</w:t>
      </w:r>
      <w:r>
        <w:rPr>
          <w:color w:val="4E3629"/>
        </w:rPr>
        <w:tab/>
        <w:t>countries.country_name%TYPE</w:t>
      </w:r>
      <w:r>
        <w:rPr>
          <w:color w:val="4E3629"/>
          <w:spacing w:val="-13"/>
        </w:rPr>
        <w:t xml:space="preserve"> </w:t>
      </w:r>
      <w:r>
        <w:rPr>
          <w:color w:val="4E3629"/>
        </w:rPr>
        <w:t>:=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&lt;a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 xml:space="preserve">value&gt;; </w:t>
      </w:r>
      <w:r>
        <w:rPr>
          <w:color w:val="4E3629"/>
          <w:spacing w:val="-2"/>
        </w:rPr>
        <w:t>v_ind_date</w:t>
      </w:r>
      <w:r>
        <w:rPr>
          <w:color w:val="4E3629"/>
        </w:rPr>
        <w:tab/>
      </w:r>
      <w:r>
        <w:rPr>
          <w:color w:val="4E3629"/>
          <w:spacing w:val="-2"/>
        </w:rPr>
        <w:t xml:space="preserve">countries.date_of_independence%TYPE; </w:t>
      </w:r>
      <w:r>
        <w:rPr>
          <w:color w:val="4E3629"/>
        </w:rPr>
        <w:t>v_natl_holiday countries.national_holiday_date%TYPE;</w:t>
      </w:r>
    </w:p>
    <w:p w14:paraId="564DB858" w14:textId="77777777" w:rsidR="0098619D" w:rsidRDefault="00000000">
      <w:pPr>
        <w:pStyle w:val="Heading2"/>
        <w:spacing w:line="274" w:lineRule="exact"/>
      </w:pPr>
      <w:r>
        <w:rPr>
          <w:color w:val="4E3629"/>
          <w:spacing w:val="-2"/>
        </w:rPr>
        <w:t>BEGIN</w:t>
      </w:r>
    </w:p>
    <w:p w14:paraId="7EA5EDF1" w14:textId="77777777" w:rsidR="0098619D" w:rsidRDefault="00000000">
      <w:pPr>
        <w:pStyle w:val="BodyText"/>
        <w:ind w:left="1480" w:right="4529" w:hanging="200"/>
      </w:pPr>
      <w:r>
        <w:rPr>
          <w:color w:val="4E3629"/>
        </w:rPr>
        <w:t>SELECT</w:t>
      </w:r>
      <w:r>
        <w:rPr>
          <w:color w:val="4E3629"/>
          <w:spacing w:val="-17"/>
        </w:rPr>
        <w:t xml:space="preserve"> </w:t>
      </w:r>
      <w:r>
        <w:rPr>
          <w:color w:val="4E3629"/>
        </w:rPr>
        <w:t>date_of_independence,</w:t>
      </w:r>
      <w:r>
        <w:rPr>
          <w:color w:val="4E3629"/>
          <w:spacing w:val="-17"/>
        </w:rPr>
        <w:t xml:space="preserve"> </w:t>
      </w:r>
      <w:r>
        <w:rPr>
          <w:color w:val="4E3629"/>
        </w:rPr>
        <w:t>national_holiday_date INTO v_ind_date, v_natl_holiday</w:t>
      </w:r>
    </w:p>
    <w:p w14:paraId="3EA63EEC" w14:textId="77777777" w:rsidR="0098619D" w:rsidRDefault="00000000">
      <w:pPr>
        <w:pStyle w:val="BodyText"/>
        <w:ind w:left="1483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2"/>
        </w:rPr>
        <w:t>countries</w:t>
      </w:r>
    </w:p>
    <w:p w14:paraId="0AC8ADB1" w14:textId="77777777" w:rsidR="0098619D" w:rsidRDefault="00000000">
      <w:pPr>
        <w:pStyle w:val="BodyText"/>
        <w:ind w:left="1281" w:right="6832" w:firstLine="194"/>
      </w:pPr>
      <w:r>
        <w:rPr>
          <w:color w:val="4E3629"/>
        </w:rPr>
        <w:t>WHERE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country_id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v_country_id; IF v_ind_date IS NOT NULL THEN</w:t>
      </w:r>
    </w:p>
    <w:p w14:paraId="4FBC1D7E" w14:textId="77777777" w:rsidR="0098619D" w:rsidRDefault="00000000">
      <w:pPr>
        <w:pStyle w:val="Heading2"/>
        <w:ind w:left="1483"/>
      </w:pPr>
      <w:r>
        <w:rPr>
          <w:color w:val="4E3629"/>
          <w:spacing w:val="-2"/>
        </w:rPr>
        <w:t>DBMS_OUTPUT.PUT_LINE('A');</w:t>
      </w:r>
    </w:p>
    <w:p w14:paraId="7EC43B78" w14:textId="77777777" w:rsidR="0098619D" w:rsidRDefault="00000000">
      <w:pPr>
        <w:pStyle w:val="BodyText"/>
        <w:ind w:left="1483" w:right="6275" w:hanging="202"/>
      </w:pPr>
      <w:r>
        <w:rPr>
          <w:color w:val="4E3629"/>
        </w:rPr>
        <w:t>ELSIF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v_natl_holiday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 xml:space="preserve">THEN </w:t>
      </w:r>
      <w:r>
        <w:rPr>
          <w:color w:val="4E3629"/>
          <w:spacing w:val="-2"/>
        </w:rPr>
        <w:t>DBMS_OUTPUT.PUT_LINE('B');</w:t>
      </w:r>
    </w:p>
    <w:p w14:paraId="492A5C7C" w14:textId="77777777" w:rsidR="0098619D" w:rsidRDefault="00000000">
      <w:pPr>
        <w:pStyle w:val="BodyText"/>
        <w:ind w:left="1483" w:right="4206" w:hanging="202"/>
      </w:pPr>
      <w:r>
        <w:rPr>
          <w:color w:val="4E3629"/>
        </w:rPr>
        <w:t>ELSIF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v_natl_holiday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v_ind_date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 xml:space="preserve">THEN </w:t>
      </w:r>
      <w:r>
        <w:rPr>
          <w:color w:val="4E3629"/>
          <w:spacing w:val="-2"/>
        </w:rPr>
        <w:t>DBMS_OUTPUT.PUT_LINE('C');</w:t>
      </w:r>
    </w:p>
    <w:p w14:paraId="792ADE7B" w14:textId="77777777" w:rsidR="0098619D" w:rsidRDefault="00000000">
      <w:pPr>
        <w:pStyle w:val="Heading2"/>
        <w:ind w:right="9586" w:firstLine="201"/>
      </w:pPr>
      <w:r>
        <w:rPr>
          <w:color w:val="4E3629"/>
        </w:rPr>
        <w:t>END</w:t>
      </w:r>
      <w:r>
        <w:rPr>
          <w:color w:val="4E3629"/>
          <w:spacing w:val="-17"/>
        </w:rPr>
        <w:t xml:space="preserve"> </w:t>
      </w:r>
      <w:r>
        <w:rPr>
          <w:color w:val="4E3629"/>
        </w:rPr>
        <w:t xml:space="preserve">IF; </w:t>
      </w:r>
      <w:r>
        <w:rPr>
          <w:color w:val="4E3629"/>
          <w:spacing w:val="-4"/>
        </w:rPr>
        <w:t>END;</w:t>
      </w:r>
    </w:p>
    <w:p w14:paraId="7CA601ED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line="259" w:lineRule="auto"/>
        <w:ind w:left="1439" w:right="144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independence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equaling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national holiday date equaling NULL?</w:t>
      </w:r>
    </w:p>
    <w:p w14:paraId="07A4DB02" w14:textId="77777777" w:rsidR="0098619D" w:rsidRDefault="0098619D">
      <w:pPr>
        <w:pStyle w:val="BodyText"/>
        <w:spacing w:before="158"/>
      </w:pPr>
    </w:p>
    <w:p w14:paraId="5A72A395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" w:line="259" w:lineRule="auto"/>
        <w:ind w:left="1439" w:right="1440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independence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equaling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national holiday date containing a value?</w:t>
      </w:r>
    </w:p>
    <w:p w14:paraId="7AFA6C62" w14:textId="77777777" w:rsidR="0098619D" w:rsidRDefault="0098619D">
      <w:pPr>
        <w:pStyle w:val="BodyText"/>
        <w:spacing w:before="159"/>
      </w:pPr>
    </w:p>
    <w:p w14:paraId="741CE2F6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" w:line="259" w:lineRule="auto"/>
        <w:ind w:left="1439" w:right="1282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independence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equaling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national holiday date equaling NULL?</w:t>
      </w:r>
    </w:p>
    <w:p w14:paraId="133BDED9" w14:textId="77777777" w:rsidR="0098619D" w:rsidRDefault="0098619D">
      <w:pPr>
        <w:pStyle w:val="BodyText"/>
        <w:spacing w:before="159"/>
      </w:pPr>
    </w:p>
    <w:p w14:paraId="7AE0D876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line="259" w:lineRule="auto"/>
        <w:ind w:left="1439" w:right="1003"/>
        <w:rPr>
          <w:sz w:val="24"/>
        </w:rPr>
      </w:pP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against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COUNTRIES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determine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 countries have independence dates or national holiday dates, or both. Predict the output of running the anonymous block found at the beginning of this question.</w:t>
      </w:r>
    </w:p>
    <w:p w14:paraId="1EDD1876" w14:textId="77777777" w:rsidR="0098619D" w:rsidRDefault="0098619D">
      <w:pPr>
        <w:pStyle w:val="ListParagraph"/>
        <w:spacing w:line="259" w:lineRule="auto"/>
        <w:rPr>
          <w:sz w:val="24"/>
        </w:rPr>
        <w:sectPr w:rsidR="0098619D">
          <w:footerReference w:type="default" r:id="rId11"/>
          <w:pgSz w:w="12240" w:h="15840"/>
          <w:pgMar w:top="660" w:right="0" w:bottom="1080" w:left="0" w:header="0" w:footer="891" w:gutter="0"/>
          <w:pgNumType w:start="2"/>
          <w:cols w:space="720"/>
        </w:sect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661"/>
        <w:gridCol w:w="1851"/>
        <w:gridCol w:w="1652"/>
        <w:gridCol w:w="1875"/>
      </w:tblGrid>
      <w:tr w:rsidR="0098619D" w14:paraId="42B61AE2" w14:textId="77777777">
        <w:trPr>
          <w:trHeight w:val="827"/>
        </w:trPr>
        <w:tc>
          <w:tcPr>
            <w:tcW w:w="1711" w:type="dxa"/>
          </w:tcPr>
          <w:p w14:paraId="2300286E" w14:textId="77777777" w:rsidR="0098619D" w:rsidRDefault="00000000">
            <w:pPr>
              <w:pStyle w:val="TableParagraph"/>
              <w:spacing w:before="274"/>
              <w:ind w:left="10" w:righ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2"/>
                <w:sz w:val="24"/>
              </w:rPr>
              <w:lastRenderedPageBreak/>
              <w:t>Country</w:t>
            </w:r>
          </w:p>
        </w:tc>
        <w:tc>
          <w:tcPr>
            <w:tcW w:w="1661" w:type="dxa"/>
          </w:tcPr>
          <w:p w14:paraId="581BDB54" w14:textId="77777777" w:rsidR="0098619D" w:rsidRDefault="00000000">
            <w:pPr>
              <w:pStyle w:val="TableParagraph"/>
              <w:spacing w:before="274"/>
              <w:ind w:left="9" w:righ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2"/>
                <w:sz w:val="24"/>
              </w:rPr>
              <w:t>Country_ID</w:t>
            </w:r>
          </w:p>
        </w:tc>
        <w:tc>
          <w:tcPr>
            <w:tcW w:w="1851" w:type="dxa"/>
          </w:tcPr>
          <w:p w14:paraId="3FB9F76A" w14:textId="77777777" w:rsidR="0098619D" w:rsidRDefault="00000000">
            <w:pPr>
              <w:pStyle w:val="TableParagraph"/>
              <w:spacing w:before="134"/>
              <w:ind w:left="664" w:right="107" w:hanging="54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2"/>
                <w:sz w:val="24"/>
              </w:rPr>
              <w:t xml:space="preserve">Independence </w:t>
            </w:r>
            <w:r>
              <w:rPr>
                <w:rFonts w:ascii="Arial"/>
                <w:b/>
                <w:color w:val="4E3629"/>
                <w:spacing w:val="-4"/>
                <w:sz w:val="24"/>
              </w:rPr>
              <w:t>Date</w:t>
            </w:r>
          </w:p>
        </w:tc>
        <w:tc>
          <w:tcPr>
            <w:tcW w:w="1652" w:type="dxa"/>
          </w:tcPr>
          <w:p w14:paraId="5C556570" w14:textId="77777777" w:rsidR="0098619D" w:rsidRDefault="00000000">
            <w:pPr>
              <w:pStyle w:val="TableParagraph"/>
              <w:spacing w:line="276" w:lineRule="exact"/>
              <w:ind w:left="347" w:right="3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2"/>
                <w:sz w:val="24"/>
              </w:rPr>
              <w:t xml:space="preserve">National Holiday </w:t>
            </w:r>
            <w:r>
              <w:rPr>
                <w:rFonts w:ascii="Arial"/>
                <w:b/>
                <w:color w:val="4E3629"/>
                <w:spacing w:val="-4"/>
                <w:sz w:val="24"/>
              </w:rPr>
              <w:t>Date</w:t>
            </w:r>
          </w:p>
        </w:tc>
        <w:tc>
          <w:tcPr>
            <w:tcW w:w="1875" w:type="dxa"/>
          </w:tcPr>
          <w:p w14:paraId="532161E9" w14:textId="77777777" w:rsidR="0098619D" w:rsidRDefault="00000000">
            <w:pPr>
              <w:pStyle w:val="TableParagraph"/>
              <w:spacing w:before="134"/>
              <w:ind w:left="367" w:right="361" w:firstLine="17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2"/>
                <w:sz w:val="24"/>
              </w:rPr>
              <w:t xml:space="preserve">Output </w:t>
            </w:r>
            <w:r>
              <w:rPr>
                <w:rFonts w:ascii="Arial"/>
                <w:b/>
                <w:color w:val="4E3629"/>
                <w:sz w:val="24"/>
              </w:rPr>
              <w:t>should</w:t>
            </w:r>
            <w:r>
              <w:rPr>
                <w:rFonts w:ascii="Arial"/>
                <w:b/>
                <w:color w:val="4E3629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</w:t>
            </w:r>
          </w:p>
        </w:tc>
      </w:tr>
      <w:tr w:rsidR="0098619D" w14:paraId="22B461B8" w14:textId="77777777">
        <w:trPr>
          <w:trHeight w:val="453"/>
        </w:trPr>
        <w:tc>
          <w:tcPr>
            <w:tcW w:w="1711" w:type="dxa"/>
          </w:tcPr>
          <w:p w14:paraId="5F3237E0" w14:textId="77777777" w:rsidR="0098619D" w:rsidRDefault="00000000">
            <w:pPr>
              <w:pStyle w:val="TableParagraph"/>
              <w:spacing w:before="86"/>
              <w:ind w:left="10" w:right="4"/>
              <w:rPr>
                <w:sz w:val="24"/>
              </w:rPr>
            </w:pPr>
            <w:r>
              <w:rPr>
                <w:color w:val="4E3629"/>
                <w:spacing w:val="-2"/>
                <w:sz w:val="24"/>
              </w:rPr>
              <w:t>Antarctica</w:t>
            </w:r>
          </w:p>
        </w:tc>
        <w:tc>
          <w:tcPr>
            <w:tcW w:w="1661" w:type="dxa"/>
          </w:tcPr>
          <w:p w14:paraId="24967C2C" w14:textId="77777777" w:rsidR="0098619D" w:rsidRDefault="00000000">
            <w:pPr>
              <w:pStyle w:val="TableParagraph"/>
              <w:spacing w:before="86"/>
              <w:ind w:left="9"/>
              <w:rPr>
                <w:sz w:val="24"/>
              </w:rPr>
            </w:pPr>
            <w:r>
              <w:rPr>
                <w:color w:val="4E3629"/>
                <w:spacing w:val="-5"/>
                <w:sz w:val="24"/>
              </w:rPr>
              <w:t>672</w:t>
            </w:r>
          </w:p>
        </w:tc>
        <w:tc>
          <w:tcPr>
            <w:tcW w:w="1851" w:type="dxa"/>
          </w:tcPr>
          <w:p w14:paraId="3C2657C3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652" w:type="dxa"/>
          </w:tcPr>
          <w:p w14:paraId="26019B06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75" w:type="dxa"/>
          </w:tcPr>
          <w:p w14:paraId="26A4FE16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8619D" w14:paraId="075EEBAE" w14:textId="77777777">
        <w:trPr>
          <w:trHeight w:val="455"/>
        </w:trPr>
        <w:tc>
          <w:tcPr>
            <w:tcW w:w="1711" w:type="dxa"/>
          </w:tcPr>
          <w:p w14:paraId="7D158D82" w14:textId="77777777" w:rsidR="0098619D" w:rsidRDefault="00000000">
            <w:pPr>
              <w:pStyle w:val="TableParagraph"/>
              <w:spacing w:before="89"/>
              <w:ind w:left="10" w:right="2"/>
              <w:rPr>
                <w:sz w:val="24"/>
              </w:rPr>
            </w:pPr>
            <w:r>
              <w:rPr>
                <w:color w:val="4E3629"/>
                <w:spacing w:val="-4"/>
                <w:sz w:val="24"/>
              </w:rPr>
              <w:t>Iraq</w:t>
            </w:r>
          </w:p>
        </w:tc>
        <w:tc>
          <w:tcPr>
            <w:tcW w:w="1661" w:type="dxa"/>
          </w:tcPr>
          <w:p w14:paraId="3EE2A0DF" w14:textId="77777777" w:rsidR="0098619D" w:rsidRDefault="00000000">
            <w:pPr>
              <w:pStyle w:val="TableParagraph"/>
              <w:spacing w:before="89"/>
              <w:ind w:left="9"/>
              <w:rPr>
                <w:sz w:val="24"/>
              </w:rPr>
            </w:pPr>
            <w:r>
              <w:rPr>
                <w:color w:val="4E3629"/>
                <w:spacing w:val="-5"/>
                <w:sz w:val="24"/>
              </w:rPr>
              <w:t>964</w:t>
            </w:r>
          </w:p>
        </w:tc>
        <w:tc>
          <w:tcPr>
            <w:tcW w:w="1851" w:type="dxa"/>
          </w:tcPr>
          <w:p w14:paraId="1742738A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652" w:type="dxa"/>
          </w:tcPr>
          <w:p w14:paraId="6B573784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75" w:type="dxa"/>
          </w:tcPr>
          <w:p w14:paraId="0BF9C09D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8619D" w14:paraId="67A65074" w14:textId="77777777">
        <w:trPr>
          <w:trHeight w:val="453"/>
        </w:trPr>
        <w:tc>
          <w:tcPr>
            <w:tcW w:w="1711" w:type="dxa"/>
          </w:tcPr>
          <w:p w14:paraId="5F841EDE" w14:textId="77777777" w:rsidR="0098619D" w:rsidRDefault="00000000">
            <w:pPr>
              <w:pStyle w:val="TableParagraph"/>
              <w:spacing w:before="86"/>
              <w:ind w:left="10" w:right="2"/>
              <w:rPr>
                <w:sz w:val="24"/>
              </w:rPr>
            </w:pPr>
            <w:r>
              <w:rPr>
                <w:color w:val="4E3629"/>
                <w:spacing w:val="-2"/>
                <w:sz w:val="24"/>
              </w:rPr>
              <w:t>Spain</w:t>
            </w:r>
          </w:p>
        </w:tc>
        <w:tc>
          <w:tcPr>
            <w:tcW w:w="1661" w:type="dxa"/>
          </w:tcPr>
          <w:p w14:paraId="6AA10E60" w14:textId="77777777" w:rsidR="0098619D" w:rsidRDefault="00000000">
            <w:pPr>
              <w:pStyle w:val="TableParagraph"/>
              <w:spacing w:before="86"/>
              <w:ind w:left="9"/>
              <w:rPr>
                <w:sz w:val="24"/>
              </w:rPr>
            </w:pPr>
            <w:r>
              <w:rPr>
                <w:color w:val="4E3629"/>
                <w:spacing w:val="-5"/>
                <w:sz w:val="24"/>
              </w:rPr>
              <w:t>34</w:t>
            </w:r>
          </w:p>
        </w:tc>
        <w:tc>
          <w:tcPr>
            <w:tcW w:w="1851" w:type="dxa"/>
          </w:tcPr>
          <w:p w14:paraId="3FB17003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652" w:type="dxa"/>
          </w:tcPr>
          <w:p w14:paraId="1522F597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75" w:type="dxa"/>
          </w:tcPr>
          <w:p w14:paraId="793454CE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8619D" w14:paraId="7AA1913A" w14:textId="77777777">
        <w:trPr>
          <w:trHeight w:val="453"/>
        </w:trPr>
        <w:tc>
          <w:tcPr>
            <w:tcW w:w="1711" w:type="dxa"/>
          </w:tcPr>
          <w:p w14:paraId="72696873" w14:textId="77777777" w:rsidR="0098619D" w:rsidRDefault="00000000">
            <w:pPr>
              <w:pStyle w:val="TableParagraph"/>
              <w:spacing w:before="86"/>
              <w:ind w:left="10"/>
              <w:rPr>
                <w:sz w:val="24"/>
              </w:rPr>
            </w:pPr>
            <w:r>
              <w:rPr>
                <w:color w:val="4E3629"/>
                <w:sz w:val="24"/>
              </w:rPr>
              <w:t>United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States</w:t>
            </w:r>
          </w:p>
        </w:tc>
        <w:tc>
          <w:tcPr>
            <w:tcW w:w="1661" w:type="dxa"/>
          </w:tcPr>
          <w:p w14:paraId="50D8FCB6" w14:textId="77777777" w:rsidR="0098619D" w:rsidRDefault="00000000">
            <w:pPr>
              <w:pStyle w:val="TableParagraph"/>
              <w:spacing w:before="86"/>
              <w:ind w:left="9" w:right="1"/>
              <w:rPr>
                <w:sz w:val="24"/>
              </w:rPr>
            </w:pPr>
            <w:r>
              <w:rPr>
                <w:color w:val="4E3629"/>
                <w:spacing w:val="-10"/>
                <w:sz w:val="24"/>
              </w:rPr>
              <w:t>1</w:t>
            </w:r>
          </w:p>
        </w:tc>
        <w:tc>
          <w:tcPr>
            <w:tcW w:w="1851" w:type="dxa"/>
          </w:tcPr>
          <w:p w14:paraId="2F63B28D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652" w:type="dxa"/>
          </w:tcPr>
          <w:p w14:paraId="1EC59C4C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75" w:type="dxa"/>
          </w:tcPr>
          <w:p w14:paraId="1E09D79E" w14:textId="77777777" w:rsidR="0098619D" w:rsidRDefault="0098619D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234D4D31" w14:textId="77777777" w:rsidR="0098619D" w:rsidRDefault="0098619D">
      <w:pPr>
        <w:pStyle w:val="BodyText"/>
        <w:spacing w:before="9"/>
      </w:pPr>
    </w:p>
    <w:p w14:paraId="679712A9" w14:textId="77777777" w:rsidR="0098619D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" w:line="261" w:lineRule="auto"/>
        <w:ind w:right="1269"/>
        <w:rPr>
          <w:sz w:val="24"/>
        </w:rPr>
      </w:pPr>
      <w:r>
        <w:rPr>
          <w:color w:val="4E3629"/>
          <w:sz w:val="24"/>
        </w:rPr>
        <w:t>Finally,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anonymous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found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beginning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 above country ids as input. Check whether your output answers are correct.</w:t>
      </w:r>
    </w:p>
    <w:p w14:paraId="29B3D0A3" w14:textId="77777777" w:rsidR="009861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46" w:line="460" w:lineRule="atLeast"/>
        <w:ind w:right="3791"/>
        <w:rPr>
          <w:sz w:val="24"/>
        </w:rPr>
      </w:pPr>
      <w:r>
        <w:rPr>
          <w:color w:val="4E3629"/>
          <w:sz w:val="24"/>
        </w:rPr>
        <w:t>Examine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code.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think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produce? </w:t>
      </w:r>
      <w:r>
        <w:rPr>
          <w:color w:val="4E3629"/>
          <w:spacing w:val="-2"/>
          <w:sz w:val="24"/>
        </w:rPr>
        <w:t>DECLARE</w:t>
      </w:r>
    </w:p>
    <w:p w14:paraId="7257BEA0" w14:textId="77777777" w:rsidR="0098619D" w:rsidRDefault="00000000">
      <w:pPr>
        <w:pStyle w:val="BodyText"/>
        <w:tabs>
          <w:tab w:val="left" w:pos="2536"/>
        </w:tabs>
        <w:spacing w:line="274" w:lineRule="exact"/>
        <w:ind w:left="1416"/>
      </w:pPr>
      <w:r>
        <w:rPr>
          <w:color w:val="4E3629"/>
          <w:spacing w:val="-2"/>
        </w:rPr>
        <w:t>v_num1</w:t>
      </w:r>
      <w:r>
        <w:rPr>
          <w:color w:val="4E3629"/>
        </w:rPr>
        <w:tab/>
        <w:t>NUMBER(3)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:=</w:t>
      </w:r>
      <w:r>
        <w:rPr>
          <w:color w:val="4E3629"/>
          <w:spacing w:val="-4"/>
        </w:rPr>
        <w:t xml:space="preserve"> 123;</w:t>
      </w:r>
    </w:p>
    <w:p w14:paraId="2B38EFEB" w14:textId="77777777" w:rsidR="0098619D" w:rsidRDefault="00000000">
      <w:pPr>
        <w:pStyle w:val="BodyText"/>
        <w:tabs>
          <w:tab w:val="left" w:pos="2536"/>
        </w:tabs>
        <w:ind w:left="1080" w:right="8598" w:firstLine="336"/>
      </w:pPr>
      <w:r>
        <w:rPr>
          <w:color w:val="4E3629"/>
          <w:spacing w:val="-2"/>
        </w:rPr>
        <w:t>v_num2</w:t>
      </w:r>
      <w:r>
        <w:rPr>
          <w:color w:val="4E3629"/>
        </w:rPr>
        <w:tab/>
      </w:r>
      <w:r>
        <w:rPr>
          <w:color w:val="4E3629"/>
          <w:spacing w:val="-2"/>
        </w:rPr>
        <w:t>NUMBER;</w:t>
      </w:r>
    </w:p>
    <w:p w14:paraId="4258E483" w14:textId="77777777" w:rsidR="0098619D" w:rsidRDefault="00000000">
      <w:pPr>
        <w:pStyle w:val="Heading2"/>
        <w:ind w:left="1080" w:right="8598"/>
      </w:pPr>
      <w:r>
        <w:rPr>
          <w:color w:val="4E3629"/>
          <w:spacing w:val="-2"/>
        </w:rPr>
        <w:t>BEGIN</w:t>
      </w:r>
    </w:p>
    <w:p w14:paraId="67433CC5" w14:textId="77777777" w:rsidR="0098619D" w:rsidRDefault="00000000">
      <w:pPr>
        <w:pStyle w:val="BodyText"/>
        <w:ind w:left="1416"/>
      </w:pPr>
      <w:r>
        <w:rPr>
          <w:color w:val="4E3629"/>
        </w:rPr>
        <w:t>IF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v_num1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&lt;&gt;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v_num2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4"/>
        </w:rPr>
        <w:t>THEN</w:t>
      </w:r>
    </w:p>
    <w:p w14:paraId="197F40D6" w14:textId="77777777" w:rsidR="0098619D" w:rsidRDefault="00000000">
      <w:pPr>
        <w:pStyle w:val="BodyText"/>
        <w:ind w:left="1416" w:right="3908" w:firstLine="199"/>
      </w:pPr>
      <w:r>
        <w:rPr>
          <w:color w:val="4E3629"/>
        </w:rPr>
        <w:t>DBMS_OUTPUT.PUT_LINE('The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two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numbers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 xml:space="preserve">equal'); </w:t>
      </w:r>
      <w:r>
        <w:rPr>
          <w:color w:val="4E3629"/>
          <w:spacing w:val="-4"/>
        </w:rPr>
        <w:t>ELSE</w:t>
      </w:r>
    </w:p>
    <w:p w14:paraId="41E72177" w14:textId="77777777" w:rsidR="0098619D" w:rsidRDefault="00000000">
      <w:pPr>
        <w:pStyle w:val="BodyText"/>
        <w:ind w:left="1416" w:right="3908" w:firstLine="199"/>
      </w:pPr>
      <w:r>
        <w:rPr>
          <w:color w:val="4E3629"/>
        </w:rPr>
        <w:t>DBMS_OUTPUT.PUT_LINE('The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two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numbers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equal'); END IF;</w:t>
      </w:r>
    </w:p>
    <w:p w14:paraId="5AFBB642" w14:textId="77777777" w:rsidR="0098619D" w:rsidRDefault="00000000">
      <w:pPr>
        <w:pStyle w:val="Heading2"/>
        <w:ind w:left="1080"/>
      </w:pPr>
      <w:r>
        <w:rPr>
          <w:color w:val="4E3629"/>
          <w:spacing w:val="-4"/>
        </w:rPr>
        <w:t>END;</w:t>
      </w:r>
    </w:p>
    <w:p w14:paraId="058BEEA0" w14:textId="77777777" w:rsidR="0098619D" w:rsidRDefault="0098619D">
      <w:pPr>
        <w:pStyle w:val="BodyText"/>
      </w:pPr>
    </w:p>
    <w:p w14:paraId="644E3223" w14:textId="77777777" w:rsidR="0098619D" w:rsidRDefault="00000000">
      <w:pPr>
        <w:pStyle w:val="BodyText"/>
        <w:ind w:left="1080" w:right="687"/>
        <w:rPr>
          <w:color w:val="4E3629"/>
        </w:rPr>
      </w:pPr>
      <w:r>
        <w:rPr>
          <w:color w:val="4E3629"/>
        </w:rPr>
        <w:t>Run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check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if your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prediction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correct.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why?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Modify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 code to use various comparison operators to see different results.</w:t>
      </w:r>
    </w:p>
    <w:p w14:paraId="775C4F04" w14:textId="77777777" w:rsidR="00FD3720" w:rsidRDefault="00FD3720">
      <w:pPr>
        <w:pStyle w:val="BodyText"/>
        <w:ind w:left="1080" w:right="687"/>
        <w:rPr>
          <w:color w:val="4E3629"/>
        </w:rPr>
      </w:pPr>
    </w:p>
    <w:p w14:paraId="40E1CEA4" w14:textId="1AEE745A" w:rsidR="00FD3720" w:rsidRDefault="00FD3720">
      <w:pPr>
        <w:pStyle w:val="BodyText"/>
        <w:ind w:left="1080" w:right="687"/>
        <w:rPr>
          <w:color w:val="4E3629"/>
        </w:rPr>
      </w:pPr>
      <w:r>
        <w:rPr>
          <w:color w:val="4E3629"/>
        </w:rPr>
        <w:t>The result is “The two numbers are equal” because the condition is NULL.</w:t>
      </w:r>
    </w:p>
    <w:p w14:paraId="33FDB18A" w14:textId="4F412419" w:rsidR="00FC1957" w:rsidRDefault="00FC1957">
      <w:pPr>
        <w:pStyle w:val="BodyText"/>
        <w:ind w:left="1080" w:right="687"/>
      </w:pPr>
      <w:r>
        <w:rPr>
          <w:noProof/>
        </w:rPr>
        <w:drawing>
          <wp:inline distT="0" distB="0" distL="0" distR="0" wp14:anchorId="1112AD86" wp14:editId="00321DF6">
            <wp:extent cx="5323809" cy="1476190"/>
            <wp:effectExtent l="0" t="0" r="0" b="0"/>
            <wp:docPr id="840645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456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4388" w14:textId="77777777" w:rsidR="0098619D" w:rsidRDefault="0098619D">
      <w:pPr>
        <w:pStyle w:val="BodyText"/>
      </w:pPr>
    </w:p>
    <w:p w14:paraId="6AB97193" w14:textId="77777777" w:rsidR="009861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202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accept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leap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year.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 the year entered is 1990, the output should be “1990 is not a leap year.”</w:t>
      </w:r>
    </w:p>
    <w:p w14:paraId="674704F1" w14:textId="77777777" w:rsidR="0098619D" w:rsidRDefault="0098619D">
      <w:pPr>
        <w:pStyle w:val="BodyText"/>
        <w:spacing w:before="182"/>
      </w:pPr>
    </w:p>
    <w:p w14:paraId="2A958B03" w14:textId="77777777" w:rsidR="0098619D" w:rsidRDefault="00000000">
      <w:pPr>
        <w:pStyle w:val="BodyText"/>
        <w:ind w:left="1080" w:right="687"/>
        <w:rPr>
          <w:color w:val="4E3629"/>
        </w:rPr>
      </w:pPr>
      <w:r>
        <w:rPr>
          <w:color w:val="4E3629"/>
        </w:rPr>
        <w:t>Hint: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leap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year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should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exactly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divisible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4,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but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exactly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divisible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100.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However, any year exactly divisible by 400 is a leap year.</w:t>
      </w:r>
    </w:p>
    <w:p w14:paraId="4F2BD630" w14:textId="68E99C18" w:rsidR="00FC1957" w:rsidRDefault="00FC1957">
      <w:pPr>
        <w:pStyle w:val="BodyText"/>
        <w:ind w:left="1080" w:right="687"/>
        <w:rPr>
          <w:color w:val="4E3629"/>
        </w:rPr>
      </w:pPr>
      <w:r>
        <w:rPr>
          <w:noProof/>
        </w:rPr>
        <w:lastRenderedPageBreak/>
        <w:drawing>
          <wp:inline distT="0" distB="0" distL="0" distR="0" wp14:anchorId="651635EF" wp14:editId="2D468DB0">
            <wp:extent cx="6552381" cy="1542857"/>
            <wp:effectExtent l="0" t="0" r="1270" b="635"/>
            <wp:docPr id="3955060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6048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6F54" w14:textId="77777777" w:rsidR="00FC1957" w:rsidRDefault="00FC1957">
      <w:pPr>
        <w:pStyle w:val="BodyText"/>
        <w:ind w:left="1080" w:right="687"/>
      </w:pPr>
    </w:p>
    <w:p w14:paraId="4602B66D" w14:textId="77777777" w:rsidR="0098619D" w:rsidRDefault="00000000">
      <w:pPr>
        <w:pStyle w:val="BodyText"/>
        <w:spacing w:after="2"/>
        <w:ind w:left="1079"/>
      </w:pPr>
      <w:r>
        <w:rPr>
          <w:color w:val="4E3629"/>
        </w:rPr>
        <w:t>Test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solution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1"/>
        </w:rPr>
        <w:t xml:space="preserve"> </w:t>
      </w:r>
      <w:r>
        <w:rPr>
          <w:color w:val="4E3629"/>
          <w:spacing w:val="-2"/>
        </w:rPr>
        <w:t>years:</w:t>
      </w:r>
    </w:p>
    <w:tbl>
      <w:tblPr>
        <w:tblW w:w="0" w:type="auto"/>
        <w:tblInd w:w="1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767"/>
      </w:tblGrid>
      <w:tr w:rsidR="0098619D" w14:paraId="6E293D34" w14:textId="77777777">
        <w:trPr>
          <w:trHeight w:val="335"/>
        </w:trPr>
        <w:tc>
          <w:tcPr>
            <w:tcW w:w="1548" w:type="dxa"/>
          </w:tcPr>
          <w:p w14:paraId="711D403F" w14:textId="77777777" w:rsidR="0098619D" w:rsidRDefault="00000000">
            <w:pPr>
              <w:pStyle w:val="TableParagraph"/>
              <w:spacing w:before="29"/>
              <w:ind w:left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4"/>
                <w:sz w:val="24"/>
              </w:rPr>
              <w:t>Year</w:t>
            </w:r>
          </w:p>
        </w:tc>
        <w:tc>
          <w:tcPr>
            <w:tcW w:w="2767" w:type="dxa"/>
          </w:tcPr>
          <w:p w14:paraId="0A36AA20" w14:textId="77777777" w:rsidR="0098619D" w:rsidRDefault="00000000">
            <w:pPr>
              <w:pStyle w:val="TableParagraph"/>
              <w:spacing w:before="29"/>
              <w:ind w:left="11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Result</w:t>
            </w:r>
            <w:r>
              <w:rPr>
                <w:rFonts w:ascii="Arial"/>
                <w:b/>
                <w:color w:val="4E3629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Should</w:t>
            </w:r>
            <w:r>
              <w:rPr>
                <w:rFonts w:ascii="Arial"/>
                <w:b/>
                <w:color w:val="4E3629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pacing w:val="-5"/>
                <w:sz w:val="24"/>
              </w:rPr>
              <w:t>Be</w:t>
            </w:r>
          </w:p>
        </w:tc>
      </w:tr>
      <w:tr w:rsidR="0098619D" w14:paraId="6CCB464E" w14:textId="77777777">
        <w:trPr>
          <w:trHeight w:val="337"/>
        </w:trPr>
        <w:tc>
          <w:tcPr>
            <w:tcW w:w="1548" w:type="dxa"/>
          </w:tcPr>
          <w:p w14:paraId="3F1DDAD8" w14:textId="77777777" w:rsidR="0098619D" w:rsidRDefault="00000000">
            <w:pPr>
              <w:pStyle w:val="TableParagraph"/>
              <w:spacing w:before="29"/>
              <w:ind w:left="10" w:right="2"/>
              <w:rPr>
                <w:sz w:val="24"/>
              </w:rPr>
            </w:pPr>
            <w:r>
              <w:rPr>
                <w:color w:val="4E3629"/>
                <w:spacing w:val="-4"/>
                <w:sz w:val="24"/>
              </w:rPr>
              <w:t>1990</w:t>
            </w:r>
          </w:p>
        </w:tc>
        <w:tc>
          <w:tcPr>
            <w:tcW w:w="2767" w:type="dxa"/>
          </w:tcPr>
          <w:p w14:paraId="77615A1F" w14:textId="77777777" w:rsidR="0098619D" w:rsidRDefault="00000000">
            <w:pPr>
              <w:pStyle w:val="TableParagraph"/>
              <w:spacing w:before="29"/>
              <w:ind w:left="11"/>
              <w:rPr>
                <w:sz w:val="24"/>
              </w:rPr>
            </w:pP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 xml:space="preserve">a leap </w:t>
            </w:r>
            <w:r>
              <w:rPr>
                <w:color w:val="4E3629"/>
                <w:spacing w:val="-4"/>
                <w:sz w:val="24"/>
              </w:rPr>
              <w:t>year</w:t>
            </w:r>
          </w:p>
        </w:tc>
      </w:tr>
      <w:tr w:rsidR="0098619D" w14:paraId="66DBDE24" w14:textId="77777777">
        <w:trPr>
          <w:trHeight w:val="338"/>
        </w:trPr>
        <w:tc>
          <w:tcPr>
            <w:tcW w:w="1548" w:type="dxa"/>
          </w:tcPr>
          <w:p w14:paraId="4D54FFAB" w14:textId="77777777" w:rsidR="0098619D" w:rsidRDefault="00000000">
            <w:pPr>
              <w:pStyle w:val="TableParagraph"/>
              <w:spacing w:before="29"/>
              <w:ind w:left="10" w:right="2"/>
              <w:rPr>
                <w:sz w:val="24"/>
              </w:rPr>
            </w:pPr>
            <w:r>
              <w:rPr>
                <w:color w:val="4E3629"/>
                <w:spacing w:val="-4"/>
                <w:sz w:val="24"/>
              </w:rPr>
              <w:t>2000</w:t>
            </w:r>
          </w:p>
        </w:tc>
        <w:tc>
          <w:tcPr>
            <w:tcW w:w="2767" w:type="dxa"/>
          </w:tcPr>
          <w:p w14:paraId="50E11B29" w14:textId="77777777" w:rsidR="0098619D" w:rsidRDefault="00000000">
            <w:pPr>
              <w:pStyle w:val="TableParagraph"/>
              <w:spacing w:before="29"/>
              <w:ind w:left="11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year</w:t>
            </w:r>
          </w:p>
        </w:tc>
      </w:tr>
      <w:tr w:rsidR="0098619D" w14:paraId="456FBCAE" w14:textId="77777777">
        <w:trPr>
          <w:trHeight w:val="335"/>
        </w:trPr>
        <w:tc>
          <w:tcPr>
            <w:tcW w:w="1548" w:type="dxa"/>
          </w:tcPr>
          <w:p w14:paraId="1BE5FAA6" w14:textId="77777777" w:rsidR="0098619D" w:rsidRDefault="00000000">
            <w:pPr>
              <w:pStyle w:val="TableParagraph"/>
              <w:spacing w:before="26"/>
              <w:ind w:left="10" w:right="2"/>
              <w:rPr>
                <w:sz w:val="24"/>
              </w:rPr>
            </w:pPr>
            <w:r>
              <w:rPr>
                <w:color w:val="4E3629"/>
                <w:spacing w:val="-4"/>
                <w:sz w:val="24"/>
              </w:rPr>
              <w:t>1996</w:t>
            </w:r>
          </w:p>
        </w:tc>
        <w:tc>
          <w:tcPr>
            <w:tcW w:w="2767" w:type="dxa"/>
          </w:tcPr>
          <w:p w14:paraId="60CD7789" w14:textId="77777777" w:rsidR="0098619D" w:rsidRDefault="00000000">
            <w:pPr>
              <w:pStyle w:val="TableParagraph"/>
              <w:spacing w:before="26"/>
              <w:ind w:left="11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year</w:t>
            </w:r>
          </w:p>
        </w:tc>
      </w:tr>
      <w:tr w:rsidR="0098619D" w14:paraId="4BDF416E" w14:textId="77777777">
        <w:trPr>
          <w:trHeight w:val="337"/>
        </w:trPr>
        <w:tc>
          <w:tcPr>
            <w:tcW w:w="1548" w:type="dxa"/>
          </w:tcPr>
          <w:p w14:paraId="6AA626FD" w14:textId="77777777" w:rsidR="0098619D" w:rsidRDefault="00000000">
            <w:pPr>
              <w:pStyle w:val="TableParagraph"/>
              <w:spacing w:before="29"/>
              <w:ind w:left="10" w:right="2"/>
              <w:rPr>
                <w:sz w:val="24"/>
              </w:rPr>
            </w:pPr>
            <w:r>
              <w:rPr>
                <w:color w:val="4E3629"/>
                <w:spacing w:val="-4"/>
                <w:sz w:val="24"/>
              </w:rPr>
              <w:t>1900</w:t>
            </w:r>
          </w:p>
        </w:tc>
        <w:tc>
          <w:tcPr>
            <w:tcW w:w="2767" w:type="dxa"/>
          </w:tcPr>
          <w:p w14:paraId="0332B891" w14:textId="77777777" w:rsidR="0098619D" w:rsidRDefault="00000000">
            <w:pPr>
              <w:pStyle w:val="TableParagraph"/>
              <w:spacing w:before="29"/>
              <w:ind w:left="11"/>
              <w:rPr>
                <w:sz w:val="24"/>
              </w:rPr>
            </w:pP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 xml:space="preserve">a leap </w:t>
            </w:r>
            <w:r>
              <w:rPr>
                <w:color w:val="4E3629"/>
                <w:spacing w:val="-4"/>
                <w:sz w:val="24"/>
              </w:rPr>
              <w:t>year</w:t>
            </w:r>
          </w:p>
        </w:tc>
      </w:tr>
      <w:tr w:rsidR="0098619D" w14:paraId="1A27CDE3" w14:textId="77777777">
        <w:trPr>
          <w:trHeight w:val="335"/>
        </w:trPr>
        <w:tc>
          <w:tcPr>
            <w:tcW w:w="1548" w:type="dxa"/>
          </w:tcPr>
          <w:p w14:paraId="4EDDFFFD" w14:textId="77777777" w:rsidR="0098619D" w:rsidRDefault="00000000">
            <w:pPr>
              <w:pStyle w:val="TableParagraph"/>
              <w:spacing w:before="29"/>
              <w:ind w:left="10" w:right="2"/>
              <w:rPr>
                <w:sz w:val="24"/>
              </w:rPr>
            </w:pPr>
            <w:r>
              <w:rPr>
                <w:color w:val="4E3629"/>
                <w:spacing w:val="-4"/>
                <w:sz w:val="24"/>
              </w:rPr>
              <w:t>2016</w:t>
            </w:r>
          </w:p>
        </w:tc>
        <w:tc>
          <w:tcPr>
            <w:tcW w:w="2767" w:type="dxa"/>
          </w:tcPr>
          <w:p w14:paraId="35B27463" w14:textId="77777777" w:rsidR="0098619D" w:rsidRDefault="00000000">
            <w:pPr>
              <w:pStyle w:val="TableParagraph"/>
              <w:spacing w:before="29"/>
              <w:ind w:left="11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year</w:t>
            </w:r>
          </w:p>
        </w:tc>
      </w:tr>
      <w:tr w:rsidR="0098619D" w14:paraId="2CAA8E9B" w14:textId="77777777">
        <w:trPr>
          <w:trHeight w:val="337"/>
        </w:trPr>
        <w:tc>
          <w:tcPr>
            <w:tcW w:w="1548" w:type="dxa"/>
          </w:tcPr>
          <w:p w14:paraId="041241BA" w14:textId="77777777" w:rsidR="0098619D" w:rsidRDefault="00000000">
            <w:pPr>
              <w:pStyle w:val="TableParagraph"/>
              <w:spacing w:before="29"/>
              <w:ind w:left="10" w:right="2"/>
              <w:rPr>
                <w:sz w:val="24"/>
              </w:rPr>
            </w:pPr>
            <w:r>
              <w:rPr>
                <w:color w:val="4E3629"/>
                <w:spacing w:val="-4"/>
                <w:sz w:val="24"/>
              </w:rPr>
              <w:t>1884</w:t>
            </w:r>
          </w:p>
        </w:tc>
        <w:tc>
          <w:tcPr>
            <w:tcW w:w="2767" w:type="dxa"/>
          </w:tcPr>
          <w:p w14:paraId="4B704241" w14:textId="77777777" w:rsidR="0098619D" w:rsidRDefault="00000000">
            <w:pPr>
              <w:pStyle w:val="TableParagraph"/>
              <w:spacing w:before="29"/>
              <w:ind w:left="11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year</w:t>
            </w:r>
          </w:p>
        </w:tc>
      </w:tr>
    </w:tbl>
    <w:p w14:paraId="262DA5BB" w14:textId="77777777" w:rsidR="00EF1CC8" w:rsidRDefault="00EF1CC8"/>
    <w:sectPr w:rsidR="00EF1CC8">
      <w:pgSz w:w="12240" w:h="15840"/>
      <w:pgMar w:top="1000" w:right="0" w:bottom="1120" w:left="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3E4AC" w14:textId="77777777" w:rsidR="00EF1CC8" w:rsidRDefault="00EF1CC8">
      <w:r>
        <w:separator/>
      </w:r>
    </w:p>
  </w:endnote>
  <w:endnote w:type="continuationSeparator" w:id="0">
    <w:p w14:paraId="4F379FE0" w14:textId="77777777" w:rsidR="00EF1CC8" w:rsidRDefault="00EF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660FD" w14:textId="77777777" w:rsidR="009861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7BC22E46" wp14:editId="63761AC1">
              <wp:simplePos x="0" y="0"/>
              <wp:positionH relativeFrom="page">
                <wp:posOffset>444500</wp:posOffset>
              </wp:positionH>
              <wp:positionV relativeFrom="page">
                <wp:posOffset>9485989</wp:posOffset>
              </wp:positionV>
              <wp:extent cx="6699884" cy="1111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884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2CC6A" w14:textId="77777777" w:rsidR="0098619D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22E4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746.95pt;width:527.55pt;height:8.7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" filled="f" stroked="f">
              <v:textbox inset="0,0,0,0">
                <w:txbxContent>
                  <w:p w14:paraId="1BD2CC6A" w14:textId="77777777" w:rsidR="0098619D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3583F" w14:textId="77777777" w:rsidR="009861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44ED4A89" wp14:editId="5E513D3D">
              <wp:simplePos x="0" y="0"/>
              <wp:positionH relativeFrom="page">
                <wp:posOffset>444500</wp:posOffset>
              </wp:positionH>
              <wp:positionV relativeFrom="page">
                <wp:posOffset>9325609</wp:posOffset>
              </wp:positionV>
              <wp:extent cx="6163945" cy="101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51E561" w14:textId="77777777" w:rsidR="0098619D" w:rsidRDefault="00000000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D4A8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5pt;margin-top:734.3pt;width:485.35pt;height:8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" filled="f" stroked="f">
              <v:textbox inset="0,0,0,0">
                <w:txbxContent>
                  <w:p w14:paraId="6251E561" w14:textId="77777777" w:rsidR="0098619D" w:rsidRDefault="00000000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6DA73455" wp14:editId="428FA5A7">
              <wp:simplePos x="0" y="0"/>
              <wp:positionH relativeFrom="page">
                <wp:posOffset>7199376</wp:posOffset>
              </wp:positionH>
              <wp:positionV relativeFrom="page">
                <wp:posOffset>9433052</wp:posOffset>
              </wp:positionV>
              <wp:extent cx="16637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437E35" w14:textId="77777777" w:rsidR="0098619D" w:rsidRDefault="00000000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A73455" id="Textbox 6" o:spid="_x0000_s1028" type="#_x0000_t202" style="position:absolute;margin-left:566.9pt;margin-top:742.75pt;width:13.1pt;height:14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" filled="f" stroked="f">
              <v:textbox inset="0,0,0,0">
                <w:txbxContent>
                  <w:p w14:paraId="08437E35" w14:textId="77777777" w:rsidR="0098619D" w:rsidRDefault="00000000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7CCA" w14:textId="77777777" w:rsidR="00EF1CC8" w:rsidRDefault="00EF1CC8">
      <w:r>
        <w:separator/>
      </w:r>
    </w:p>
  </w:footnote>
  <w:footnote w:type="continuationSeparator" w:id="0">
    <w:p w14:paraId="1BA2A142" w14:textId="77777777" w:rsidR="00EF1CC8" w:rsidRDefault="00EF1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F506E"/>
    <w:multiLevelType w:val="hybridMultilevel"/>
    <w:tmpl w:val="A664CBC4"/>
    <w:lvl w:ilvl="0" w:tplc="B8CE2C8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spacing w:val="0"/>
        <w:w w:val="100"/>
        <w:sz w:val="24"/>
        <w:szCs w:val="24"/>
        <w:lang w:val="en-US" w:eastAsia="en-US" w:bidi="ar-SA"/>
      </w:rPr>
    </w:lvl>
    <w:lvl w:ilvl="1" w:tplc="6E681540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spacing w:val="0"/>
        <w:w w:val="100"/>
        <w:sz w:val="24"/>
        <w:szCs w:val="24"/>
        <w:lang w:val="en-US" w:eastAsia="en-US" w:bidi="ar-SA"/>
      </w:rPr>
    </w:lvl>
    <w:lvl w:ilvl="2" w:tplc="A406018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068C8CC0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22461AF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B1BC22F0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AF80717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38D46B94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  <w:lvl w:ilvl="8" w:tplc="7F160832">
      <w:numFmt w:val="bullet"/>
      <w:lvlText w:val="•"/>
      <w:lvlJc w:val="left"/>
      <w:pPr>
        <w:ind w:left="9630" w:hanging="360"/>
      </w:pPr>
      <w:rPr>
        <w:rFonts w:hint="default"/>
        <w:lang w:val="en-US" w:eastAsia="en-US" w:bidi="ar-SA"/>
      </w:rPr>
    </w:lvl>
  </w:abstractNum>
  <w:num w:numId="1" w16cid:durableId="156378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19D"/>
    <w:rsid w:val="0098619D"/>
    <w:rsid w:val="00D05E19"/>
    <w:rsid w:val="00DD64A1"/>
    <w:rsid w:val="00EF1CC8"/>
    <w:rsid w:val="00FC1957"/>
    <w:rsid w:val="00F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E462"/>
  <w15:docId w15:val="{37EFADB7-7EEF-4582-9A08-799E673A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9"/>
      <w:ind w:left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9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PLSQL_4_1_Practice.docx</vt:lpstr>
    </vt:vector>
  </TitlesOfParts>
  <Company>Oracle Corporation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PLSQL_4_1_Practice.docx</dc:title>
  <dc:creator>Denise</dc:creator>
  <dc:description/>
  <cp:lastModifiedBy>William-Damian Balint</cp:lastModifiedBy>
  <cp:revision>2</cp:revision>
  <dcterms:created xsi:type="dcterms:W3CDTF">2025-03-27T09:14:00Z</dcterms:created>
  <dcterms:modified xsi:type="dcterms:W3CDTF">2025-03-27T09:42:00Z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2025-03-27T00:00:00Z</vt:filetime>
  </property>
  <property fmtid="{D5CDD505-2E9C-101B-9397-08002B2CF9AE}" pid="5" name="Producer">
    <vt:lpwstr>Adobe PDF Library 20.9.95</vt:lpwstr>
  </property>
  <property fmtid="{D5CDD505-2E9C-101B-9397-08002B2CF9AE}" pid="6" name="SourceModified">
    <vt:lpwstr>D:20200211091148</vt:lpwstr>
  </property>
</Properties>
</file>