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11"/>
        <w:tblW w:w="9307" w:type="dxa"/>
        <w:tblInd w:w="714" w:type="dxa"/>
        <w:tblLook w:val="04A0" w:firstRow="1" w:lastRow="0" w:firstColumn="1" w:lastColumn="0" w:noHBand="0" w:noVBand="1"/>
      </w:tblPr>
      <w:tblGrid>
        <w:gridCol w:w="1291"/>
        <w:gridCol w:w="8016"/>
      </w:tblGrid>
      <w:tr w:rsidR="00A37FCD" w:rsidRPr="006A00A8" w:rsidTr="00A37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</w:tcPr>
          <w:p w:rsidR="00A37FCD" w:rsidRPr="006A00A8" w:rsidRDefault="00A37FCD" w:rsidP="002B251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A00A8">
              <w:rPr>
                <w:rFonts w:ascii="Arial" w:eastAsia="Calibri" w:hAnsi="Arial" w:cs="Arial"/>
                <w:sz w:val="24"/>
                <w:szCs w:val="24"/>
              </w:rPr>
              <w:t>Objetivo:</w:t>
            </w:r>
          </w:p>
        </w:tc>
        <w:tc>
          <w:tcPr>
            <w:tcW w:w="8016" w:type="dxa"/>
          </w:tcPr>
          <w:p w:rsidR="00A37FCD" w:rsidRPr="006A00A8" w:rsidRDefault="00A37FCD" w:rsidP="002B2518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A00A8">
              <w:rPr>
                <w:rFonts w:ascii="Arial" w:eastAsia="Calibri" w:hAnsi="Arial" w:cs="Arial"/>
                <w:sz w:val="24"/>
                <w:szCs w:val="24"/>
              </w:rPr>
              <w:t xml:space="preserve">El estudiante </w:t>
            </w:r>
            <w:r w:rsidR="00FE16DF">
              <w:rPr>
                <w:rFonts w:ascii="Arial" w:eastAsia="Calibri" w:hAnsi="Arial" w:cs="Arial"/>
                <w:sz w:val="24"/>
                <w:szCs w:val="24"/>
              </w:rPr>
              <w:t>construirá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el estado financiero “balance </w:t>
            </w: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general”  a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partir de las aportaciones de los socios  y las operaciones que realiza la empresa en el periodo comprendido del 1 de enero al 28 de febrero del 2016</w:t>
            </w:r>
          </w:p>
        </w:tc>
      </w:tr>
    </w:tbl>
    <w:p w:rsidR="000627BB" w:rsidRPr="00AE3DF2" w:rsidRDefault="008D2FA3" w:rsidP="0006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pict w14:anchorId="0DECD89A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1" type="#_x0000_t202" style="position:absolute;margin-left:388pt;margin-top:-42.55pt;width:111.75pt;height:22.9pt;z-index:251663360;visibility:visible;mso-wrap-distance-top:3.6pt;mso-wrap-distance-bottom:3.6pt;mso-position-horizontal-relative:text;mso-position-vertical-relative:text;mso-width-relative:margin;mso-height-relative:margin" wrapcoords="-580 -2090 -580 22994 22180 22994 22180 -2090 -580 -2090" fillcolor="white [3201]" strokecolor="#5b9bd5 [3204]" strokeweight="5pt">
            <v:stroke linestyle="thickThin"/>
            <v:shadow color="#868686"/>
            <v:textbox style="mso-next-textbox:#Cuadro de texto 2">
              <w:txbxContent>
                <w:p w:rsidR="000B0495" w:rsidRPr="008A4020" w:rsidRDefault="000B0495" w:rsidP="000B0495">
                  <w:pPr>
                    <w:rPr>
                      <w:b/>
                    </w:rPr>
                  </w:pPr>
                  <w:r w:rsidRPr="008A4020">
                    <w:rPr>
                      <w:b/>
                    </w:rPr>
                    <w:t xml:space="preserve">Valor 2 puntos </w:t>
                  </w:r>
                </w:p>
              </w:txbxContent>
            </v:textbox>
            <w10:wrap type="topAndBottom"/>
          </v:shape>
        </w:pict>
      </w:r>
      <w:r w:rsidR="00A37FCD">
        <w:rPr>
          <w:noProof/>
          <w:lang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-829310</wp:posOffset>
            </wp:positionH>
            <wp:positionV relativeFrom="paragraph">
              <wp:posOffset>-756285</wp:posOffset>
            </wp:positionV>
            <wp:extent cx="1753870" cy="659765"/>
            <wp:effectExtent l="19050" t="0" r="0" b="0"/>
            <wp:wrapTopAndBottom/>
            <wp:docPr id="4" name="Imagen 4" descr="https://iniciativalactis.files.wordpress.com/2013/07/cropped-cropped-inicitaiva-lacti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iciativalactis.files.wordpress.com/2013/07/cropped-cropped-inicitaiva-lactis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57.1pt;margin-top:101.1pt;width:435.95pt;height:60.45pt;z-index:251660288;visibility:visible;mso-position-horizontal-relative:page;mso-position-vertical-relative:page" fillcolor="#4472c4 [3208]" strokecolor="#f2f2f2 [3041]" strokeweight="3pt">
            <v:shadow on="t" type="perspective" color="#1f3763 [1608]" opacity=".5" offset="1pt" offset2="-1pt"/>
            <v:textbox style="mso-next-textbox:#_x0000_s1026">
              <w:txbxContent>
                <w:p w:rsidR="009E7E44" w:rsidRPr="001C2903" w:rsidRDefault="00263BCA" w:rsidP="00DC42DF">
                  <w:pPr>
                    <w:autoSpaceDE w:val="0"/>
                    <w:autoSpaceDN w:val="0"/>
                    <w:spacing w:after="0" w:line="360" w:lineRule="auto"/>
                    <w:jc w:val="center"/>
                    <w:rPr>
                      <w:b/>
                      <w:color w:val="FFFFFF" w:themeColor="background1"/>
                    </w:rPr>
                  </w:pPr>
                  <w:r w:rsidRPr="001C2903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Actividad 6</w:t>
                  </w:r>
                  <w:r w:rsidR="001C2903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.</w:t>
                  </w:r>
                  <w:r w:rsidRPr="001C2903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 xml:space="preserve"> </w:t>
                  </w:r>
                  <w:r w:rsidR="00DC42DF" w:rsidRPr="001C2903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B</w:t>
                  </w:r>
                  <w:r w:rsidR="009E7E44" w:rsidRPr="001C2903">
                    <w:rPr>
                      <w:b/>
                      <w:bCs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  <w:t>alance general</w:t>
                  </w:r>
                </w:p>
                <w:p w:rsidR="00DC42DF" w:rsidRPr="009E7E44" w:rsidRDefault="00DC42DF" w:rsidP="00DC42DF">
                  <w:pPr>
                    <w:autoSpaceDE w:val="0"/>
                    <w:autoSpaceDN w:val="0"/>
                    <w:spacing w:after="0" w:line="360" w:lineRule="auto"/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9E7E44">
                    <w:rPr>
                      <w:b/>
                      <w:color w:val="FFFFFF" w:themeColor="background1"/>
                      <w:sz w:val="32"/>
                      <w:szCs w:val="32"/>
                    </w:rPr>
                    <w:t xml:space="preserve">LACTIS  </w:t>
                  </w:r>
                </w:p>
                <w:p w:rsidR="00DC42DF" w:rsidRPr="009E7E44" w:rsidRDefault="00DC42DF" w:rsidP="00DC42DF">
                  <w:pPr>
                    <w:jc w:val="center"/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  <w:lang w:val="es-ES"/>
                    </w:rPr>
                  </w:pPr>
                </w:p>
                <w:p w:rsidR="00DC42DF" w:rsidRPr="009E7E44" w:rsidRDefault="00DC42DF" w:rsidP="00DC42DF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DC42DF" w:rsidRPr="009E7E44" w:rsidRDefault="00DC42DF" w:rsidP="00DC42DF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DC42DF" w:rsidRPr="009E7E44" w:rsidRDefault="00DC42DF" w:rsidP="00DC42DF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DC42DF" w:rsidRPr="009E7E44" w:rsidRDefault="00DC42DF" w:rsidP="00DC42DF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:rsidR="00DC42DF" w:rsidRPr="009E7E44" w:rsidRDefault="00DC42DF" w:rsidP="00DC42DF">
                  <w:pPr>
                    <w:pStyle w:val="VolumeandIssue"/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  <w10:wrap type="topAndBottom" anchorx="page" anchory="page"/>
          </v:shape>
        </w:pict>
      </w:r>
      <w:bookmarkStart w:id="0" w:name="_GoBack"/>
      <w:bookmarkEnd w:id="0"/>
      <w:r w:rsidR="004A4062" w:rsidRPr="00AE3DF2">
        <w:rPr>
          <w:rFonts w:ascii="Arial" w:hAnsi="Arial" w:cs="Arial"/>
          <w:sz w:val="20"/>
          <w:szCs w:val="20"/>
        </w:rPr>
        <w:t xml:space="preserve">La Empresa </w:t>
      </w:r>
      <w:proofErr w:type="spellStart"/>
      <w:r w:rsidR="004A4062" w:rsidRPr="00AE3DF2">
        <w:rPr>
          <w:rFonts w:ascii="Arial" w:hAnsi="Arial" w:cs="Arial"/>
          <w:sz w:val="20"/>
          <w:szCs w:val="20"/>
        </w:rPr>
        <w:t>Lactis</w:t>
      </w:r>
      <w:proofErr w:type="spellEnd"/>
      <w:r w:rsidR="009E7E44" w:rsidRPr="00AE3DF2">
        <w:rPr>
          <w:rFonts w:ascii="Arial" w:hAnsi="Arial" w:cs="Arial"/>
          <w:sz w:val="20"/>
          <w:szCs w:val="20"/>
        </w:rPr>
        <w:t>,</w:t>
      </w:r>
      <w:r w:rsidR="000627BB" w:rsidRPr="00AE3DF2">
        <w:rPr>
          <w:rFonts w:ascii="Arial" w:hAnsi="Arial" w:cs="Arial"/>
          <w:sz w:val="20"/>
          <w:szCs w:val="20"/>
        </w:rPr>
        <w:t xml:space="preserve"> se dedica a la compra y venta de productos lácteos</w:t>
      </w:r>
      <w:r w:rsidR="00B545DC" w:rsidRPr="00AE3DF2">
        <w:rPr>
          <w:rFonts w:ascii="Arial" w:hAnsi="Arial" w:cs="Arial"/>
          <w:sz w:val="20"/>
          <w:szCs w:val="20"/>
        </w:rPr>
        <w:t xml:space="preserve">, </w:t>
      </w:r>
      <w:r w:rsidR="000627BB" w:rsidRPr="00AE3DF2">
        <w:rPr>
          <w:rFonts w:ascii="Arial" w:hAnsi="Arial" w:cs="Arial"/>
          <w:sz w:val="20"/>
          <w:szCs w:val="20"/>
        </w:rPr>
        <w:t xml:space="preserve"> inicia sus opera</w:t>
      </w:r>
      <w:r w:rsidR="00B545DC" w:rsidRPr="00AE3DF2">
        <w:rPr>
          <w:rFonts w:ascii="Arial" w:hAnsi="Arial" w:cs="Arial"/>
          <w:sz w:val="20"/>
          <w:szCs w:val="20"/>
        </w:rPr>
        <w:t xml:space="preserve">ciones el 1º. </w:t>
      </w:r>
      <w:r w:rsidR="00D71F16" w:rsidRPr="00AE3DF2">
        <w:rPr>
          <w:rFonts w:ascii="Arial" w:hAnsi="Arial" w:cs="Arial"/>
          <w:sz w:val="20"/>
          <w:szCs w:val="20"/>
        </w:rPr>
        <w:t>De</w:t>
      </w:r>
      <w:r w:rsidR="00DC42DF" w:rsidRPr="00AE3DF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DC42DF" w:rsidRPr="00AE3DF2">
        <w:rPr>
          <w:rFonts w:ascii="Arial" w:hAnsi="Arial" w:cs="Arial"/>
          <w:sz w:val="20"/>
          <w:szCs w:val="20"/>
        </w:rPr>
        <w:t>enero  del</w:t>
      </w:r>
      <w:proofErr w:type="gramEnd"/>
      <w:r w:rsidR="00DC42DF" w:rsidRPr="00AE3DF2">
        <w:rPr>
          <w:rFonts w:ascii="Arial" w:hAnsi="Arial" w:cs="Arial"/>
          <w:sz w:val="20"/>
          <w:szCs w:val="20"/>
        </w:rPr>
        <w:t xml:space="preserve"> 2016</w:t>
      </w:r>
      <w:r w:rsidR="000627BB" w:rsidRPr="00AE3DF2">
        <w:rPr>
          <w:rFonts w:ascii="Arial" w:hAnsi="Arial" w:cs="Arial"/>
          <w:sz w:val="20"/>
          <w:szCs w:val="20"/>
        </w:rPr>
        <w:t>. Los socios hacen su aportación de la siguiente manera:</w:t>
      </w:r>
    </w:p>
    <w:p w:rsidR="000627BB" w:rsidRPr="00AE3DF2" w:rsidRDefault="000627BB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ab/>
      </w:r>
      <w:r w:rsidRPr="00AE3DF2">
        <w:rPr>
          <w:rFonts w:ascii="Arial" w:hAnsi="Arial" w:cs="Arial"/>
          <w:sz w:val="20"/>
          <w:szCs w:val="20"/>
        </w:rPr>
        <w:tab/>
      </w:r>
      <w:r w:rsidRPr="00AE3DF2">
        <w:rPr>
          <w:rFonts w:ascii="Arial" w:hAnsi="Arial" w:cs="Arial"/>
          <w:sz w:val="20"/>
          <w:szCs w:val="20"/>
        </w:rPr>
        <w:tab/>
      </w:r>
      <w:r w:rsidRPr="00AE3DF2">
        <w:rPr>
          <w:rFonts w:ascii="Arial" w:hAnsi="Arial" w:cs="Arial"/>
          <w:sz w:val="20"/>
          <w:szCs w:val="20"/>
        </w:rPr>
        <w:tab/>
      </w:r>
      <w:r w:rsidRPr="00AE3DF2">
        <w:rPr>
          <w:rFonts w:ascii="Arial" w:hAnsi="Arial" w:cs="Arial"/>
          <w:sz w:val="20"/>
          <w:szCs w:val="20"/>
        </w:rPr>
        <w:tab/>
      </w:r>
      <w:r w:rsidR="00FE16DF" w:rsidRPr="00AE3DF2">
        <w:rPr>
          <w:rFonts w:ascii="Arial" w:hAnsi="Arial" w:cs="Arial"/>
          <w:sz w:val="20"/>
          <w:szCs w:val="20"/>
        </w:rPr>
        <w:tab/>
        <w:t>Aportación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627BB" w:rsidRPr="00AE3DF2" w:rsidTr="003E705C">
        <w:tc>
          <w:tcPr>
            <w:tcW w:w="3114" w:type="dxa"/>
            <w:shd w:val="pct10" w:color="auto" w:fill="auto"/>
          </w:tcPr>
          <w:p w:rsidR="000627BB" w:rsidRPr="00AE3DF2" w:rsidRDefault="000627BB" w:rsidP="003E70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3DF2">
              <w:rPr>
                <w:rFonts w:ascii="Arial" w:hAnsi="Arial" w:cs="Arial"/>
                <w:b/>
                <w:sz w:val="20"/>
                <w:szCs w:val="20"/>
              </w:rPr>
              <w:t>Socio</w:t>
            </w:r>
          </w:p>
        </w:tc>
        <w:tc>
          <w:tcPr>
            <w:tcW w:w="5714" w:type="dxa"/>
            <w:shd w:val="pct10" w:color="auto" w:fill="auto"/>
          </w:tcPr>
          <w:p w:rsidR="000627BB" w:rsidRPr="00AE3DF2" w:rsidRDefault="000627BB" w:rsidP="003E70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3DF2">
              <w:rPr>
                <w:rFonts w:ascii="Arial" w:hAnsi="Arial" w:cs="Arial"/>
                <w:b/>
                <w:sz w:val="20"/>
                <w:szCs w:val="20"/>
              </w:rPr>
              <w:t>Aportación</w:t>
            </w:r>
          </w:p>
        </w:tc>
      </w:tr>
      <w:tr w:rsidR="000627BB" w:rsidRPr="00AE3DF2" w:rsidTr="003E705C">
        <w:tc>
          <w:tcPr>
            <w:tcW w:w="3114" w:type="dxa"/>
          </w:tcPr>
          <w:p w:rsidR="000627BB" w:rsidRPr="00AE3DF2" w:rsidRDefault="000627BB" w:rsidP="000627BB">
            <w:pPr>
              <w:rPr>
                <w:rFonts w:ascii="Arial" w:hAnsi="Arial" w:cs="Arial"/>
                <w:sz w:val="20"/>
                <w:szCs w:val="20"/>
              </w:rPr>
            </w:pPr>
            <w:r w:rsidRPr="00AE3DF2">
              <w:rPr>
                <w:rFonts w:ascii="Arial" w:hAnsi="Arial" w:cs="Arial"/>
                <w:sz w:val="20"/>
                <w:szCs w:val="20"/>
              </w:rPr>
              <w:t xml:space="preserve">Sr. Juan Carlos Sánchez </w:t>
            </w:r>
          </w:p>
        </w:tc>
        <w:tc>
          <w:tcPr>
            <w:tcW w:w="5714" w:type="dxa"/>
          </w:tcPr>
          <w:p w:rsidR="000627BB" w:rsidRPr="00AE3DF2" w:rsidRDefault="000627BB" w:rsidP="000627BB">
            <w:pPr>
              <w:rPr>
                <w:rFonts w:ascii="Arial" w:hAnsi="Arial" w:cs="Arial"/>
                <w:sz w:val="20"/>
                <w:szCs w:val="20"/>
              </w:rPr>
            </w:pPr>
            <w:r w:rsidRPr="00AE3DF2">
              <w:rPr>
                <w:rFonts w:ascii="Arial" w:hAnsi="Arial" w:cs="Arial"/>
                <w:sz w:val="20"/>
                <w:szCs w:val="20"/>
              </w:rPr>
              <w:t>1 cámara de refrigeración con valor de $30 000</w:t>
            </w:r>
          </w:p>
          <w:p w:rsidR="000627BB" w:rsidRPr="00AE3DF2" w:rsidRDefault="000627BB" w:rsidP="000627BB">
            <w:pPr>
              <w:rPr>
                <w:rFonts w:ascii="Arial" w:hAnsi="Arial" w:cs="Arial"/>
                <w:sz w:val="20"/>
                <w:szCs w:val="20"/>
              </w:rPr>
            </w:pPr>
            <w:r w:rsidRPr="00AE3DF2">
              <w:rPr>
                <w:rFonts w:ascii="Arial" w:hAnsi="Arial" w:cs="Arial"/>
                <w:sz w:val="20"/>
                <w:szCs w:val="20"/>
              </w:rPr>
              <w:t>1 computadora con valor de $ 10 000</w:t>
            </w:r>
          </w:p>
        </w:tc>
      </w:tr>
      <w:tr w:rsidR="000627BB" w:rsidRPr="00AE3DF2" w:rsidTr="003E705C">
        <w:tc>
          <w:tcPr>
            <w:tcW w:w="3114" w:type="dxa"/>
          </w:tcPr>
          <w:p w:rsidR="000627BB" w:rsidRPr="00AE3DF2" w:rsidRDefault="003E705C" w:rsidP="000627BB">
            <w:pPr>
              <w:rPr>
                <w:rFonts w:ascii="Arial" w:hAnsi="Arial" w:cs="Arial"/>
                <w:sz w:val="20"/>
                <w:szCs w:val="20"/>
              </w:rPr>
            </w:pPr>
            <w:r w:rsidRPr="00AE3DF2">
              <w:rPr>
                <w:rFonts w:ascii="Arial" w:hAnsi="Arial" w:cs="Arial"/>
                <w:sz w:val="20"/>
                <w:szCs w:val="20"/>
              </w:rPr>
              <w:t xml:space="preserve">Sr. Ernesto Paniagua </w:t>
            </w:r>
          </w:p>
        </w:tc>
        <w:tc>
          <w:tcPr>
            <w:tcW w:w="5714" w:type="dxa"/>
          </w:tcPr>
          <w:p w:rsidR="000627BB" w:rsidRPr="00AE3DF2" w:rsidRDefault="003E705C" w:rsidP="000627BB">
            <w:pPr>
              <w:rPr>
                <w:rFonts w:ascii="Arial" w:hAnsi="Arial" w:cs="Arial"/>
                <w:sz w:val="20"/>
                <w:szCs w:val="20"/>
              </w:rPr>
            </w:pPr>
            <w:r w:rsidRPr="00AE3DF2">
              <w:rPr>
                <w:rFonts w:ascii="Arial" w:hAnsi="Arial" w:cs="Arial"/>
                <w:sz w:val="20"/>
                <w:szCs w:val="20"/>
              </w:rPr>
              <w:t xml:space="preserve">3 camioneta y 1 motocicleta para repartir la </w:t>
            </w:r>
            <w:proofErr w:type="gramStart"/>
            <w:r w:rsidRPr="00AE3DF2">
              <w:rPr>
                <w:rFonts w:ascii="Arial" w:hAnsi="Arial" w:cs="Arial"/>
                <w:sz w:val="20"/>
                <w:szCs w:val="20"/>
              </w:rPr>
              <w:t>mercancía,  con</w:t>
            </w:r>
            <w:proofErr w:type="gramEnd"/>
            <w:r w:rsidRPr="00AE3DF2">
              <w:rPr>
                <w:rFonts w:ascii="Arial" w:hAnsi="Arial" w:cs="Arial"/>
                <w:sz w:val="20"/>
                <w:szCs w:val="20"/>
              </w:rPr>
              <w:t xml:space="preserve"> valor de $ 400 000</w:t>
            </w:r>
          </w:p>
        </w:tc>
      </w:tr>
      <w:tr w:rsidR="000627BB" w:rsidRPr="00AE3DF2" w:rsidTr="003E705C">
        <w:tc>
          <w:tcPr>
            <w:tcW w:w="3114" w:type="dxa"/>
          </w:tcPr>
          <w:p w:rsidR="000627BB" w:rsidRPr="00AE3DF2" w:rsidRDefault="003E705C" w:rsidP="000627BB">
            <w:pPr>
              <w:rPr>
                <w:rFonts w:ascii="Arial" w:hAnsi="Arial" w:cs="Arial"/>
                <w:sz w:val="20"/>
                <w:szCs w:val="20"/>
              </w:rPr>
            </w:pPr>
            <w:r w:rsidRPr="00AE3DF2">
              <w:rPr>
                <w:rFonts w:ascii="Arial" w:hAnsi="Arial" w:cs="Arial"/>
                <w:sz w:val="20"/>
                <w:szCs w:val="20"/>
              </w:rPr>
              <w:t xml:space="preserve">Sra. Ernestina Hernández </w:t>
            </w:r>
          </w:p>
        </w:tc>
        <w:tc>
          <w:tcPr>
            <w:tcW w:w="5714" w:type="dxa"/>
          </w:tcPr>
          <w:p w:rsidR="000627BB" w:rsidRPr="00AE3DF2" w:rsidRDefault="003E705C" w:rsidP="003E705C">
            <w:pPr>
              <w:rPr>
                <w:rFonts w:ascii="Arial" w:hAnsi="Arial" w:cs="Arial"/>
                <w:sz w:val="20"/>
                <w:szCs w:val="20"/>
              </w:rPr>
            </w:pPr>
            <w:r w:rsidRPr="00AE3DF2">
              <w:rPr>
                <w:rFonts w:ascii="Arial" w:hAnsi="Arial" w:cs="Arial"/>
                <w:sz w:val="20"/>
                <w:szCs w:val="20"/>
              </w:rPr>
              <w:t>1 terreno para las oficinas y la bodega con valor de $ 400 000</w:t>
            </w:r>
          </w:p>
        </w:tc>
      </w:tr>
    </w:tbl>
    <w:p w:rsidR="000627BB" w:rsidRPr="00AE3DF2" w:rsidRDefault="000627BB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>L</w:t>
      </w:r>
      <w:r w:rsidR="003E705C" w:rsidRPr="00AE3DF2">
        <w:rPr>
          <w:rFonts w:ascii="Arial" w:hAnsi="Arial" w:cs="Arial"/>
          <w:sz w:val="20"/>
          <w:szCs w:val="20"/>
        </w:rPr>
        <w:t>as operaciones del mes de enero y febrero</w:t>
      </w:r>
      <w:r w:rsidRPr="00AE3DF2">
        <w:rPr>
          <w:rFonts w:ascii="Arial" w:hAnsi="Arial" w:cs="Arial"/>
          <w:sz w:val="20"/>
          <w:szCs w:val="20"/>
        </w:rPr>
        <w:t xml:space="preserve"> son:</w:t>
      </w:r>
    </w:p>
    <w:p w:rsidR="000627BB" w:rsidRPr="00AE3DF2" w:rsidRDefault="000627BB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 xml:space="preserve">1.- Se compra </w:t>
      </w:r>
      <w:proofErr w:type="gramStart"/>
      <w:r w:rsidRPr="00AE3DF2">
        <w:rPr>
          <w:rFonts w:ascii="Arial" w:hAnsi="Arial" w:cs="Arial"/>
          <w:sz w:val="20"/>
          <w:szCs w:val="20"/>
        </w:rPr>
        <w:t>mercancía  $</w:t>
      </w:r>
      <w:proofErr w:type="gramEnd"/>
      <w:r w:rsidRPr="00AE3DF2">
        <w:rPr>
          <w:rFonts w:ascii="Arial" w:hAnsi="Arial" w:cs="Arial"/>
          <w:sz w:val="20"/>
          <w:szCs w:val="20"/>
        </w:rPr>
        <w:t xml:space="preserve">60,000 a </w:t>
      </w:r>
      <w:r w:rsidR="00B545DC" w:rsidRPr="00AE3DF2">
        <w:rPr>
          <w:rFonts w:ascii="Arial" w:hAnsi="Arial" w:cs="Arial"/>
          <w:sz w:val="20"/>
          <w:szCs w:val="20"/>
        </w:rPr>
        <w:t>crédito.</w:t>
      </w:r>
    </w:p>
    <w:p w:rsidR="000627BB" w:rsidRPr="00AE3DF2" w:rsidRDefault="000627BB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 xml:space="preserve">2.-  Vendemos mercancía $20,000 de contado y </w:t>
      </w:r>
      <w:r w:rsidR="00DC42DF" w:rsidRPr="00AE3DF2">
        <w:rPr>
          <w:rFonts w:ascii="Arial" w:hAnsi="Arial" w:cs="Arial"/>
          <w:sz w:val="20"/>
          <w:szCs w:val="20"/>
        </w:rPr>
        <w:t>$</w:t>
      </w:r>
      <w:proofErr w:type="gramStart"/>
      <w:r w:rsidRPr="00AE3DF2">
        <w:rPr>
          <w:rFonts w:ascii="Arial" w:hAnsi="Arial" w:cs="Arial"/>
          <w:sz w:val="20"/>
          <w:szCs w:val="20"/>
        </w:rPr>
        <w:t>30,000</w:t>
      </w:r>
      <w:r w:rsidR="00DC42DF" w:rsidRPr="00AE3DF2">
        <w:rPr>
          <w:rFonts w:ascii="Arial" w:hAnsi="Arial" w:cs="Arial"/>
          <w:sz w:val="20"/>
          <w:szCs w:val="20"/>
        </w:rPr>
        <w:t xml:space="preserve"> </w:t>
      </w:r>
      <w:r w:rsidRPr="00AE3DF2">
        <w:rPr>
          <w:rFonts w:ascii="Arial" w:hAnsi="Arial" w:cs="Arial"/>
          <w:sz w:val="20"/>
          <w:szCs w:val="20"/>
        </w:rPr>
        <w:t xml:space="preserve"> a</w:t>
      </w:r>
      <w:proofErr w:type="gramEnd"/>
      <w:r w:rsidRPr="00AE3DF2">
        <w:rPr>
          <w:rFonts w:ascii="Arial" w:hAnsi="Arial" w:cs="Arial"/>
          <w:sz w:val="20"/>
          <w:szCs w:val="20"/>
        </w:rPr>
        <w:t xml:space="preserve"> crédito.</w:t>
      </w:r>
    </w:p>
    <w:p w:rsidR="000627BB" w:rsidRPr="00AE3DF2" w:rsidRDefault="000627BB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 xml:space="preserve">3.- Realizamos un préstamo en efectivo a un empleado por </w:t>
      </w:r>
      <w:r w:rsidR="00DC42DF" w:rsidRPr="00AE3DF2">
        <w:rPr>
          <w:rFonts w:ascii="Arial" w:hAnsi="Arial" w:cs="Arial"/>
          <w:sz w:val="20"/>
          <w:szCs w:val="20"/>
        </w:rPr>
        <w:t>$</w:t>
      </w:r>
      <w:r w:rsidRPr="00AE3DF2">
        <w:rPr>
          <w:rFonts w:ascii="Arial" w:hAnsi="Arial" w:cs="Arial"/>
          <w:sz w:val="20"/>
          <w:szCs w:val="20"/>
        </w:rPr>
        <w:t>6,000</w:t>
      </w:r>
    </w:p>
    <w:p w:rsidR="00B545DC" w:rsidRPr="00AE3DF2" w:rsidRDefault="00B545DC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 xml:space="preserve">4.- Compramos mercancía por $ 50 000 se pagan $ 10 000 de contado y se firma una letra de cambio por los $ 40 00 restantes </w:t>
      </w:r>
    </w:p>
    <w:p w:rsidR="000627BB" w:rsidRPr="00AE3DF2" w:rsidRDefault="00B545DC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>5</w:t>
      </w:r>
      <w:r w:rsidR="000627BB" w:rsidRPr="00AE3DF2">
        <w:rPr>
          <w:rFonts w:ascii="Arial" w:hAnsi="Arial" w:cs="Arial"/>
          <w:sz w:val="20"/>
          <w:szCs w:val="20"/>
        </w:rPr>
        <w:t xml:space="preserve">.- Vendemos </w:t>
      </w:r>
      <w:r w:rsidR="00DC42DF" w:rsidRPr="00AE3DF2">
        <w:rPr>
          <w:rFonts w:ascii="Arial" w:hAnsi="Arial" w:cs="Arial"/>
          <w:sz w:val="20"/>
          <w:szCs w:val="20"/>
        </w:rPr>
        <w:t>$</w:t>
      </w:r>
      <w:r w:rsidR="000627BB" w:rsidRPr="00AE3DF2">
        <w:rPr>
          <w:rFonts w:ascii="Arial" w:hAnsi="Arial" w:cs="Arial"/>
          <w:sz w:val="20"/>
          <w:szCs w:val="20"/>
        </w:rPr>
        <w:t>40,000 de mercancías que nos garantizan con una letra de cambio</w:t>
      </w:r>
    </w:p>
    <w:p w:rsidR="000627BB" w:rsidRPr="00AE3DF2" w:rsidRDefault="00B545DC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>6</w:t>
      </w:r>
      <w:r w:rsidR="000627BB" w:rsidRPr="00AE3DF2">
        <w:rPr>
          <w:rFonts w:ascii="Arial" w:hAnsi="Arial" w:cs="Arial"/>
          <w:sz w:val="20"/>
          <w:szCs w:val="20"/>
        </w:rPr>
        <w:t>.- Un cliente realiza un pago parcial en efectivo por $20,000</w:t>
      </w:r>
    </w:p>
    <w:p w:rsidR="000627BB" w:rsidRPr="00AE3DF2" w:rsidRDefault="00B545DC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>7</w:t>
      </w:r>
      <w:r w:rsidR="000627BB" w:rsidRPr="00AE3DF2">
        <w:rPr>
          <w:rFonts w:ascii="Arial" w:hAnsi="Arial" w:cs="Arial"/>
          <w:sz w:val="20"/>
          <w:szCs w:val="20"/>
        </w:rPr>
        <w:t xml:space="preserve">.- cobramos con cheque la letra de </w:t>
      </w:r>
      <w:r w:rsidRPr="00AE3DF2">
        <w:rPr>
          <w:rFonts w:ascii="Arial" w:hAnsi="Arial" w:cs="Arial"/>
          <w:sz w:val="20"/>
          <w:szCs w:val="20"/>
        </w:rPr>
        <w:t>cambio de la operación 5</w:t>
      </w:r>
      <w:r w:rsidR="000627BB" w:rsidRPr="00AE3DF2">
        <w:rPr>
          <w:rFonts w:ascii="Arial" w:hAnsi="Arial" w:cs="Arial"/>
          <w:sz w:val="20"/>
          <w:szCs w:val="20"/>
        </w:rPr>
        <w:t>.</w:t>
      </w:r>
    </w:p>
    <w:p w:rsidR="000627BB" w:rsidRPr="00AE3DF2" w:rsidRDefault="00B545DC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>8</w:t>
      </w:r>
      <w:r w:rsidR="000627BB" w:rsidRPr="00AE3DF2">
        <w:rPr>
          <w:rFonts w:ascii="Arial" w:hAnsi="Arial" w:cs="Arial"/>
          <w:sz w:val="20"/>
          <w:szCs w:val="20"/>
        </w:rPr>
        <w:t xml:space="preserve">.- pagamos con cheque </w:t>
      </w:r>
      <w:r w:rsidR="00DC42DF" w:rsidRPr="00AE3DF2">
        <w:rPr>
          <w:rFonts w:ascii="Arial" w:hAnsi="Arial" w:cs="Arial"/>
          <w:sz w:val="20"/>
          <w:szCs w:val="20"/>
        </w:rPr>
        <w:t>$</w:t>
      </w:r>
      <w:r w:rsidR="000627BB" w:rsidRPr="00AE3DF2">
        <w:rPr>
          <w:rFonts w:ascii="Arial" w:hAnsi="Arial" w:cs="Arial"/>
          <w:sz w:val="20"/>
          <w:szCs w:val="20"/>
        </w:rPr>
        <w:t>10,000 por div</w:t>
      </w:r>
      <w:r w:rsidRPr="00AE3DF2">
        <w:rPr>
          <w:rFonts w:ascii="Arial" w:hAnsi="Arial" w:cs="Arial"/>
          <w:sz w:val="20"/>
          <w:szCs w:val="20"/>
        </w:rPr>
        <w:t>ersas instalaciones eléctricas.</w:t>
      </w:r>
    </w:p>
    <w:p w:rsidR="000627BB" w:rsidRPr="00AE3DF2" w:rsidRDefault="00B545DC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>9</w:t>
      </w:r>
      <w:r w:rsidR="000627BB" w:rsidRPr="00AE3DF2">
        <w:rPr>
          <w:rFonts w:ascii="Arial" w:hAnsi="Arial" w:cs="Arial"/>
          <w:sz w:val="20"/>
          <w:szCs w:val="20"/>
        </w:rPr>
        <w:t xml:space="preserve">.- Se compran a </w:t>
      </w:r>
      <w:proofErr w:type="gramStart"/>
      <w:r w:rsidR="000627BB" w:rsidRPr="00AE3DF2">
        <w:rPr>
          <w:rFonts w:ascii="Arial" w:hAnsi="Arial" w:cs="Arial"/>
          <w:sz w:val="20"/>
          <w:szCs w:val="20"/>
        </w:rPr>
        <w:t>crédito  Mouse</w:t>
      </w:r>
      <w:proofErr w:type="gramEnd"/>
      <w:r w:rsidR="000627BB" w:rsidRPr="00AE3DF2">
        <w:rPr>
          <w:rFonts w:ascii="Arial" w:hAnsi="Arial" w:cs="Arial"/>
          <w:sz w:val="20"/>
          <w:szCs w:val="20"/>
        </w:rPr>
        <w:t xml:space="preserve"> e impresoras por un valor de </w:t>
      </w:r>
      <w:r w:rsidR="00DC42DF" w:rsidRPr="00AE3DF2">
        <w:rPr>
          <w:rFonts w:ascii="Arial" w:hAnsi="Arial" w:cs="Arial"/>
          <w:sz w:val="20"/>
          <w:szCs w:val="20"/>
        </w:rPr>
        <w:t>$</w:t>
      </w:r>
      <w:r w:rsidR="000627BB" w:rsidRPr="00AE3DF2">
        <w:rPr>
          <w:rFonts w:ascii="Arial" w:hAnsi="Arial" w:cs="Arial"/>
          <w:sz w:val="20"/>
          <w:szCs w:val="20"/>
        </w:rPr>
        <w:t>20,000</w:t>
      </w:r>
    </w:p>
    <w:p w:rsidR="000627BB" w:rsidRPr="00AE3DF2" w:rsidRDefault="00B545DC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>10</w:t>
      </w:r>
      <w:r w:rsidR="000627BB" w:rsidRPr="00AE3DF2">
        <w:rPr>
          <w:rFonts w:ascii="Arial" w:hAnsi="Arial" w:cs="Arial"/>
          <w:sz w:val="20"/>
          <w:szCs w:val="20"/>
        </w:rPr>
        <w:t>.- Pedimos un préstamo por $40,000 y firmamos un pagaré. El dinero lo depositamos en el banco.</w:t>
      </w:r>
    </w:p>
    <w:p w:rsidR="00B545DC" w:rsidRPr="00AE3DF2" w:rsidRDefault="003A4579" w:rsidP="000627BB">
      <w:pPr>
        <w:rPr>
          <w:rFonts w:ascii="Arial" w:hAnsi="Arial" w:cs="Arial"/>
          <w:sz w:val="20"/>
          <w:szCs w:val="20"/>
        </w:rPr>
      </w:pPr>
      <w:r w:rsidRPr="00AE3DF2">
        <w:rPr>
          <w:rFonts w:ascii="Arial" w:hAnsi="Arial" w:cs="Arial"/>
          <w:sz w:val="20"/>
          <w:szCs w:val="20"/>
        </w:rPr>
        <w:t>Se pide: que elabores:</w:t>
      </w:r>
    </w:p>
    <w:p w:rsidR="003A4579" w:rsidRPr="00AE3DF2" w:rsidRDefault="003A4579" w:rsidP="003A4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AE3DF2">
        <w:rPr>
          <w:rFonts w:ascii="Arial" w:hAnsi="Arial" w:cs="Arial"/>
          <w:color w:val="000000"/>
          <w:sz w:val="20"/>
          <w:szCs w:val="20"/>
        </w:rPr>
        <w:t xml:space="preserve">El registró en esquemas de mayor. </w:t>
      </w:r>
    </w:p>
    <w:p w:rsidR="003178EC" w:rsidRPr="00FE16DF" w:rsidRDefault="008D2FA3" w:rsidP="00FE1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126.35pt;margin-top:722.75pt;width:137.3pt;height:39.8pt;rotation:-1297539fd;z-index:251661312;visibility:visible;mso-position-horizontal-relative:page;mso-position-vertical-relative:page" fillcolor="#4472c4 [3208]" strokecolor="#f2f2f2 [3041]" strokeweight="3pt">
            <v:shadow on="t" color="#1f3763 [1608]" opacity=".5" offset="-6pt,-6pt"/>
            <v:textbox style="mso-next-textbox:#_x0000_s1028">
              <w:txbxContent>
                <w:p w:rsidR="00DC42DF" w:rsidRPr="00AC0FF0" w:rsidRDefault="00DC42DF" w:rsidP="00DC42DF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type="topAndBottom" anchorx="page" anchory="page"/>
          </v:shape>
        </w:pict>
      </w: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pict>
          <v:roundrect id="_x0000_s1029" style="position:absolute;left:0;text-align:left;margin-left:211.5pt;margin-top:73.45pt;width:266.4pt;height:60.7pt;z-index:251662336;visibility:visible;mso-wrap-distance-top:3.6pt;mso-wrap-distance-bottom:3.6pt;mso-width-relative:margin;mso-height-relative:margin" arcsize="10923f" fillcolor="white [3201]" strokecolor="#5b9bd5 [3204]" strokeweight="5pt">
            <v:stroke linestyle="thickThin" joinstyle="miter"/>
            <v:shadow color="#868686"/>
            <v:textbox style="mso-next-textbox:#_x0000_s1029">
              <w:txbxContent>
                <w:p w:rsidR="00DC42DF" w:rsidRDefault="00DC42DF" w:rsidP="00DC42D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t xml:space="preserve">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Construye </w:t>
                  </w:r>
                  <w:r w:rsidR="00FE16DF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el balance general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para la Empresa </w:t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>Lactis</w:t>
                  </w:r>
                  <w:proofErr w:type="spell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  al</w:t>
                  </w:r>
                  <w:proofErr w:type="gramEnd"/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 w:bidi="he-IL"/>
                    </w:rPr>
                    <w:t xml:space="preserve"> 28 de febrero del 2016</w:t>
                  </w:r>
                </w:p>
                <w:p w:rsidR="00DC42DF" w:rsidRDefault="00DC42DF" w:rsidP="00DC42DF"/>
              </w:txbxContent>
            </v:textbox>
            <w10:wrap type="topAndBottom"/>
          </v:roundrect>
        </w:pict>
      </w:r>
      <w:r w:rsidR="003A4579" w:rsidRPr="00AE3DF2">
        <w:rPr>
          <w:rFonts w:ascii="Arial" w:hAnsi="Arial" w:cs="Arial"/>
          <w:color w:val="000000"/>
          <w:sz w:val="20"/>
          <w:szCs w:val="20"/>
        </w:rPr>
        <w:t xml:space="preserve">Balanza de comprobación. </w:t>
      </w:r>
    </w:p>
    <w:sectPr w:rsidR="003178EC" w:rsidRPr="00FE16DF" w:rsidSect="003E705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FA3" w:rsidRDefault="008D2FA3" w:rsidP="00DC42DF">
      <w:pPr>
        <w:spacing w:after="0" w:line="240" w:lineRule="auto"/>
      </w:pPr>
      <w:r>
        <w:separator/>
      </w:r>
    </w:p>
  </w:endnote>
  <w:endnote w:type="continuationSeparator" w:id="0">
    <w:p w:rsidR="008D2FA3" w:rsidRDefault="008D2FA3" w:rsidP="00DC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FA3" w:rsidRDefault="008D2FA3" w:rsidP="00DC42DF">
      <w:pPr>
        <w:spacing w:after="0" w:line="240" w:lineRule="auto"/>
      </w:pPr>
      <w:r>
        <w:separator/>
      </w:r>
    </w:p>
  </w:footnote>
  <w:footnote w:type="continuationSeparator" w:id="0">
    <w:p w:rsidR="008D2FA3" w:rsidRDefault="008D2FA3" w:rsidP="00DC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2DF" w:rsidRPr="00C72A51" w:rsidRDefault="00DC42DF" w:rsidP="00DC42DF">
    <w:pPr>
      <w:spacing w:after="0"/>
      <w:jc w:val="center"/>
      <w:rPr>
        <w:b/>
        <w:sz w:val="24"/>
        <w:szCs w:val="24"/>
      </w:rPr>
    </w:pP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1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sz w:val="24"/>
        <w:szCs w:val="24"/>
      </w:rPr>
      <w:t>INSTITUTO POLITECNICO NACIONAL</w:t>
    </w:r>
  </w:p>
  <w:p w:rsidR="00DC42DF" w:rsidRPr="00C72A51" w:rsidRDefault="00DC42DF" w:rsidP="00DC42DF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ESCUELA SUPERIOR DE CÓMPUTO</w:t>
    </w:r>
  </w:p>
  <w:p w:rsidR="00DC42DF" w:rsidRPr="00C72A51" w:rsidRDefault="00DC42DF" w:rsidP="00DC42DF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ADMINISTRACION FINANCIERA</w:t>
    </w:r>
  </w:p>
  <w:p w:rsidR="00DC42DF" w:rsidRDefault="00DC42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626C3"/>
    <w:multiLevelType w:val="multilevel"/>
    <w:tmpl w:val="1F4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8EC"/>
    <w:rsid w:val="000627BB"/>
    <w:rsid w:val="000B0495"/>
    <w:rsid w:val="001C2903"/>
    <w:rsid w:val="00263BCA"/>
    <w:rsid w:val="00316522"/>
    <w:rsid w:val="003178EC"/>
    <w:rsid w:val="003A4579"/>
    <w:rsid w:val="003D3472"/>
    <w:rsid w:val="003E705C"/>
    <w:rsid w:val="004A4062"/>
    <w:rsid w:val="005F59C9"/>
    <w:rsid w:val="00613E6A"/>
    <w:rsid w:val="00703ECB"/>
    <w:rsid w:val="008D2FA3"/>
    <w:rsid w:val="009E7E44"/>
    <w:rsid w:val="009F6FED"/>
    <w:rsid w:val="00A37FCD"/>
    <w:rsid w:val="00AE3DF2"/>
    <w:rsid w:val="00B545DC"/>
    <w:rsid w:val="00C216C0"/>
    <w:rsid w:val="00D4270C"/>
    <w:rsid w:val="00D71F16"/>
    <w:rsid w:val="00DC42DF"/>
    <w:rsid w:val="00E00F3B"/>
    <w:rsid w:val="00E5003C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E69AAA4"/>
  <w15:docId w15:val="{2478E793-F24F-4F81-A051-ABFA7018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2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DC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42DF"/>
  </w:style>
  <w:style w:type="paragraph" w:styleId="Piedepgina">
    <w:name w:val="footer"/>
    <w:basedOn w:val="Normal"/>
    <w:link w:val="PiedepginaCar"/>
    <w:uiPriority w:val="99"/>
    <w:semiHidden/>
    <w:unhideWhenUsed/>
    <w:rsid w:val="00DC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42DF"/>
  </w:style>
  <w:style w:type="paragraph" w:customStyle="1" w:styleId="VolumeandIssue">
    <w:name w:val="Volume and Issue"/>
    <w:basedOn w:val="Normal"/>
    <w:rsid w:val="00DC42DF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A37FCD"/>
    <w:pPr>
      <w:spacing w:after="0" w:line="240" w:lineRule="auto"/>
    </w:p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37FC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elektra</dc:creator>
  <cp:lastModifiedBy>Francisco Javier Lucio Silva</cp:lastModifiedBy>
  <cp:revision>11</cp:revision>
  <dcterms:created xsi:type="dcterms:W3CDTF">2017-05-15T17:15:00Z</dcterms:created>
  <dcterms:modified xsi:type="dcterms:W3CDTF">2017-11-09T00:05:00Z</dcterms:modified>
</cp:coreProperties>
</file>