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637" w:rsidRPr="000D2F89" w:rsidRDefault="003A7637" w:rsidP="003A7637">
      <w:pPr>
        <w:spacing w:line="360" w:lineRule="auto"/>
        <w:jc w:val="center"/>
        <w:rPr>
          <w:rFonts w:ascii="Century Gothic" w:hAnsi="Century Gothic"/>
          <w:b/>
          <w:sz w:val="44"/>
          <w:szCs w:val="48"/>
        </w:rPr>
      </w:pPr>
      <w:bookmarkStart w:id="0" w:name="_Hlk481580402"/>
      <w:bookmarkEnd w:id="0"/>
      <w:r w:rsidRPr="000D2F89">
        <w:rPr>
          <w:rFonts w:ascii="Century Gothic" w:hAnsi="Century Gothic"/>
          <w:noProof/>
          <w:sz w:val="20"/>
          <w:lang w:eastAsia="es-MX"/>
        </w:rPr>
        <w:drawing>
          <wp:anchor distT="0" distB="0" distL="114300" distR="114300" simplePos="0" relativeHeight="251660288" behindDoc="1" locked="0" layoutInCell="1" allowOverlap="1" wp14:anchorId="0D383F08" wp14:editId="41D6BEAB">
            <wp:simplePos x="0" y="0"/>
            <wp:positionH relativeFrom="column">
              <wp:posOffset>5377798</wp:posOffset>
            </wp:positionH>
            <wp:positionV relativeFrom="paragraph">
              <wp:posOffset>-118488</wp:posOffset>
            </wp:positionV>
            <wp:extent cx="945034" cy="661678"/>
            <wp:effectExtent l="0" t="0" r="7620" b="5080"/>
            <wp:wrapNone/>
            <wp:docPr id="5" name="Imagen 2" descr="Resultado de imagen para esc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Resultado de imagen para escom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034" cy="661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2F89">
        <w:rPr>
          <w:rFonts w:ascii="Century Gothic" w:hAnsi="Century Gothic"/>
          <w:noProof/>
          <w:sz w:val="20"/>
          <w:lang w:eastAsia="es-MX"/>
        </w:rPr>
        <w:drawing>
          <wp:anchor distT="0" distB="0" distL="114300" distR="114300" simplePos="0" relativeHeight="251659264" behindDoc="1" locked="0" layoutInCell="1" allowOverlap="1" wp14:anchorId="665D78C4" wp14:editId="2AEEDE75">
            <wp:simplePos x="0" y="0"/>
            <wp:positionH relativeFrom="column">
              <wp:posOffset>-683138</wp:posOffset>
            </wp:positionH>
            <wp:positionV relativeFrom="paragraph">
              <wp:posOffset>-381326</wp:posOffset>
            </wp:positionV>
            <wp:extent cx="826256" cy="1224640"/>
            <wp:effectExtent l="0" t="0" r="0" b="0"/>
            <wp:wrapNone/>
            <wp:docPr id="6" name="Imagen 1" descr="Resultado de imagen para 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Resultado de imagen para ipn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256" cy="122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2F89">
        <w:rPr>
          <w:rFonts w:ascii="Century Gothic" w:hAnsi="Century Gothic"/>
          <w:b/>
          <w:sz w:val="44"/>
          <w:szCs w:val="48"/>
        </w:rPr>
        <w:t>INSTITUTO POLITECNICO NACIONAL</w:t>
      </w:r>
    </w:p>
    <w:p w:rsidR="003A7637" w:rsidRPr="000D2F89" w:rsidRDefault="003A7637" w:rsidP="003A7637">
      <w:pPr>
        <w:spacing w:line="360" w:lineRule="auto"/>
        <w:jc w:val="center"/>
        <w:rPr>
          <w:rFonts w:ascii="Century Gothic" w:hAnsi="Century Gothic"/>
          <w:b/>
          <w:sz w:val="32"/>
          <w:szCs w:val="36"/>
        </w:rPr>
      </w:pPr>
      <w:r w:rsidRPr="000D2F89">
        <w:rPr>
          <w:rFonts w:ascii="Century Gothic" w:hAnsi="Century Gothic"/>
          <w:b/>
          <w:sz w:val="32"/>
          <w:szCs w:val="36"/>
        </w:rPr>
        <w:t>ESCUELA SUPERIOR DE CÓMPUTO</w:t>
      </w:r>
    </w:p>
    <w:p w:rsidR="003A7637" w:rsidRPr="000D2F89" w:rsidRDefault="003A7637" w:rsidP="003A7637">
      <w:pPr>
        <w:spacing w:line="360" w:lineRule="auto"/>
        <w:rPr>
          <w:rFonts w:ascii="Century Gothic" w:hAnsi="Century Gothic"/>
          <w:b/>
          <w:sz w:val="28"/>
        </w:rPr>
      </w:pPr>
    </w:p>
    <w:p w:rsidR="003A7637" w:rsidRPr="000D2F89" w:rsidRDefault="003A7637" w:rsidP="003A7637">
      <w:pPr>
        <w:spacing w:line="360" w:lineRule="auto"/>
        <w:rPr>
          <w:rFonts w:ascii="Century Gothic" w:hAnsi="Century Gothic"/>
          <w:b/>
          <w:sz w:val="28"/>
        </w:rPr>
      </w:pPr>
    </w:p>
    <w:p w:rsidR="003A7637" w:rsidRPr="000D2F89" w:rsidRDefault="003A7637" w:rsidP="003A7637">
      <w:pPr>
        <w:spacing w:line="360" w:lineRule="auto"/>
        <w:rPr>
          <w:rFonts w:ascii="Century Gothic" w:hAnsi="Century Gothic"/>
          <w:sz w:val="28"/>
        </w:rPr>
      </w:pPr>
    </w:p>
    <w:p w:rsidR="003A7637" w:rsidRPr="000D2F89" w:rsidRDefault="003A7637" w:rsidP="003A7637">
      <w:pPr>
        <w:spacing w:line="360" w:lineRule="auto"/>
        <w:rPr>
          <w:rFonts w:ascii="Century Gothic" w:hAnsi="Century Gothic"/>
          <w:sz w:val="28"/>
        </w:rPr>
      </w:pPr>
    </w:p>
    <w:p w:rsidR="003A7637" w:rsidRPr="003A7637" w:rsidRDefault="003A7637" w:rsidP="003A7637">
      <w:pPr>
        <w:spacing w:line="360" w:lineRule="auto"/>
        <w:jc w:val="center"/>
        <w:rPr>
          <w:rFonts w:ascii="Century Gothic" w:hAnsi="Century Gothic"/>
          <w:sz w:val="28"/>
        </w:rPr>
      </w:pPr>
      <w:r w:rsidRPr="000D2F89">
        <w:rPr>
          <w:rFonts w:ascii="Century Gothic" w:hAnsi="Century Gothic"/>
          <w:b/>
          <w:sz w:val="28"/>
        </w:rPr>
        <w:t>MATERIA:</w:t>
      </w:r>
      <w:r w:rsidRPr="000D2F89">
        <w:rPr>
          <w:rFonts w:ascii="Century Gothic" w:hAnsi="Century Gothic"/>
          <w:sz w:val="28"/>
        </w:rPr>
        <w:t xml:space="preserve"> </w:t>
      </w:r>
      <w:r>
        <w:rPr>
          <w:rFonts w:ascii="Century Gothic" w:hAnsi="Century Gothic"/>
          <w:sz w:val="28"/>
        </w:rPr>
        <w:t>Análisis de algoritmos</w:t>
      </w:r>
    </w:p>
    <w:p w:rsidR="003A7637" w:rsidRDefault="003A7637" w:rsidP="003A7637">
      <w:pPr>
        <w:spacing w:line="360" w:lineRule="auto"/>
        <w:jc w:val="center"/>
        <w:rPr>
          <w:rFonts w:ascii="Century Gothic" w:hAnsi="Century Gothic"/>
          <w:b/>
          <w:sz w:val="28"/>
        </w:rPr>
      </w:pPr>
      <w:r>
        <w:rPr>
          <w:rFonts w:ascii="Century Gothic" w:hAnsi="Century Gothic"/>
          <w:b/>
          <w:sz w:val="28"/>
        </w:rPr>
        <w:t>Ejercici</w:t>
      </w:r>
      <w:r w:rsidR="009949F7">
        <w:rPr>
          <w:rFonts w:ascii="Century Gothic" w:hAnsi="Century Gothic"/>
          <w:b/>
          <w:sz w:val="28"/>
        </w:rPr>
        <w:t>os 05: Análisis de algoritmos recursivos</w:t>
      </w:r>
    </w:p>
    <w:p w:rsidR="003A7637" w:rsidRPr="000D2F89" w:rsidRDefault="003A7637" w:rsidP="003A7637">
      <w:pPr>
        <w:spacing w:line="360" w:lineRule="auto"/>
        <w:jc w:val="center"/>
        <w:rPr>
          <w:rFonts w:ascii="Century Gothic" w:hAnsi="Century Gothic"/>
          <w:b/>
          <w:sz w:val="28"/>
        </w:rPr>
      </w:pPr>
    </w:p>
    <w:p w:rsidR="003A7637" w:rsidRPr="000D2F89" w:rsidRDefault="003A7637" w:rsidP="003A7637">
      <w:pPr>
        <w:spacing w:line="360" w:lineRule="auto"/>
        <w:rPr>
          <w:rFonts w:ascii="Century Gothic" w:hAnsi="Century Gothic"/>
          <w:b/>
          <w:sz w:val="28"/>
        </w:rPr>
      </w:pPr>
    </w:p>
    <w:p w:rsidR="003A7637" w:rsidRPr="000D2F89" w:rsidRDefault="003A7637" w:rsidP="003A7637">
      <w:pPr>
        <w:spacing w:line="360" w:lineRule="auto"/>
        <w:rPr>
          <w:rFonts w:ascii="Century Gothic" w:hAnsi="Century Gothic"/>
          <w:b/>
          <w:sz w:val="28"/>
        </w:rPr>
      </w:pPr>
    </w:p>
    <w:p w:rsidR="003A7637" w:rsidRPr="000D2F89" w:rsidRDefault="003A7637" w:rsidP="003A7637">
      <w:pPr>
        <w:spacing w:line="360" w:lineRule="auto"/>
        <w:rPr>
          <w:rFonts w:ascii="Century Gothic" w:hAnsi="Century Gothic"/>
          <w:b/>
          <w:sz w:val="28"/>
        </w:rPr>
      </w:pPr>
    </w:p>
    <w:p w:rsidR="003A7637" w:rsidRPr="000D2F89" w:rsidRDefault="003A7637" w:rsidP="003A7637">
      <w:pPr>
        <w:spacing w:line="360" w:lineRule="auto"/>
        <w:rPr>
          <w:rFonts w:ascii="Century Gothic" w:hAnsi="Century Gothic"/>
          <w:b/>
          <w:sz w:val="28"/>
        </w:rPr>
      </w:pPr>
    </w:p>
    <w:p w:rsidR="008A46F9" w:rsidRDefault="008A46F9" w:rsidP="003A7637">
      <w:pPr>
        <w:spacing w:line="360" w:lineRule="auto"/>
        <w:rPr>
          <w:rFonts w:ascii="Century Gothic" w:hAnsi="Century Gothic"/>
          <w:b/>
          <w:sz w:val="28"/>
        </w:rPr>
      </w:pPr>
    </w:p>
    <w:p w:rsidR="003A7637" w:rsidRDefault="003A7637" w:rsidP="003A7637">
      <w:pPr>
        <w:spacing w:line="360" w:lineRule="auto"/>
        <w:rPr>
          <w:rFonts w:ascii="Century Gothic" w:hAnsi="Century Gothic"/>
          <w:sz w:val="28"/>
        </w:rPr>
      </w:pPr>
    </w:p>
    <w:p w:rsidR="008A46F9" w:rsidRDefault="008A46F9" w:rsidP="003A7637">
      <w:pPr>
        <w:spacing w:line="360" w:lineRule="auto"/>
        <w:rPr>
          <w:rFonts w:ascii="Century Gothic" w:hAnsi="Century Gothic"/>
          <w:sz w:val="28"/>
        </w:rPr>
      </w:pPr>
    </w:p>
    <w:p w:rsidR="008A46F9" w:rsidRDefault="008A46F9" w:rsidP="003A7637">
      <w:pPr>
        <w:spacing w:line="360" w:lineRule="auto"/>
        <w:rPr>
          <w:rFonts w:ascii="Century Gothic" w:hAnsi="Century Gothic"/>
          <w:b/>
          <w:sz w:val="28"/>
        </w:rPr>
      </w:pPr>
      <w:bookmarkStart w:id="1" w:name="_GoBack"/>
      <w:bookmarkEnd w:id="1"/>
    </w:p>
    <w:p w:rsidR="003A7637" w:rsidRDefault="003A7637" w:rsidP="003A7637">
      <w:pPr>
        <w:spacing w:line="360" w:lineRule="auto"/>
        <w:rPr>
          <w:rFonts w:ascii="Century Gothic" w:hAnsi="Century Gothic"/>
          <w:sz w:val="28"/>
        </w:rPr>
      </w:pPr>
      <w:r w:rsidRPr="000D2F89">
        <w:rPr>
          <w:rFonts w:ascii="Century Gothic" w:hAnsi="Century Gothic"/>
          <w:b/>
          <w:sz w:val="28"/>
        </w:rPr>
        <w:t>GRUPO:</w:t>
      </w:r>
      <w:r>
        <w:rPr>
          <w:rFonts w:ascii="Century Gothic" w:hAnsi="Century Gothic"/>
          <w:sz w:val="28"/>
        </w:rPr>
        <w:t xml:space="preserve"> 3CM2</w:t>
      </w:r>
    </w:p>
    <w:p w:rsidR="003A7637" w:rsidRDefault="003A7637" w:rsidP="003A7637">
      <w:pPr>
        <w:spacing w:line="360" w:lineRule="auto"/>
        <w:rPr>
          <w:rFonts w:ascii="Century Gothic" w:hAnsi="Century Gothic"/>
          <w:sz w:val="28"/>
        </w:rPr>
      </w:pPr>
      <w:r>
        <w:rPr>
          <w:rFonts w:ascii="Century Gothic" w:hAnsi="Century Gothic"/>
          <w:b/>
          <w:sz w:val="28"/>
        </w:rPr>
        <w:t xml:space="preserve">PROFESOR: </w:t>
      </w:r>
      <w:r>
        <w:rPr>
          <w:rFonts w:ascii="Century Gothic" w:hAnsi="Century Gothic"/>
          <w:sz w:val="28"/>
        </w:rPr>
        <w:t>EDGARDO ADRIÁN FRANCO MARTÍNEZ</w:t>
      </w:r>
    </w:p>
    <w:p w:rsidR="00FD5551" w:rsidRPr="009129A8" w:rsidRDefault="009949F7" w:rsidP="00FD555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lastRenderedPageBreak/>
        <w:t>Calcular la cota de complejidad para el algoritmo de la siguiente función recursiva.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FuncionRecursiva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resultado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++)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resultado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*=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resultado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FuncionRecursiva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)*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FuncionRecursiva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FD5551">
      <w:pPr>
        <w:spacing w:line="360" w:lineRule="auto"/>
        <w:jc w:val="both"/>
        <w:rPr>
          <w:rFonts w:ascii="Century Gothic" w:hAnsi="Century Gothic"/>
          <w:sz w:val="28"/>
        </w:rPr>
      </w:pPr>
    </w:p>
    <w:p w:rsidR="006467A6" w:rsidRDefault="006467A6" w:rsidP="00FD5551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 cuenta el número de operaciones por cada línea, para poder hacer la expresión del modelo recursivo:</w:t>
      </w:r>
    </w:p>
    <w:p w:rsidR="006467A6" w:rsidRDefault="006467A6" w:rsidP="00FD5551">
      <w:pPr>
        <w:spacing w:line="360" w:lineRule="auto"/>
        <w:jc w:val="both"/>
        <w:rPr>
          <w:rFonts w:ascii="Century Gothic" w:hAnsi="Century Gothic"/>
        </w:rPr>
      </w:pP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         </w:t>
      </w:r>
      <w:r w:rsidRPr="006467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  1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; </w:t>
      </w:r>
      <w:r w:rsidRPr="006467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 </w:t>
      </w:r>
      <w:r w:rsidRPr="006467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resultado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; </w:t>
      </w:r>
      <w:r w:rsidRPr="006467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1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for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++) </w:t>
      </w:r>
      <w:r w:rsidRPr="006467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5 de todo el ciclo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resultado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*=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; 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resultado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; </w:t>
      </w:r>
      <w:r w:rsidRPr="006467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</w:p>
    <w:p w:rsidR="006467A6" w:rsidRDefault="006467A6" w:rsidP="006467A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FuncionRecursiva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FuncionRecursiva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); </w:t>
      </w:r>
      <w:r w:rsidRPr="006467A6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4</w:t>
      </w:r>
    </w:p>
    <w:p w:rsidR="006467A6" w:rsidRDefault="006467A6" w:rsidP="00FD5551">
      <w:pPr>
        <w:spacing w:line="360" w:lineRule="auto"/>
        <w:jc w:val="both"/>
        <w:rPr>
          <w:rFonts w:ascii="Century Gothic" w:hAnsi="Century Gothic"/>
        </w:rPr>
      </w:pPr>
    </w:p>
    <w:p w:rsidR="006467A6" w:rsidRDefault="006467A6" w:rsidP="00FD5551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Casos base y modelo recursivo:</w:t>
      </w:r>
    </w:p>
    <w:p w:rsidR="006467A6" w:rsidRPr="006467A6" w:rsidRDefault="006467A6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:rsidR="006467A6" w:rsidRPr="006467A6" w:rsidRDefault="006467A6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=9</m:t>
          </m:r>
        </m:oMath>
      </m:oMathPara>
    </w:p>
    <w:p w:rsidR="006467A6" w:rsidRPr="006467A6" w:rsidRDefault="006467A6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-T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+6</m:t>
          </m:r>
        </m:oMath>
      </m:oMathPara>
    </w:p>
    <w:p w:rsidR="006467A6" w:rsidRDefault="0034424A" w:rsidP="00FD5551">
      <w:pPr>
        <w:spacing w:line="360" w:lineRule="auto"/>
        <w:jc w:val="both"/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t>Se obtiene la ecuación característica, se obtienen las raíces y se resuelve el sistema:</w:t>
      </w:r>
    </w:p>
    <w:p w:rsidR="0034424A" w:rsidRPr="006467A6" w:rsidRDefault="0034424A" w:rsidP="0034424A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-T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-T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n-2</m:t>
              </m:r>
            </m:e>
          </m:d>
          <m:r>
            <w:rPr>
              <w:rFonts w:ascii="Cambria Math" w:eastAsiaTheme="minorEastAsia" w:hAnsi="Cambria Math"/>
            </w:rPr>
            <m:t>=6</m:t>
          </m:r>
        </m:oMath>
      </m:oMathPara>
    </w:p>
    <w:p w:rsidR="006467A6" w:rsidRPr="0034424A" w:rsidRDefault="00AA41F1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34424A" w:rsidRPr="0034424A" w:rsidRDefault="00AA41F1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34424A" w:rsidRPr="0034424A" w:rsidRDefault="00AA41F1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:rsidR="0034424A" w:rsidRPr="0034424A" w:rsidRDefault="0034424A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=C1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+C2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+1</m:t>
          </m:r>
        </m:oMath>
      </m:oMathPara>
    </w:p>
    <w:p w:rsidR="0034424A" w:rsidRDefault="0034424A" w:rsidP="00FD5551">
      <w:pPr>
        <w:spacing w:line="360" w:lineRule="auto"/>
        <w:jc w:val="both"/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t>Resolviendo el sistema de ecuaciones, se obtiene que:</w:t>
      </w:r>
    </w:p>
    <w:p w:rsidR="0034424A" w:rsidRPr="0034424A" w:rsidRDefault="0034424A" w:rsidP="00FD5551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:rsidR="0034424A" w:rsidRDefault="0034424A" w:rsidP="00FD5551">
      <w:pPr>
        <w:spacing w:line="360" w:lineRule="auto"/>
        <w:jc w:val="both"/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t>Por lo tanto, la cota de este algoritmo es:</w:t>
      </w:r>
    </w:p>
    <w:p w:rsidR="0034424A" w:rsidRPr="0034424A" w:rsidRDefault="0034424A" w:rsidP="00FD5551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O(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)</m:t>
          </m:r>
        </m:oMath>
      </m:oMathPara>
    </w:p>
    <w:p w:rsidR="009129A8" w:rsidRPr="009129A8" w:rsidRDefault="009949F7" w:rsidP="009129A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Calcular la complejidad de la implementación recursiva del producto.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Producto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Producto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34424A" w:rsidRDefault="0034424A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</w:pP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bCs/>
          <w:color w:val="000080"/>
          <w:szCs w:val="20"/>
          <w:highlight w:val="white"/>
        </w:rPr>
      </w:pPr>
      <w:r>
        <w:rPr>
          <w:rFonts w:ascii="Century Gothic" w:hAnsi="Century Gothic" w:cs="Courier New"/>
          <w:bCs/>
          <w:color w:val="000080"/>
          <w:szCs w:val="20"/>
          <w:highlight w:val="white"/>
        </w:rPr>
        <w:t>Se analiza el costo de cada línea:</w:t>
      </w: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bCs/>
          <w:color w:val="000080"/>
          <w:szCs w:val="20"/>
          <w:highlight w:val="white"/>
        </w:rPr>
      </w:pP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 </w:t>
      </w:r>
      <w:r w:rsidRPr="0034424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; </w:t>
      </w:r>
      <w:r w:rsidRPr="0034424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a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Producto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); </w:t>
      </w:r>
      <w:r w:rsidRPr="0034424A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3</w:t>
      </w: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  <w:r>
        <w:rPr>
          <w:rFonts w:ascii="Century Gothic" w:hAnsi="Century Gothic" w:cs="Courier New"/>
          <w:color w:val="000000"/>
          <w:szCs w:val="20"/>
          <w:highlight w:val="white"/>
        </w:rPr>
        <w:t>Los casos base y el modelo recurrente son:</w:t>
      </w: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</w:p>
    <w:p w:rsidR="0034424A" w:rsidRP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hAnsi="Cambria Math" w:cs="Courier New"/>
              <w:color w:val="000000"/>
              <w:szCs w:val="20"/>
            </w:rPr>
            <m:t>T</m:t>
          </m:r>
          <m:d>
            <m:dPr>
              <m:ctrlPr>
                <w:rPr>
                  <w:rFonts w:ascii="Cambria Math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hAnsi="Cambria Math" w:cs="Courier New"/>
                  <w:color w:val="000000"/>
                  <w:szCs w:val="20"/>
                  <w:highlight w:val="white"/>
                </w:rPr>
                <m:t>0</m:t>
              </m:r>
            </m:e>
          </m:d>
          <m:r>
            <w:rPr>
              <w:rFonts w:ascii="Cambria Math" w:hAnsi="Cambria Math" w:cs="Courier New"/>
              <w:color w:val="000000"/>
              <w:szCs w:val="20"/>
              <w:highlight w:val="white"/>
            </w:rPr>
            <m:t>=2</m:t>
          </m:r>
        </m:oMath>
      </m:oMathPara>
    </w:p>
    <w:p w:rsidR="0034424A" w:rsidRP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1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=6</m:t>
          </m:r>
        </m:oMath>
      </m:oMathPara>
    </w:p>
    <w:p w:rsidR="0034424A" w:rsidRP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=4+T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n-1</m:t>
              </m:r>
            </m:e>
          </m:d>
        </m:oMath>
      </m:oMathPara>
    </w:p>
    <w:p w:rsidR="0034424A" w:rsidRP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</w:rPr>
      </w:pP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w:r>
        <w:rPr>
          <w:rFonts w:ascii="Century Gothic" w:eastAsiaTheme="minorEastAsia" w:hAnsi="Century Gothic" w:cs="Courier New"/>
          <w:color w:val="000000"/>
          <w:szCs w:val="20"/>
          <w:highlight w:val="white"/>
        </w:rPr>
        <w:t>Se obtiene la ecuación característica, se obtienen raíces y se resuelve el sistema:</w:t>
      </w:r>
    </w:p>
    <w:p w:rsid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</w:p>
    <w:p w:rsidR="0034424A" w:rsidRPr="0034424A" w:rsidRDefault="0034424A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-T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n-1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=4</m:t>
          </m:r>
        </m:oMath>
      </m:oMathPara>
    </w:p>
    <w:p w:rsidR="0034424A" w:rsidRPr="0034424A" w:rsidRDefault="00AA41F1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x-1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=0</m:t>
          </m:r>
        </m:oMath>
      </m:oMathPara>
    </w:p>
    <w:p w:rsidR="0034424A" w:rsidRPr="0034424A" w:rsidRDefault="00AA41F1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sSub>
            <m:sSub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 w:cs="Courier New"/>
                  <w:color w:val="000000"/>
                  <w:szCs w:val="20"/>
                </w:rPr>
                <m:t>1,2</m:t>
              </m:r>
            </m:sub>
          </m:sSub>
          <m:r>
            <w:rPr>
              <w:rFonts w:ascii="Cambria Math" w:eastAsiaTheme="minorEastAsia" w:hAnsi="Cambria Math" w:cs="Courier New"/>
              <w:color w:val="000000"/>
              <w:szCs w:val="20"/>
            </w:rPr>
            <m:t>=1</m:t>
          </m:r>
        </m:oMath>
      </m:oMathPara>
    </w:p>
    <w:p w:rsidR="0034424A" w:rsidRP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</w:rPr>
      </w:pPr>
      <m:oMathPara>
        <m:oMath>
          <m:r>
            <w:rPr>
              <w:rFonts w:ascii="Cambria Math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hAnsi="Cambria Math" w:cs="Courier New"/>
                  <w:color w:val="000000"/>
                  <w:szCs w:val="20"/>
                  <w:highlight w:val="white"/>
                </w:rPr>
                <m:t>n</m:t>
              </m:r>
            </m:e>
          </m:d>
          <m:r>
            <w:rPr>
              <w:rFonts w:ascii="Cambria Math" w:hAnsi="Cambria Math" w:cs="Courier New"/>
              <w:color w:val="000000"/>
              <w:szCs w:val="20"/>
              <w:highlight w:val="white"/>
            </w:rPr>
            <m:t>=C1</m:t>
          </m:r>
          <m:sSup>
            <m:sSupPr>
              <m:ctrlPr>
                <w:rPr>
                  <w:rFonts w:ascii="Cambria Math" w:hAnsi="Cambria Math" w:cs="Courier New"/>
                  <w:i/>
                  <w:color w:val="00000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ourier New"/>
                      <w:i/>
                      <w:color w:val="00000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color w:val="000000"/>
                      <w:szCs w:val="20"/>
                      <w:highlight w:val="white"/>
                    </w:rPr>
                    <m:t>1</m:t>
                  </m:r>
                </m:e>
              </m:d>
              <m:ctrlPr>
                <w:rPr>
                  <w:rFonts w:ascii="Cambria Math" w:hAnsi="Cambria Math" w:cs="Courier New"/>
                  <w:i/>
                  <w:color w:val="000000"/>
                  <w:szCs w:val="20"/>
                  <w:highlight w:val="white"/>
                </w:rPr>
              </m:ctrlPr>
            </m:e>
            <m:sup>
              <m:r>
                <w:rPr>
                  <w:rFonts w:ascii="Cambria Math" w:hAnsi="Cambria Math" w:cs="Courier New"/>
                  <w:color w:val="000000"/>
                  <w:szCs w:val="20"/>
                  <w:highlight w:val="white"/>
                </w:rPr>
                <m:t>n</m:t>
              </m:r>
            </m:sup>
          </m:sSup>
          <m:r>
            <w:rPr>
              <w:rFonts w:ascii="Cambria Math" w:hAnsi="Cambria Math" w:cs="Courier New"/>
              <w:color w:val="000000"/>
              <w:szCs w:val="20"/>
            </w:rPr>
            <m:t>+nC2</m:t>
          </m:r>
          <m:sSup>
            <m:sSupPr>
              <m:ctrlPr>
                <w:rPr>
                  <w:rFonts w:ascii="Cambria Math" w:hAnsi="Cambria Math" w:cs="Courier New"/>
                  <w:i/>
                  <w:color w:val="00000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ourier New"/>
                      <w:i/>
                      <w:color w:val="00000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color w:val="000000"/>
                      <w:szCs w:val="20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Courier New"/>
                  <w:color w:val="000000"/>
                  <w:szCs w:val="20"/>
                </w:rPr>
                <m:t>n</m:t>
              </m:r>
            </m:sup>
          </m:sSup>
        </m:oMath>
      </m:oMathPara>
    </w:p>
    <w:p w:rsidR="000176EB" w:rsidRP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0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=C1=2</m:t>
          </m:r>
        </m:oMath>
      </m:oMathPara>
    </w:p>
    <w:p w:rsidR="000176EB" w:rsidRP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1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=C2+C1=6</m:t>
          </m:r>
        </m:oMath>
      </m:oMathPara>
    </w:p>
    <w:p w:rsidR="000176EB" w:rsidRP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C1=2 ;C2=4</m:t>
          </m:r>
        </m:oMath>
      </m:oMathPara>
    </w:p>
    <w:p w:rsid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</w:p>
    <w:p w:rsid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w:r>
        <w:rPr>
          <w:rFonts w:ascii="Century Gothic" w:eastAsiaTheme="minorEastAsia" w:hAnsi="Century Gothic" w:cs="Courier New"/>
          <w:color w:val="000000"/>
          <w:szCs w:val="20"/>
          <w:highlight w:val="white"/>
        </w:rPr>
        <w:t>La función complejidad es la siguiente:</w:t>
      </w:r>
    </w:p>
    <w:p w:rsidR="000176EB" w:rsidRP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b/>
          <w:color w:val="000000"/>
          <w:szCs w:val="20"/>
          <w:highlight w:val="whit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b/>
                  <w:i/>
                  <w:color w:val="00000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n+2</m:t>
          </m:r>
        </m:oMath>
      </m:oMathPara>
    </w:p>
    <w:p w:rsid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w:r>
        <w:rPr>
          <w:rFonts w:ascii="Century Gothic" w:eastAsiaTheme="minorEastAsia" w:hAnsi="Century Gothic" w:cs="Courier New"/>
          <w:color w:val="000000"/>
          <w:szCs w:val="20"/>
          <w:highlight w:val="white"/>
        </w:rPr>
        <w:t>La cual tiene una cota:</w:t>
      </w:r>
    </w:p>
    <w:p w:rsidR="000176EB" w:rsidRP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b/>
          <w:color w:val="000000"/>
          <w:szCs w:val="20"/>
          <w:highlight w:val="whit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 w:val="28"/>
              <w:szCs w:val="20"/>
              <w:highlight w:val="white"/>
            </w:rPr>
            <m:t>O(n)</m:t>
          </m:r>
        </m:oMath>
      </m:oMathPara>
    </w:p>
    <w:p w:rsidR="000176EB" w:rsidRPr="000176EB" w:rsidRDefault="000176EB" w:rsidP="0034424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</w:p>
    <w:p w:rsidR="009129A8" w:rsidRPr="009129A8" w:rsidRDefault="009949F7" w:rsidP="009129A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Calcular el costo de un recorrido In-orden en un Árbol Binario completamente lleno.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TraverseInorder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TreeNode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TraverseInorder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getLeft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process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getValue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TraverseInorder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getRight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0176EB" w:rsidRDefault="00075FF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 w:cs="Courier New"/>
          <w:color w:val="000000"/>
          <w:szCs w:val="20"/>
          <w:highlight w:val="white"/>
        </w:rPr>
      </w:pPr>
      <w:r>
        <w:rPr>
          <w:rFonts w:ascii="Century Gothic" w:hAnsi="Century Gothic" w:cs="Courier New"/>
          <w:color w:val="000000"/>
          <w:szCs w:val="20"/>
          <w:highlight w:val="white"/>
        </w:rPr>
        <w:t>Se obtiene el costo por línea:</w:t>
      </w:r>
    </w:p>
    <w:p w:rsidR="00075FF8" w:rsidRDefault="00075FF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 w:cs="Courier New"/>
          <w:color w:val="000000"/>
          <w:szCs w:val="20"/>
          <w:highlight w:val="white"/>
        </w:rPr>
      </w:pP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!=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null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 </w:t>
      </w:r>
      <w:r w:rsidRPr="00075FF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TraverseInorder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getLeft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process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getValue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()); </w:t>
      </w:r>
      <w:r w:rsidRPr="00075FF8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TraverseInorder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root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getRight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());</w:t>
      </w: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  <w:r>
        <w:rPr>
          <w:rFonts w:ascii="Century Gothic" w:hAnsi="Century Gothic" w:cs="Courier New"/>
          <w:color w:val="000000"/>
          <w:szCs w:val="20"/>
          <w:highlight w:val="white"/>
        </w:rPr>
        <w:t>La función “</w:t>
      </w:r>
      <w:proofErr w:type="spellStart"/>
      <w:r>
        <w:rPr>
          <w:rFonts w:ascii="Century Gothic" w:hAnsi="Century Gothic" w:cs="Courier New"/>
          <w:color w:val="000000"/>
          <w:szCs w:val="20"/>
          <w:highlight w:val="white"/>
        </w:rPr>
        <w:t>process</w:t>
      </w:r>
      <w:proofErr w:type="spellEnd"/>
      <w:r>
        <w:rPr>
          <w:rFonts w:ascii="Century Gothic" w:hAnsi="Century Gothic" w:cs="Courier New"/>
          <w:color w:val="000000"/>
          <w:szCs w:val="20"/>
          <w:highlight w:val="white"/>
        </w:rPr>
        <w:t>” se considera como 1 de costo pues se desconoce su definición.</w:t>
      </w:r>
    </w:p>
    <w:p w:rsid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</w:p>
    <w:p w:rsid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  <w:r>
        <w:rPr>
          <w:rFonts w:ascii="Century Gothic" w:hAnsi="Century Gothic" w:cs="Courier New"/>
          <w:color w:val="000000"/>
          <w:szCs w:val="20"/>
          <w:highlight w:val="white"/>
        </w:rPr>
        <w:t>Se considerará n, como el número de niveles de altura del árbol. Dicho esto, los casos base y el modelo recurrente son:</w:t>
      </w:r>
    </w:p>
    <w:p w:rsid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</w:p>
    <w:p w:rsidR="00233C17" w:rsidRP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hAnsi="Cambria Math" w:cs="Courier New"/>
                  <w:color w:val="000000"/>
                  <w:szCs w:val="20"/>
                  <w:highlight w:val="white"/>
                </w:rPr>
                <m:t>0</m:t>
              </m:r>
            </m:e>
          </m:d>
          <m:r>
            <w:rPr>
              <w:rFonts w:ascii="Cambria Math" w:hAnsi="Cambria Math" w:cs="Courier New"/>
              <w:color w:val="000000"/>
              <w:szCs w:val="20"/>
              <w:highlight w:val="white"/>
            </w:rPr>
            <m:t>=1</m:t>
          </m:r>
        </m:oMath>
      </m:oMathPara>
    </w:p>
    <w:p w:rsidR="00233C17" w:rsidRP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1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=4</m:t>
          </m:r>
        </m:oMath>
      </m:oMathPara>
    </w:p>
    <w:p w:rsidR="00233C17" w:rsidRP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=2T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n-1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+2</m:t>
          </m:r>
        </m:oMath>
      </m:oMathPara>
    </w:p>
    <w:p w:rsid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w:r>
        <w:rPr>
          <w:rFonts w:ascii="Century Gothic" w:eastAsiaTheme="minorEastAsia" w:hAnsi="Century Gothic" w:cs="Courier New"/>
          <w:color w:val="000000"/>
          <w:szCs w:val="20"/>
          <w:highlight w:val="white"/>
        </w:rPr>
        <w:t>Se obtiene la ecuación característica, sus raíces y se resuelve el sistema asociado.</w:t>
      </w:r>
    </w:p>
    <w:p w:rsid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</w:p>
    <w:p w:rsidR="00233C17" w:rsidRPr="00233C17" w:rsidRDefault="00AA41F1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m:oMathPara>
        <m:oMath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x-2</m:t>
              </m:r>
            </m:e>
          </m:d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x-1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=0</m:t>
          </m:r>
        </m:oMath>
      </m:oMathPara>
    </w:p>
    <w:p w:rsidR="00233C17" w:rsidRPr="00233C17" w:rsidRDefault="00AA41F1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 w:cs="Courier New"/>
                  <w:color w:val="00000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 w:cs="Courier New"/>
              <w:color w:val="000000"/>
              <w:szCs w:val="20"/>
            </w:rPr>
            <m:t xml:space="preserve">=2 ; </m:t>
          </m:r>
          <m:sSub>
            <m:sSub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 w:cs="Courier New"/>
                  <w:color w:val="00000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 w:cs="Courier New"/>
              <w:color w:val="000000"/>
              <w:szCs w:val="20"/>
            </w:rPr>
            <m:t>=1</m:t>
          </m:r>
        </m:oMath>
      </m:oMathPara>
    </w:p>
    <w:p w:rsidR="00233C17" w:rsidRP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</w:rPr>
      </w:pPr>
      <m:oMathPara>
        <m:oMath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 xml:space="preserve"> n</m:t>
              </m:r>
            </m:e>
          </m:d>
          <m:r>
            <w:rPr>
              <w:rFonts w:ascii="Cambria Math" w:eastAsiaTheme="minorEastAsia" w:hAnsi="Cambria Math" w:cs="Courier New"/>
              <w:color w:val="000000"/>
              <w:szCs w:val="20"/>
              <w:highlight w:val="white"/>
            </w:rPr>
            <m:t>=C1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ourier New"/>
                      <w:i/>
                      <w:color w:val="00000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Courier New"/>
                      <w:color w:val="000000"/>
                      <w:szCs w:val="20"/>
                      <w:highlight w:val="white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Courier New"/>
                  <w:i/>
                  <w:color w:val="000000"/>
                  <w:szCs w:val="20"/>
                  <w:highlight w:val="white"/>
                </w:rPr>
              </m:ctrlPr>
            </m:e>
            <m:sup>
              <m:r>
                <w:rPr>
                  <w:rFonts w:ascii="Cambria Math" w:eastAsiaTheme="minorEastAsia" w:hAnsi="Cambria Math" w:cs="Courier New"/>
                  <w:color w:val="000000"/>
                  <w:szCs w:val="20"/>
                  <w:highlight w:val="white"/>
                </w:rPr>
                <m:t>n</m:t>
              </m:r>
            </m:sup>
          </m:sSup>
          <m:r>
            <w:rPr>
              <w:rFonts w:ascii="Cambria Math" w:eastAsiaTheme="minorEastAsia" w:hAnsi="Cambria Math" w:cs="Courier New"/>
              <w:color w:val="000000"/>
              <w:szCs w:val="20"/>
            </w:rPr>
            <m:t>+C2</m:t>
          </m:r>
        </m:oMath>
      </m:oMathPara>
    </w:p>
    <w:p w:rsid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w:r>
        <w:rPr>
          <w:rFonts w:ascii="Century Gothic" w:eastAsiaTheme="minorEastAsia" w:hAnsi="Century Gothic" w:cs="Courier New"/>
          <w:color w:val="000000"/>
          <w:szCs w:val="20"/>
          <w:highlight w:val="white"/>
        </w:rPr>
        <w:t>El modelo no recursivo es:</w:t>
      </w:r>
    </w:p>
    <w:p w:rsidR="00233C17" w:rsidRP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b/>
          <w:color w:val="000000"/>
          <w:sz w:val="24"/>
          <w:szCs w:val="2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 w:val="24"/>
              <w:szCs w:val="20"/>
              <w:highlight w:val="white"/>
            </w:rPr>
            <m:t>T</m:t>
          </m:r>
          <m:d>
            <m:dPr>
              <m:ctrlPr>
                <w:rPr>
                  <w:rFonts w:ascii="Cambria Math" w:eastAsiaTheme="minorEastAsia" w:hAnsi="Cambria Math" w:cs="Courier New"/>
                  <w:b/>
                  <w:i/>
                  <w:color w:val="000000"/>
                  <w:sz w:val="24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000000"/>
                  <w:sz w:val="24"/>
                  <w:szCs w:val="20"/>
                  <w:highlight w:val="white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 w:val="24"/>
              <w:szCs w:val="20"/>
              <w:highlight w:val="white"/>
            </w:rPr>
            <m:t>=3</m:t>
          </m:r>
          <m:sSup>
            <m:sSupPr>
              <m:ctrlPr>
                <w:rPr>
                  <w:rFonts w:ascii="Cambria Math" w:eastAsiaTheme="minorEastAsia" w:hAnsi="Cambria Math" w:cs="Courier New"/>
                  <w:b/>
                  <w:i/>
                  <w:color w:val="000000"/>
                  <w:sz w:val="24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ourier New"/>
                      <w:b/>
                      <w:i/>
                      <w:color w:val="000000"/>
                      <w:sz w:val="24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ourier New"/>
                      <w:color w:val="000000"/>
                      <w:sz w:val="24"/>
                      <w:szCs w:val="20"/>
                      <w:highlight w:val="white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Courier New"/>
                  <w:b/>
                  <w:i/>
                  <w:color w:val="000000"/>
                  <w:sz w:val="24"/>
                  <w:szCs w:val="20"/>
                  <w:highlight w:val="white"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000000"/>
                  <w:sz w:val="24"/>
                  <w:szCs w:val="20"/>
                  <w:highlight w:val="white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 w:val="24"/>
              <w:szCs w:val="20"/>
            </w:rPr>
            <m:t>-2</m:t>
          </m:r>
        </m:oMath>
      </m:oMathPara>
    </w:p>
    <w:p w:rsid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color w:val="000000"/>
          <w:szCs w:val="20"/>
          <w:highlight w:val="white"/>
        </w:rPr>
      </w:pPr>
      <w:r>
        <w:rPr>
          <w:rFonts w:ascii="Century Gothic" w:eastAsiaTheme="minorEastAsia" w:hAnsi="Century Gothic" w:cs="Courier New"/>
          <w:color w:val="000000"/>
          <w:szCs w:val="20"/>
          <w:highlight w:val="white"/>
        </w:rPr>
        <w:t>La cota de esta función recursiva es:</w:t>
      </w:r>
    </w:p>
    <w:p w:rsidR="00233C17" w:rsidRPr="00233C17" w:rsidRDefault="00233C17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Courier New"/>
          <w:b/>
          <w:color w:val="000000"/>
          <w:sz w:val="28"/>
          <w:szCs w:val="20"/>
          <w:highlight w:val="whit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 w:val="28"/>
              <w:szCs w:val="20"/>
              <w:highlight w:val="white"/>
            </w:rPr>
            <w:lastRenderedPageBreak/>
            <m:t>O(</m:t>
          </m:r>
          <m:sSup>
            <m:sSupPr>
              <m:ctrlPr>
                <w:rPr>
                  <w:rFonts w:ascii="Cambria Math" w:eastAsiaTheme="minorEastAsia" w:hAnsi="Cambria Math" w:cs="Courier New"/>
                  <w:b/>
                  <w:i/>
                  <w:color w:val="000000"/>
                  <w:sz w:val="28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000000"/>
                  <w:sz w:val="28"/>
                  <w:szCs w:val="20"/>
                  <w:highlight w:val="white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Courier New"/>
                  <w:color w:val="000000"/>
                  <w:sz w:val="28"/>
                  <w:szCs w:val="20"/>
                  <w:highlight w:val="white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Courier New"/>
              <w:color w:val="000000"/>
              <w:sz w:val="28"/>
              <w:szCs w:val="20"/>
            </w:rPr>
            <m:t>)</m:t>
          </m:r>
        </m:oMath>
      </m:oMathPara>
    </w:p>
    <w:p w:rsidR="00075FF8" w:rsidRPr="00075FF8" w:rsidRDefault="00075FF8" w:rsidP="00075F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ourier New"/>
          <w:color w:val="000000"/>
          <w:szCs w:val="20"/>
          <w:highlight w:val="white"/>
        </w:rPr>
      </w:pPr>
    </w:p>
    <w:p w:rsidR="009129A8" w:rsidRPr="009129A8" w:rsidRDefault="009949F7" w:rsidP="009129A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Calcular la cota de complejidad del algoritmo de búsqueda ternaria.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BusquedaTernaria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absolutePrecision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aboslutePrecision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2.0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2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BusquedaTernaria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absolutePrecision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BusquedaTernaria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m2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absolutePrecision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233C17" w:rsidRDefault="00233C17" w:rsidP="009129A8">
      <w:pPr>
        <w:spacing w:line="360" w:lineRule="auto"/>
        <w:jc w:val="both"/>
        <w:rPr>
          <w:rFonts w:ascii="Century Gothic" w:hAnsi="Century Gothic"/>
          <w:sz w:val="28"/>
        </w:rPr>
      </w:pPr>
    </w:p>
    <w:p w:rsidR="00233C17" w:rsidRDefault="00233C17" w:rsidP="009129A8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Se obtiene el costo por cada línea: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aboslutePrecision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 </w:t>
      </w:r>
      <w:r w:rsidRPr="00233C1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2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2.0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;  </w:t>
      </w:r>
      <w:r w:rsidRPr="00233C1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3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 w:rsidRPr="00233C17">
        <w:rPr>
          <w:rFonts w:ascii="Courier New" w:hAnsi="Courier New" w:cs="Courier New"/>
          <w:b/>
          <w:color w:val="000000"/>
          <w:sz w:val="20"/>
          <w:szCs w:val="20"/>
          <w:highlight w:val="white"/>
        </w:rPr>
        <w:sym w:font="Wingdings" w:char="F0E0"/>
      </w:r>
      <w:r w:rsidRPr="00233C17">
        <w:rPr>
          <w:rFonts w:ascii="Courier New" w:hAnsi="Courier New" w:cs="Courier New"/>
          <w:b/>
          <w:color w:val="000000"/>
          <w:sz w:val="20"/>
          <w:szCs w:val="20"/>
          <w:highlight w:val="white"/>
        </w:rPr>
        <w:t xml:space="preserve"> 4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m2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; </w:t>
      </w:r>
      <w:r w:rsidRPr="00233C1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4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m2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33C17">
        <w:rPr>
          <w:rFonts w:ascii="Courier New" w:hAnsi="Courier New" w:cs="Courier New"/>
          <w:color w:val="00000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1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BusquedaTernaria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m1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absolutePrecision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233C17">
        <w:rPr>
          <w:rFonts w:ascii="Courier New" w:hAnsi="Courier New" w:cs="Courier New"/>
          <w:color w:val="00000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1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BusquedaTernaria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m2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absolutePrecision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); </w:t>
      </w:r>
      <w:r w:rsidRPr="00233C17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sym w:font="Wingdings" w:char="F0E0"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 xml:space="preserve"> 1</w:t>
      </w:r>
    </w:p>
    <w:p w:rsidR="00233C17" w:rsidRDefault="00233C17" w:rsidP="00233C17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233C17" w:rsidRDefault="00233C17" w:rsidP="009129A8">
      <w:pPr>
        <w:spacing w:line="360" w:lineRule="auto"/>
        <w:jc w:val="both"/>
        <w:rPr>
          <w:rFonts w:ascii="Century Gothic" w:hAnsi="Century Gothic"/>
        </w:rPr>
      </w:pPr>
    </w:p>
    <w:p w:rsidR="00233C17" w:rsidRDefault="00233C17" w:rsidP="009129A8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El modelo de la función es el siguiente</w:t>
      </w:r>
    </w:p>
    <w:p w:rsidR="00233C17" w:rsidRPr="00233C17" w:rsidRDefault="00233C17" w:rsidP="009129A8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2n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+10</m:t>
          </m:r>
        </m:oMath>
      </m:oMathPara>
    </w:p>
    <w:p w:rsidR="00233C17" w:rsidRDefault="00233C17" w:rsidP="009129A8">
      <w:pPr>
        <w:spacing w:line="360" w:lineRule="auto"/>
        <w:jc w:val="both"/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lastRenderedPageBreak/>
        <w:t>Utilizando el teorema maestro, en su caso número 2, se tiene que:</w:t>
      </w:r>
    </w:p>
    <w:p w:rsidR="00233C17" w:rsidRPr="00233C17" w:rsidRDefault="00233C17" w:rsidP="009129A8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a=1;b=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;f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∈O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:rsidR="00233C17" w:rsidRPr="00A010F6" w:rsidRDefault="00A010F6" w:rsidP="009129A8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:rsidR="00A010F6" w:rsidRDefault="00A010F6" w:rsidP="009129A8">
      <w:pPr>
        <w:spacing w:line="360" w:lineRule="auto"/>
        <w:jc w:val="both"/>
        <w:rPr>
          <w:rFonts w:ascii="Century Gothic" w:eastAsiaTheme="minorEastAsia" w:hAnsi="Century Gothic"/>
        </w:rPr>
      </w:pPr>
      <w:r>
        <w:rPr>
          <w:rFonts w:ascii="Century Gothic" w:eastAsiaTheme="minorEastAsia" w:hAnsi="Century Gothic"/>
        </w:rPr>
        <w:t>Por lo tanto, la cota es:</w:t>
      </w:r>
    </w:p>
    <w:p w:rsidR="00A010F6" w:rsidRPr="00A010F6" w:rsidRDefault="00A010F6" w:rsidP="009129A8">
      <w:pPr>
        <w:spacing w:line="360" w:lineRule="auto"/>
        <w:jc w:val="both"/>
        <w:rPr>
          <w:rFonts w:ascii="Century Gothic" w:eastAsiaTheme="minorEastAsia" w:hAnsi="Century Gothic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:rsidR="00A010F6" w:rsidRPr="00A010F6" w:rsidRDefault="00A010F6" w:rsidP="009129A8">
      <w:pPr>
        <w:spacing w:line="360" w:lineRule="auto"/>
        <w:jc w:val="both"/>
        <w:rPr>
          <w:rFonts w:ascii="Century Gothic" w:eastAsiaTheme="minorEastAsia" w:hAnsi="Century Gothic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func>
            </m:e>
          </m:d>
        </m:oMath>
      </m:oMathPara>
    </w:p>
    <w:p w:rsidR="009129A8" w:rsidRPr="009129A8" w:rsidRDefault="009949F7" w:rsidP="009129A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 xml:space="preserve">Calcular la cota de complejidad del algoritmo de ordenamiento </w:t>
      </w:r>
      <w:proofErr w:type="spellStart"/>
      <w:r>
        <w:rPr>
          <w:rFonts w:ascii="Century Gothic" w:hAnsi="Century Gothic"/>
          <w:sz w:val="28"/>
        </w:rPr>
        <w:t>QuickSort</w:t>
      </w:r>
      <w:proofErr w:type="spellEnd"/>
      <w:r>
        <w:rPr>
          <w:rFonts w:ascii="Century Gothic" w:hAnsi="Century Gothic"/>
          <w:sz w:val="28"/>
        </w:rPr>
        <w:t>.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QuickSort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elem_div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 xml:space="preserve">j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&gt;=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return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[++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elem_div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while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[--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elem_div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j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cont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[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temp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QuickSort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inf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QuickSort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lista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sup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);</w:t>
      </w:r>
    </w:p>
    <w:p w:rsidR="009129A8" w:rsidRDefault="009129A8" w:rsidP="009129A8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:rsidR="009129A8" w:rsidRDefault="009129A8" w:rsidP="009129A8">
      <w:pPr>
        <w:spacing w:line="360" w:lineRule="auto"/>
        <w:jc w:val="both"/>
        <w:rPr>
          <w:rFonts w:ascii="Courier New" w:hAnsi="Courier New" w:cs="Courier New"/>
          <w:b/>
          <w:bCs/>
          <w:color w:val="000080"/>
          <w:sz w:val="20"/>
          <w:szCs w:val="20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</w:rPr>
        <w:t>}</w:t>
      </w:r>
    </w:p>
    <w:p w:rsidR="00A010F6" w:rsidRDefault="00A010F6" w:rsidP="009129A8">
      <w:pPr>
        <w:spacing w:line="36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lastRenderedPageBreak/>
        <w:t>En esta función se encuentran varios caminos, por lo que dependiendo de cuál se tome la complejidad puede ser mejor o peor. Tomando en cuenta lo peor, se obtuvo el siguiente modelo:</w:t>
      </w:r>
    </w:p>
    <w:p w:rsidR="00A010F6" w:rsidRPr="00A010F6" w:rsidRDefault="00A010F6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=T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n-1</m:t>
              </m:r>
            </m:e>
          </m:d>
          <m:r>
            <w:rPr>
              <w:rFonts w:ascii="Cambria Math" w:hAnsi="Cambria Math"/>
              <w:sz w:val="24"/>
            </w:rPr>
            <m:t>+n+10</m:t>
          </m:r>
        </m:oMath>
      </m:oMathPara>
    </w:p>
    <w:p w:rsidR="00A010F6" w:rsidRDefault="00A010F6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Luego, se obtiene la ecuación característica, sus raíces y se resuelve el sistema:</w:t>
      </w:r>
    </w:p>
    <w:p w:rsidR="00A010F6" w:rsidRPr="00A010F6" w:rsidRDefault="00A010F6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-T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n-1</m:t>
              </m:r>
            </m:e>
          </m:d>
          <m:r>
            <w:rPr>
              <w:rFonts w:ascii="Cambria Math" w:eastAsiaTheme="minorEastAsia" w:hAnsi="Cambria Math"/>
              <w:sz w:val="24"/>
            </w:rPr>
            <m:t>=n+10</m:t>
          </m:r>
        </m:oMath>
      </m:oMathPara>
    </w:p>
    <w:p w:rsidR="00A010F6" w:rsidRPr="00A010F6" w:rsidRDefault="00AA41F1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=0</m:t>
          </m:r>
        </m:oMath>
      </m:oMathPara>
    </w:p>
    <w:p w:rsidR="00A010F6" w:rsidRPr="00A010F6" w:rsidRDefault="00AA41F1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123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=1</m:t>
          </m:r>
        </m:oMath>
      </m:oMathPara>
    </w:p>
    <w:p w:rsidR="00A010F6" w:rsidRPr="00A65B77" w:rsidRDefault="00A010F6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C1+nC2+C3</m:t>
          </m:r>
        </m:oMath>
      </m:oMathPara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4"/>
            </w:rPr>
            <m:t>=0</m:t>
          </m:r>
        </m:oMath>
      </m:oMathPara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4"/>
            </w:rPr>
            <m:t>=7</m:t>
          </m:r>
        </m:oMath>
      </m:oMathPara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C3=0</m:t>
          </m:r>
        </m:oMath>
      </m:oMathPara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C1+C2=7</m:t>
          </m:r>
        </m:oMath>
      </m:oMathPara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4"/>
            </w:rPr>
            <m:t>=4C1+2C2=30</m:t>
          </m:r>
        </m:oMath>
      </m:oMathPara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C1=8;C2=-1</m:t>
          </m:r>
        </m:oMath>
      </m:oMathPara>
    </w:p>
    <w:p w:rsid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Así, el modelo no recursivo es:</w:t>
      </w:r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</w:rPr>
            <m:t>=8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</w:rPr>
            <m:t>-n</m:t>
          </m:r>
        </m:oMath>
      </m:oMathPara>
    </w:p>
    <w:p w:rsid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La cota es:</w:t>
      </w:r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b/>
          <w:sz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sup>
              </m:sSup>
            </m:e>
          </m:d>
        </m:oMath>
      </m:oMathPara>
    </w:p>
    <w:p w:rsidR="00A65B77" w:rsidRPr="00A65B77" w:rsidRDefault="00A65B77" w:rsidP="009129A8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</w:p>
    <w:p w:rsidR="009949F7" w:rsidRDefault="009949F7" w:rsidP="009949F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Resolver las siguientes ecuaciones y dar su orden de complejidad:</w:t>
      </w:r>
    </w:p>
    <w:p w:rsidR="009949F7" w:rsidRPr="0000237F" w:rsidRDefault="009949F7" w:rsidP="009949F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  <w:sz w:val="28"/>
        </w:rPr>
      </w:pPr>
      <m:oMath>
        <m:r>
          <w:rPr>
            <w:rFonts w:ascii="Cambria Math" w:hAnsi="Cambria Math"/>
            <w:sz w:val="28"/>
          </w:rPr>
          <w:lastRenderedPageBreak/>
          <m:t>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</w:rPr>
          <m:t>=3T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n-1</m:t>
            </m:r>
          </m:e>
        </m:d>
        <m:r>
          <w:rPr>
            <w:rFonts w:ascii="Cambria Math" w:hAnsi="Cambria Math"/>
            <w:sz w:val="28"/>
          </w:rPr>
          <m:t>+4T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n-2</m:t>
            </m:r>
          </m:e>
        </m:d>
        <m:r>
          <w:rPr>
            <w:rFonts w:ascii="Cambria Math" w:hAnsi="Cambria Math"/>
            <w:sz w:val="28"/>
          </w:rPr>
          <m:t xml:space="preserve"> ,  n&gt;1 ;  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0</m:t>
            </m:r>
          </m:e>
        </m:d>
        <m:r>
          <w:rPr>
            <w:rFonts w:ascii="Cambria Math" w:hAnsi="Cambria Math"/>
            <w:sz w:val="28"/>
          </w:rPr>
          <m:t>=0;T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1</m:t>
            </m:r>
          </m:e>
        </m:d>
        <m:r>
          <w:rPr>
            <w:rFonts w:ascii="Cambria Math" w:hAnsi="Cambria Math"/>
            <w:sz w:val="28"/>
          </w:rPr>
          <m:t xml:space="preserve">=1 </m:t>
        </m:r>
      </m:oMath>
    </w:p>
    <w:p w:rsidR="0000237F" w:rsidRPr="0000237F" w:rsidRDefault="0000237F" w:rsidP="0000237F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-3T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n-1</m:t>
              </m:r>
            </m:e>
          </m:d>
          <m:r>
            <w:rPr>
              <w:rFonts w:ascii="Cambria Math" w:hAnsi="Cambria Math"/>
              <w:sz w:val="28"/>
            </w:rPr>
            <m:t>-4T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n-2</m:t>
              </m:r>
            </m:e>
          </m:d>
          <m:r>
            <w:rPr>
              <w:rFonts w:ascii="Cambria Math" w:hAnsi="Cambria Math"/>
              <w:sz w:val="28"/>
            </w:rPr>
            <m:t>=0</m:t>
          </m:r>
        </m:oMath>
      </m:oMathPara>
    </w:p>
    <w:p w:rsidR="0000237F" w:rsidRPr="0000237F" w:rsidRDefault="00AA41F1" w:rsidP="0000237F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-3x-4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:rsidR="0000237F" w:rsidRPr="0000237F" w:rsidRDefault="00AA41F1" w:rsidP="0000237F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=4 ;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=-1</m:t>
          </m:r>
        </m:oMath>
      </m:oMathPara>
    </w:p>
    <w:p w:rsidR="0000237F" w:rsidRPr="0000237F" w:rsidRDefault="0000237F" w:rsidP="0000237F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1(4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)+C2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</m:oMath>
      </m:oMathPara>
    </w:p>
    <w:p w:rsidR="0000237F" w:rsidRPr="0000237F" w:rsidRDefault="0000237F" w:rsidP="0000237F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C1=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  ;C2= 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5</m:t>
              </m:r>
            </m:den>
          </m:f>
        </m:oMath>
      </m:oMathPara>
    </w:p>
    <w:p w:rsidR="0000237F" w:rsidRPr="0000237F" w:rsidRDefault="0000237F" w:rsidP="0000237F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n-1</m:t>
                  </m:r>
                </m:sup>
              </m:sSup>
            </m:e>
          </m:d>
        </m:oMath>
      </m:oMathPara>
    </w:p>
    <w:p w:rsidR="0000237F" w:rsidRPr="0000237F" w:rsidRDefault="0000237F" w:rsidP="0000237F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Orden:O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d>
        </m:oMath>
      </m:oMathPara>
    </w:p>
    <w:p w:rsidR="0000237F" w:rsidRDefault="0000237F" w:rsidP="0000237F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</w:p>
    <w:p w:rsidR="0000237F" w:rsidRPr="0000237F" w:rsidRDefault="0000237F" w:rsidP="0000237F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</w:p>
    <w:p w:rsidR="009949F7" w:rsidRDefault="009949F7" w:rsidP="009949F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>
        <m:r>
          <w:rPr>
            <w:rFonts w:ascii="Cambria Math" w:hAnsi="Cambria Math"/>
            <w:sz w:val="28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</w:rPr>
          <m:t>=3T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n-1</m:t>
            </m:r>
          </m:e>
        </m:d>
        <m:r>
          <w:rPr>
            <w:rFonts w:ascii="Cambria Math" w:hAnsi="Cambria Math"/>
            <w:sz w:val="28"/>
          </w:rPr>
          <m:t>+4T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n-2</m:t>
            </m:r>
          </m:e>
        </m:d>
        <m:r>
          <w:rPr>
            <w:rFonts w:ascii="Cambria Math" w:hAnsi="Cambria Math"/>
            <w:sz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n+5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  <m:r>
          <w:rPr>
            <w:rFonts w:ascii="Cambria Math" w:hAnsi="Cambria Math"/>
            <w:sz w:val="28"/>
          </w:rPr>
          <m:t xml:space="preserve"> , n&gt;1; 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0</m:t>
            </m:r>
          </m:e>
        </m:d>
        <m:r>
          <w:rPr>
            <w:rFonts w:ascii="Cambria Math" w:hAnsi="Cambria Math"/>
            <w:sz w:val="28"/>
          </w:rPr>
          <m:t>=5;T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1</m:t>
            </m:r>
          </m:e>
        </m:d>
        <m:r>
          <w:rPr>
            <w:rFonts w:ascii="Cambria Math" w:hAnsi="Cambria Math"/>
            <w:sz w:val="28"/>
          </w:rPr>
          <m:t>=27</m:t>
        </m:r>
      </m:oMath>
    </w:p>
    <w:p w:rsidR="0000237F" w:rsidRPr="0000237F" w:rsidRDefault="0000237F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</w:rPr>
            <m:t>-3T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n-1</m:t>
              </m:r>
            </m:e>
          </m:d>
          <m:r>
            <w:rPr>
              <w:rFonts w:ascii="Cambria Math" w:eastAsiaTheme="minorEastAsia" w:hAnsi="Cambria Math"/>
              <w:sz w:val="28"/>
            </w:rPr>
            <m:t>-4T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n-2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n+5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</m:oMath>
      </m:oMathPara>
    </w:p>
    <w:p w:rsidR="0000237F" w:rsidRPr="0000237F" w:rsidRDefault="00AA41F1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-3x-4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:rsidR="0000237F" w:rsidRPr="0000237F" w:rsidRDefault="00AA41F1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=-1;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=4 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=2</m:t>
          </m:r>
        </m:oMath>
      </m:oMathPara>
    </w:p>
    <w:p w:rsidR="0000237F" w:rsidRDefault="0000237F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</w:p>
    <w:p w:rsidR="0000237F" w:rsidRPr="0000237F" w:rsidRDefault="0000237F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</w:rPr>
            <m:t>=C1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+C2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+nC3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+C4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</m:oMath>
      </m:oMathPara>
    </w:p>
    <w:p w:rsidR="0000237F" w:rsidRPr="0000237F" w:rsidRDefault="0000237F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C1=0.29;C2=9.6;C3=-0.67;c4=-4.89</m:t>
          </m:r>
        </m:oMath>
      </m:oMathPara>
    </w:p>
    <w:p w:rsidR="0000237F" w:rsidRPr="0000237F" w:rsidRDefault="0000237F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=0.29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+9.6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0.67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n+4.89</m:t>
              </m:r>
            </m:e>
          </m:d>
        </m:oMath>
      </m:oMathPara>
    </w:p>
    <w:p w:rsidR="0000237F" w:rsidRPr="0000237F" w:rsidRDefault="006B374B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w:lastRenderedPageBreak/>
            <m:t>Orden:O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exponencial</m:t>
          </m:r>
        </m:oMath>
      </m:oMathPara>
    </w:p>
    <w:p w:rsidR="0000237F" w:rsidRPr="0000237F" w:rsidRDefault="0000237F" w:rsidP="006B374B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</w:p>
    <w:p w:rsidR="0000237F" w:rsidRPr="0000237F" w:rsidRDefault="0000237F" w:rsidP="0000237F">
      <w:pPr>
        <w:spacing w:line="360" w:lineRule="auto"/>
        <w:ind w:left="360"/>
        <w:jc w:val="both"/>
        <w:rPr>
          <w:rFonts w:ascii="Century Gothic" w:eastAsiaTheme="minorEastAsia" w:hAnsi="Century Gothic"/>
          <w:sz w:val="28"/>
        </w:rPr>
      </w:pPr>
    </w:p>
    <w:p w:rsidR="009949F7" w:rsidRDefault="009949F7" w:rsidP="009949F7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>
        <m:r>
          <w:rPr>
            <w:rFonts w:ascii="Cambria Math" w:hAnsi="Cambria Math"/>
            <w:sz w:val="28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</w:rPr>
          <m:t>-2T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n-1</m:t>
            </m:r>
          </m:e>
        </m:d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3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  <m:r>
          <w:rPr>
            <w:rFonts w:ascii="Cambria Math" w:hAnsi="Cambria Math"/>
            <w:sz w:val="28"/>
          </w:rPr>
          <m:t xml:space="preserve"> , n≥2 ;  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0</m:t>
            </m:r>
          </m:e>
        </m:d>
        <m:r>
          <w:rPr>
            <w:rFonts w:ascii="Cambria Math" w:hAnsi="Cambria Math"/>
            <w:sz w:val="28"/>
          </w:rPr>
          <m:t>=0;T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1</m:t>
            </m:r>
          </m:e>
        </m:d>
        <m:r>
          <w:rPr>
            <w:rFonts w:ascii="Cambria Math" w:hAnsi="Cambria Math"/>
            <w:sz w:val="28"/>
          </w:rPr>
          <m:t>=1</m:t>
        </m:r>
      </m:oMath>
    </w:p>
    <w:p w:rsidR="006B374B" w:rsidRPr="006B374B" w:rsidRDefault="00AA41F1" w:rsidP="006B374B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x-3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:rsidR="006B374B" w:rsidRPr="006B374B" w:rsidRDefault="00AA41F1" w:rsidP="006B374B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=2;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=3</m:t>
          </m:r>
        </m:oMath>
      </m:oMathPara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=C1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 xml:space="preserve">+C2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</m:oMath>
      </m:oMathPara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C1=-1 ;C2=1</m:t>
          </m:r>
        </m:oMath>
      </m:oMathPara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3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</m:oMath>
      </m:oMathPara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Orden:O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 xml:space="preserve"> exponencial</m:t>
          </m:r>
        </m:oMath>
      </m:oMathPara>
    </w:p>
    <w:p w:rsidR="00FD5551" w:rsidRDefault="009949F7" w:rsidP="00FD555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Calcular la cota de complejidad que tendrían los algoritmos con los siguientes modelos recurrentes.</w:t>
      </w:r>
    </w:p>
    <w:p w:rsidR="00FD5551" w:rsidRDefault="00FD5551" w:rsidP="00FD555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>
        <m:r>
          <w:rPr>
            <w:rFonts w:ascii="Cambria Math" w:hAnsi="Cambria Math"/>
            <w:sz w:val="28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</w:rPr>
          <m:t>=3T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3</m:t>
                </m:r>
              </m:den>
            </m:f>
          </m:e>
        </m:d>
        <m:r>
          <w:rPr>
            <w:rFonts w:ascii="Cambria Math" w:hAnsi="Cambria Math"/>
            <w:sz w:val="28"/>
          </w:rPr>
          <m:t>+4T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</w:rPr>
          <m:t>+2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+n</m:t>
        </m:r>
      </m:oMath>
    </w:p>
    <w:p w:rsid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La expresión original se parte en expresiones:</w:t>
      </w:r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</m:oMath>
      </m:oMathPara>
    </w:p>
    <w:p w:rsidR="006B374B" w:rsidRPr="006B374B" w:rsidRDefault="00AA41F1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=3T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+n</m:t>
          </m:r>
        </m:oMath>
      </m:oMathPara>
    </w:p>
    <w:p w:rsidR="006B374B" w:rsidRPr="006B374B" w:rsidRDefault="00AA41F1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=3T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</m:oMath>
      </m:oMathPara>
    </w:p>
    <w:p w:rsid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Para T1:</w:t>
      </w:r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a=3;b=3;f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=n ∈O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</m:oMath>
      </m:oMathPara>
    </w:p>
    <w:p w:rsid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Aplicando el teorema maestro en su caso número 2:</w:t>
      </w:r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3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</m:oMath>
      </m:oMathPara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T1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3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3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</m:oMath>
      </m:oMathPara>
    </w:p>
    <w:p w:rsid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Para T2:</w:t>
      </w:r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a=4;b=2;f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 xml:space="preserve"> ∈O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e>
          </m:d>
        </m:oMath>
      </m:oMathPara>
    </w:p>
    <w:p w:rsid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Aplicando el teorema maestro en su caso número 2:</w:t>
      </w:r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e>
          </m:d>
        </m:oMath>
      </m:oMathPara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</m:oMath>
      </m:oMathPara>
    </w:p>
    <w:p w:rsid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Siendo la complejidad de T2 la mayor, por lo tanto:</w:t>
      </w:r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</m:d>
                </m:e>
              </m:func>
            </m:e>
          </m:d>
        </m:oMath>
      </m:oMathPara>
    </w:p>
    <w:p w:rsidR="006B374B" w:rsidRPr="006B374B" w:rsidRDefault="006B374B" w:rsidP="006B374B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</w:p>
    <w:p w:rsidR="00FD5551" w:rsidRDefault="00FD5551" w:rsidP="00FD555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>
        <m:r>
          <w:rPr>
            <w:rFonts w:ascii="Cambria Math" w:hAnsi="Cambria Math"/>
            <w:sz w:val="28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n-1</m:t>
            </m:r>
          </m:e>
        </m:d>
        <m:r>
          <w:rPr>
            <w:rFonts w:ascii="Cambria Math" w:hAnsi="Cambria Math"/>
            <w:sz w:val="28"/>
          </w:rPr>
          <m:t>+T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n-2</m:t>
            </m:r>
          </m:e>
        </m:d>
        <m:r>
          <w:rPr>
            <w:rFonts w:ascii="Cambria Math" w:hAnsi="Cambria Math"/>
            <w:sz w:val="28"/>
          </w:rPr>
          <m:t>+T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</w:rPr>
          <m:t xml:space="preserve"> , n&gt;1;T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0</m:t>
            </m:r>
          </m:e>
        </m:d>
        <m:r>
          <w:rPr>
            <w:rFonts w:ascii="Cambria Math" w:hAnsi="Cambria Math"/>
            <w:sz w:val="28"/>
          </w:rPr>
          <m:t>=1;T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1</m:t>
            </m:r>
          </m:e>
        </m:d>
        <m:r>
          <w:rPr>
            <w:rFonts w:ascii="Cambria Math" w:hAnsi="Cambria Math"/>
            <w:sz w:val="28"/>
          </w:rPr>
          <m:t xml:space="preserve">=1  </m:t>
        </m:r>
      </m:oMath>
      <w:r>
        <w:rPr>
          <w:rFonts w:ascii="Century Gothic" w:eastAsiaTheme="minorEastAsia" w:hAnsi="Century Gothic"/>
          <w:sz w:val="28"/>
        </w:rPr>
        <w:t xml:space="preserve"> </w:t>
      </w:r>
    </w:p>
    <w:p w:rsidR="006B374B" w:rsidRDefault="00946244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Se parte la expresión en 2:</w:t>
      </w:r>
    </w:p>
    <w:p w:rsidR="00946244" w:rsidRPr="00946244" w:rsidRDefault="00946244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T1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n-1</m:t>
              </m:r>
            </m:e>
          </m:d>
          <m:r>
            <w:rPr>
              <w:rFonts w:ascii="Cambria Math" w:eastAsiaTheme="minorEastAsia" w:hAnsi="Cambria Math"/>
              <w:sz w:val="24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n-2</m:t>
              </m:r>
            </m:e>
          </m:d>
          <m:r>
            <w:rPr>
              <w:rFonts w:ascii="Cambria Math" w:eastAsiaTheme="minorEastAsia" w:hAnsi="Cambria Math"/>
              <w:sz w:val="24"/>
            </w:rPr>
            <m:t>;T2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den>
              </m:f>
            </m:e>
          </m:d>
        </m:oMath>
      </m:oMathPara>
    </w:p>
    <w:p w:rsidR="00946244" w:rsidRDefault="00946244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Para T1:</w:t>
      </w:r>
    </w:p>
    <w:p w:rsidR="00946244" w:rsidRPr="00946244" w:rsidRDefault="00946244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-T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n-1</m:t>
              </m:r>
            </m:e>
          </m:d>
          <m:r>
            <w:rPr>
              <w:rFonts w:ascii="Cambria Math" w:eastAsiaTheme="minorEastAsia" w:hAnsi="Cambria Math"/>
              <w:sz w:val="24"/>
            </w:rPr>
            <m:t>-T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n-2</m:t>
              </m:r>
            </m:e>
          </m:d>
          <m:r>
            <w:rPr>
              <w:rFonts w:ascii="Cambria Math" w:eastAsiaTheme="minorEastAsia" w:hAnsi="Cambria Math"/>
              <w:sz w:val="24"/>
            </w:rPr>
            <m:t>=0</m:t>
          </m:r>
        </m:oMath>
      </m:oMathPara>
    </w:p>
    <w:p w:rsidR="00946244" w:rsidRPr="00946244" w:rsidRDefault="00AA41F1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</w:rPr>
                <m:t>-x-1</m:t>
              </m:r>
            </m:e>
          </m:d>
          <m:r>
            <w:rPr>
              <w:rFonts w:ascii="Cambria Math" w:eastAsiaTheme="minorEastAsia" w:hAnsi="Cambria Math"/>
              <w:sz w:val="24"/>
            </w:rPr>
            <m:t>=0</m:t>
          </m:r>
        </m:oMath>
      </m:oMathPara>
    </w:p>
    <w:p w:rsidR="00946244" w:rsidRPr="00946244" w:rsidRDefault="00AA41F1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</m:oMath>
      </m:oMathPara>
    </w:p>
    <w:p w:rsidR="00946244" w:rsidRPr="00946244" w:rsidRDefault="00946244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=C1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+C2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sup>
          </m:sSup>
        </m:oMath>
      </m:oMathPara>
    </w:p>
    <w:p w:rsidR="00946244" w:rsidRPr="00946244" w:rsidRDefault="00946244" w:rsidP="006B374B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C1=1.2763 ;C2=-0.2763</m:t>
          </m:r>
        </m:oMath>
      </m:oMathPara>
    </w:p>
    <w:p w:rsidR="005A79C6" w:rsidRPr="005A79C6" w:rsidRDefault="00946244" w:rsidP="005A79C6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T1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=1.2763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1.61803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-0.2763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-0.6180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sup>
          </m:sSup>
        </m:oMath>
      </m:oMathPara>
    </w:p>
    <w:p w:rsidR="005A79C6" w:rsidRPr="005A79C6" w:rsidRDefault="005A79C6" w:rsidP="005A79C6">
      <w:pPr>
        <w:spacing w:line="360" w:lineRule="auto"/>
        <w:ind w:left="360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w:lastRenderedPageBreak/>
            <m:t>T1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 xml:space="preserve">    exponencial</m:t>
          </m:r>
        </m:oMath>
      </m:oMathPara>
    </w:p>
    <w:p w:rsidR="005A79C6" w:rsidRPr="005A79C6" w:rsidRDefault="005A79C6" w:rsidP="005A79C6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</w:p>
    <w:p w:rsidR="005A79C6" w:rsidRDefault="005A79C6" w:rsidP="005A79C6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Para T2 se tendría que hacer un arreglo a la expresión original, sumando y restando un 1. Así, se modificaría también la expresión obtenida para T1 pues se sumaría o restaría un 1 y el restante se utilizaría para T2. Sin embargo, T1 seguiría siendo de orden exponencial y T2, aplicando el teorema maestro tendría un orden logarítmico. Por lo tanto, el orden mayor es el obtenido en T1.</w:t>
      </w:r>
    </w:p>
    <w:p w:rsidR="005A79C6" w:rsidRPr="005A79C6" w:rsidRDefault="005A79C6" w:rsidP="005A79C6">
      <w:pPr>
        <w:spacing w:line="360" w:lineRule="auto"/>
        <w:jc w:val="both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 xml:space="preserve"> exponencial.</m:t>
          </m:r>
        </m:oMath>
      </m:oMathPara>
    </w:p>
    <w:p w:rsidR="005A79C6" w:rsidRPr="005A79C6" w:rsidRDefault="005A79C6" w:rsidP="005A79C6">
      <w:pPr>
        <w:spacing w:line="360" w:lineRule="auto"/>
        <w:jc w:val="both"/>
        <w:rPr>
          <w:rFonts w:ascii="Century Gothic" w:eastAsiaTheme="minorEastAsia" w:hAnsi="Century Gothic"/>
          <w:b/>
          <w:sz w:val="32"/>
        </w:rPr>
      </w:pPr>
    </w:p>
    <w:p w:rsidR="00FD5551" w:rsidRDefault="00FD5551" w:rsidP="00FD555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Century Gothic" w:eastAsiaTheme="minorEastAsia" w:hAnsi="Century Gothic"/>
          <w:sz w:val="28"/>
        </w:rPr>
      </w:pPr>
      <m:oMath>
        <m:r>
          <w:rPr>
            <w:rFonts w:ascii="Cambria Math" w:hAnsi="Cambria Math"/>
            <w:sz w:val="28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</w:rPr>
          <m:t>=T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</w:rPr>
          <m:t>+2T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 w:val="28"/>
          </w:rPr>
          <m:t>+2</m:t>
        </m:r>
      </m:oMath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La expresión se puede rescribir como:</w:t>
      </w:r>
    </w:p>
    <w:p w:rsidR="00624D7A" w:rsidRPr="00624D7A" w:rsidRDefault="00624D7A" w:rsidP="00624D7A">
      <w:pPr>
        <w:pStyle w:val="Prrafodelista"/>
        <w:spacing w:line="360" w:lineRule="auto"/>
        <w:jc w:val="both"/>
        <w:rPr>
          <w:rFonts w:ascii="Century Gothic" w:eastAsiaTheme="minorEastAsia" w:hAnsi="Century Gothic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n</m:t>
              </m:r>
            </m:e>
          </m:d>
          <m:r>
            <w:rPr>
              <w:rFonts w:ascii="Cambria Math" w:hAnsi="Cambria Math"/>
              <w:sz w:val="28"/>
            </w:rPr>
            <m:t>=T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</w:rPr>
            <m:t>+2T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sz w:val="28"/>
            </w:rPr>
            <m:t>+1+1</m:t>
          </m:r>
        </m:oMath>
      </m:oMathPara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De este modo, se puede partir en 2:</w:t>
      </w:r>
    </w:p>
    <w:p w:rsidR="00624D7A" w:rsidRPr="00624D7A" w:rsidRDefault="00624D7A" w:rsidP="00624D7A">
      <w:pPr>
        <w:pStyle w:val="Prrafodelista"/>
        <w:spacing w:line="360" w:lineRule="auto"/>
        <w:jc w:val="both"/>
        <w:rPr>
          <w:rFonts w:ascii="Century Gothic" w:eastAsiaTheme="minorEastAsia" w:hAnsi="Century Gothic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+1; T2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=2T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+1</m:t>
          </m:r>
        </m:oMath>
      </m:oMathPara>
    </w:p>
    <w:p w:rsidR="00624D7A" w:rsidRP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  <w:szCs w:val="24"/>
        </w:rPr>
      </w:pPr>
      <w:r w:rsidRPr="00624D7A">
        <w:rPr>
          <w:rFonts w:ascii="Century Gothic" w:eastAsiaTheme="minorEastAsia" w:hAnsi="Century Gothic"/>
          <w:sz w:val="24"/>
          <w:szCs w:val="24"/>
        </w:rPr>
        <w:t>Para T1:</w:t>
      </w:r>
    </w:p>
    <w:p w:rsidR="00624D7A" w:rsidRP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a=1;b=2;f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=1 ∈O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e>
          </m:d>
        </m:oMath>
      </m:oMathPara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Aplicando el teorema maestro en su caso número 2:</w:t>
      </w:r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e>
          </m:d>
        </m:oMath>
      </m:oMathPara>
    </w:p>
    <w:p w:rsidR="00624D7A" w:rsidRPr="006B374B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T1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</m:oMath>
      </m:oMathPara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Para T2:</w:t>
      </w:r>
    </w:p>
    <w:p w:rsidR="00624D7A" w:rsidRP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w:lastRenderedPageBreak/>
            <m:t>a=2;b=4;f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=1 ∈O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e>
          </m:d>
        </m:oMath>
      </m:oMathPara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Aplicando el teorema maestro en su caso número 1:</w:t>
      </w:r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2-ϵ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;con ϵ=1 se tiene→ 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2-1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=O(1)</m:t>
          </m:r>
        </m:oMath>
      </m:oMathPara>
    </w:p>
    <w:p w:rsidR="00624D7A" w:rsidRP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rad>
            </m:e>
          </m:d>
        </m:oMath>
      </m:oMathPara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Siento T2 la de mayor complejidad, se tiene para T(n):</w:t>
      </w:r>
    </w:p>
    <w:p w:rsidR="00624D7A" w:rsidRPr="00624D7A" w:rsidRDefault="00624D7A" w:rsidP="00624D7A">
      <w:pPr>
        <w:spacing w:line="360" w:lineRule="auto"/>
        <w:jc w:val="center"/>
        <w:rPr>
          <w:rFonts w:ascii="Century Gothic" w:eastAsiaTheme="minorEastAsia" w:hAnsi="Century Gothic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sz w:val="28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rad>
            </m:e>
          </m:d>
        </m:oMath>
      </m:oMathPara>
    </w:p>
    <w:p w:rsidR="009949F7" w:rsidRPr="00624D7A" w:rsidRDefault="00FD5551" w:rsidP="0000237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8"/>
        </w:rPr>
      </w:pPr>
      <m:oMath>
        <m:r>
          <w:rPr>
            <w:rFonts w:ascii="Cambria Math" w:hAnsi="Cambria Math"/>
            <w:sz w:val="28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</w:rPr>
          <m:t>=2T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</w:rPr>
          <m:t>+4T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 w:val="28"/>
          </w:rPr>
          <m:t>+10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+5n</m:t>
        </m:r>
      </m:oMath>
    </w:p>
    <w:p w:rsidR="00624D7A" w:rsidRDefault="00624D7A" w:rsidP="00624D7A">
      <w:pPr>
        <w:spacing w:line="36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Se parte en 2 la expresión original:</w:t>
      </w:r>
    </w:p>
    <w:p w:rsidR="00624D7A" w:rsidRPr="00624D7A" w:rsidRDefault="00624D7A" w:rsidP="00624D7A">
      <w:pPr>
        <w:pStyle w:val="Prrafodelista"/>
        <w:spacing w:line="360" w:lineRule="auto"/>
        <w:jc w:val="both"/>
        <w:rPr>
          <w:rFonts w:ascii="Century Gothic" w:eastAsiaTheme="minorEastAsia" w:hAnsi="Century Gothic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=2T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+5n; T2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=4T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+10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:rsidR="009949F7" w:rsidRDefault="00624D7A" w:rsidP="009949F7">
      <w:pPr>
        <w:spacing w:line="360" w:lineRule="auto"/>
        <w:jc w:val="both"/>
        <w:rPr>
          <w:rFonts w:ascii="Century Gothic" w:eastAsiaTheme="minorEastAsia" w:hAnsi="Century Gothic"/>
          <w:sz w:val="24"/>
          <w:szCs w:val="24"/>
        </w:rPr>
      </w:pPr>
      <w:r>
        <w:rPr>
          <w:rFonts w:ascii="Century Gothic" w:eastAsiaTheme="minorEastAsia" w:hAnsi="Century Gothic"/>
          <w:sz w:val="24"/>
          <w:szCs w:val="24"/>
        </w:rPr>
        <w:t>Para T1:</w:t>
      </w:r>
    </w:p>
    <w:p w:rsidR="00624D7A" w:rsidRPr="00946244" w:rsidRDefault="00624D7A" w:rsidP="009949F7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a=2;b=2;f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=5n ∈O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</m:oMath>
      </m:oMathPara>
    </w:p>
    <w:p w:rsidR="00624D7A" w:rsidRDefault="00624D7A" w:rsidP="009949F7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Aplicando el teorema maestro en su caso número 2:</w:t>
      </w:r>
    </w:p>
    <w:p w:rsidR="00624D7A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</m:oMath>
      </m:oMathPara>
    </w:p>
    <w:p w:rsidR="00624D7A" w:rsidRPr="00946244" w:rsidRDefault="00624D7A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T1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n log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e>
                  </m:d>
                </m:e>
              </m:func>
            </m:e>
          </m:d>
        </m:oMath>
      </m:oMathPara>
    </w:p>
    <w:p w:rsidR="00946244" w:rsidRDefault="00946244" w:rsidP="00624D7A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Para T2:</w:t>
      </w:r>
    </w:p>
    <w:p w:rsidR="00946244" w:rsidRP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a=4;b=4;f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=10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 xml:space="preserve"> ∈O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d>
        </m:oMath>
      </m:oMathPara>
    </w:p>
    <w:p w:rsid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Aplicando el teorema maestro en su caso número 3:</w:t>
      </w:r>
    </w:p>
    <w:p w:rsid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4+ϵ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>;con ε=12→ 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16</m:t>
                      </m:r>
                    </m:e>
                  </m:func>
                </m:sup>
              </m:sSup>
            </m:e>
          </m:d>
          <m:r>
            <w:rPr>
              <w:rFonts w:ascii="Cambria Math" w:eastAsiaTheme="minorEastAsia" w:hAnsi="Cambria Math"/>
              <w:sz w:val="24"/>
            </w:rPr>
            <m:t xml:space="preserve"> 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e>
          </m:d>
        </m:oMath>
      </m:oMathPara>
    </w:p>
    <w:p w:rsid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Además:</w:t>
      </w:r>
    </w:p>
    <w:p w:rsidR="00946244" w:rsidRP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≤cf(n)</m:t>
          </m:r>
        </m:oMath>
      </m:oMathPara>
    </w:p>
    <w:p w:rsidR="00946244" w:rsidRP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w:lastRenderedPageBreak/>
            <m:t>10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≤c10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</m:oMath>
      </m:oMathPara>
    </w:p>
    <w:p w:rsidR="00946244" w:rsidRDefault="00AA41F1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24"/>
            </w:rPr>
            <m:t xml:space="preserve"> ≤c10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</m:oMath>
      </m:oMathPara>
    </w:p>
    <w:p w:rsidR="00946244" w:rsidRP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T2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e>
          </m:d>
        </m:oMath>
      </m:oMathPara>
    </w:p>
    <w:p w:rsidR="00946244" w:rsidRDefault="00946244" w:rsidP="00946244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  <w:r>
        <w:rPr>
          <w:rFonts w:ascii="Century Gothic" w:eastAsiaTheme="minorEastAsia" w:hAnsi="Century Gothic"/>
          <w:sz w:val="24"/>
        </w:rPr>
        <w:t>Siendo T2 la de mayor complejidad, entonces:</w:t>
      </w:r>
    </w:p>
    <w:p w:rsidR="00946244" w:rsidRPr="00946244" w:rsidRDefault="00946244" w:rsidP="00624D7A">
      <w:pPr>
        <w:spacing w:line="360" w:lineRule="auto"/>
        <w:jc w:val="both"/>
        <w:rPr>
          <w:rFonts w:ascii="Century Gothic" w:eastAsiaTheme="minorEastAsia" w:hAnsi="Century Gothic"/>
          <w:b/>
          <w:sz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=θ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sup>
              </m:sSup>
            </m:e>
          </m:d>
        </m:oMath>
      </m:oMathPara>
    </w:p>
    <w:p w:rsidR="00624D7A" w:rsidRPr="00624D7A" w:rsidRDefault="00624D7A" w:rsidP="009949F7">
      <w:pPr>
        <w:spacing w:line="360" w:lineRule="auto"/>
        <w:jc w:val="both"/>
        <w:rPr>
          <w:rFonts w:ascii="Century Gothic" w:eastAsiaTheme="minorEastAsia" w:hAnsi="Century Gothic"/>
          <w:sz w:val="24"/>
        </w:rPr>
      </w:pPr>
    </w:p>
    <w:sectPr w:rsidR="00624D7A" w:rsidRPr="00624D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1F1" w:rsidRDefault="00AA41F1" w:rsidP="003A7637">
      <w:pPr>
        <w:spacing w:after="0" w:line="240" w:lineRule="auto"/>
      </w:pPr>
      <w:r>
        <w:separator/>
      </w:r>
    </w:p>
  </w:endnote>
  <w:endnote w:type="continuationSeparator" w:id="0">
    <w:p w:rsidR="00AA41F1" w:rsidRDefault="00AA41F1" w:rsidP="003A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1F1" w:rsidRDefault="00AA41F1" w:rsidP="003A7637">
      <w:pPr>
        <w:spacing w:after="0" w:line="240" w:lineRule="auto"/>
      </w:pPr>
      <w:r>
        <w:separator/>
      </w:r>
    </w:p>
  </w:footnote>
  <w:footnote w:type="continuationSeparator" w:id="0">
    <w:p w:rsidR="00AA41F1" w:rsidRDefault="00AA41F1" w:rsidP="003A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D3AED"/>
    <w:multiLevelType w:val="hybridMultilevel"/>
    <w:tmpl w:val="CC462F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F11AD"/>
    <w:multiLevelType w:val="hybridMultilevel"/>
    <w:tmpl w:val="AE04545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4E7073"/>
    <w:multiLevelType w:val="hybridMultilevel"/>
    <w:tmpl w:val="552614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11B81"/>
    <w:multiLevelType w:val="hybridMultilevel"/>
    <w:tmpl w:val="EB68876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0358E"/>
    <w:multiLevelType w:val="hybridMultilevel"/>
    <w:tmpl w:val="623E44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35511"/>
    <w:multiLevelType w:val="hybridMultilevel"/>
    <w:tmpl w:val="8F08BE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24B"/>
    <w:rsid w:val="0000237F"/>
    <w:rsid w:val="000176EB"/>
    <w:rsid w:val="00034440"/>
    <w:rsid w:val="00075FF8"/>
    <w:rsid w:val="000C1D58"/>
    <w:rsid w:val="001E202A"/>
    <w:rsid w:val="00233C17"/>
    <w:rsid w:val="002406B9"/>
    <w:rsid w:val="00256B2F"/>
    <w:rsid w:val="00262488"/>
    <w:rsid w:val="002D5106"/>
    <w:rsid w:val="002F6B5A"/>
    <w:rsid w:val="00322B8F"/>
    <w:rsid w:val="0034424A"/>
    <w:rsid w:val="003523A0"/>
    <w:rsid w:val="00362D56"/>
    <w:rsid w:val="00370C2A"/>
    <w:rsid w:val="00377A04"/>
    <w:rsid w:val="003A418E"/>
    <w:rsid w:val="003A7637"/>
    <w:rsid w:val="003A7CCB"/>
    <w:rsid w:val="00427C8F"/>
    <w:rsid w:val="00447462"/>
    <w:rsid w:val="00547F35"/>
    <w:rsid w:val="005A0C89"/>
    <w:rsid w:val="005A50F5"/>
    <w:rsid w:val="005A79C6"/>
    <w:rsid w:val="005B72C5"/>
    <w:rsid w:val="00600E80"/>
    <w:rsid w:val="0060528C"/>
    <w:rsid w:val="00620CC0"/>
    <w:rsid w:val="00624D7A"/>
    <w:rsid w:val="006467A6"/>
    <w:rsid w:val="00651932"/>
    <w:rsid w:val="00662F71"/>
    <w:rsid w:val="006B374B"/>
    <w:rsid w:val="006C470D"/>
    <w:rsid w:val="007034D0"/>
    <w:rsid w:val="00707F39"/>
    <w:rsid w:val="007900F6"/>
    <w:rsid w:val="007C5E54"/>
    <w:rsid w:val="007E754B"/>
    <w:rsid w:val="008140DA"/>
    <w:rsid w:val="008746C3"/>
    <w:rsid w:val="00880560"/>
    <w:rsid w:val="008A46F9"/>
    <w:rsid w:val="008F56BF"/>
    <w:rsid w:val="009129A8"/>
    <w:rsid w:val="00946244"/>
    <w:rsid w:val="009949F7"/>
    <w:rsid w:val="00A010F6"/>
    <w:rsid w:val="00A22260"/>
    <w:rsid w:val="00A5524B"/>
    <w:rsid w:val="00A61AAA"/>
    <w:rsid w:val="00A65B77"/>
    <w:rsid w:val="00A96106"/>
    <w:rsid w:val="00AA41F1"/>
    <w:rsid w:val="00AD507B"/>
    <w:rsid w:val="00AD77DE"/>
    <w:rsid w:val="00B3296B"/>
    <w:rsid w:val="00B53AA0"/>
    <w:rsid w:val="00B867A4"/>
    <w:rsid w:val="00B87688"/>
    <w:rsid w:val="00C1119B"/>
    <w:rsid w:val="00C2476A"/>
    <w:rsid w:val="00C36B6B"/>
    <w:rsid w:val="00C53184"/>
    <w:rsid w:val="00C652E8"/>
    <w:rsid w:val="00CF4B1F"/>
    <w:rsid w:val="00D223D8"/>
    <w:rsid w:val="00D345C5"/>
    <w:rsid w:val="00D42935"/>
    <w:rsid w:val="00D51337"/>
    <w:rsid w:val="00D6034F"/>
    <w:rsid w:val="00DE0554"/>
    <w:rsid w:val="00E14C1A"/>
    <w:rsid w:val="00EE502C"/>
    <w:rsid w:val="00F16E3B"/>
    <w:rsid w:val="00F331D1"/>
    <w:rsid w:val="00F375BF"/>
    <w:rsid w:val="00F53222"/>
    <w:rsid w:val="00F80B49"/>
    <w:rsid w:val="00FD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3B2A"/>
  <w15:chartTrackingRefBased/>
  <w15:docId w15:val="{8BCFA669-79BB-4564-8E79-8135BC99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C5E54"/>
    <w:rPr>
      <w:color w:val="808080"/>
    </w:rPr>
  </w:style>
  <w:style w:type="table" w:styleId="Tablaconcuadrcula">
    <w:name w:val="Table Grid"/>
    <w:basedOn w:val="Tablanormal"/>
    <w:uiPriority w:val="39"/>
    <w:rsid w:val="00F80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5318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A7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637"/>
  </w:style>
  <w:style w:type="paragraph" w:styleId="Piedepgina">
    <w:name w:val="footer"/>
    <w:basedOn w:val="Normal"/>
    <w:link w:val="PiedepginaCar"/>
    <w:uiPriority w:val="99"/>
    <w:unhideWhenUsed/>
    <w:rsid w:val="003A7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84EE-4CE2-4397-A79C-8354A0BFA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1339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Gudiño</dc:creator>
  <cp:keywords/>
  <dc:description/>
  <cp:lastModifiedBy>Alex Gudiño</cp:lastModifiedBy>
  <cp:revision>2</cp:revision>
  <dcterms:created xsi:type="dcterms:W3CDTF">2018-11-20T05:29:00Z</dcterms:created>
  <dcterms:modified xsi:type="dcterms:W3CDTF">2018-11-20T05:29:00Z</dcterms:modified>
</cp:coreProperties>
</file>