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159"/>
        <w:gridCol w:w="705"/>
        <w:gridCol w:w="6672"/>
        <w:gridCol w:w="794"/>
      </w:tblGrid>
      <w:tr w:rsidR="001C4DF2" w:rsidRPr="00D078CE" w:rsidTr="008E5A48">
        <w:trPr>
          <w:tblHeader/>
        </w:trPr>
        <w:tc>
          <w:tcPr>
            <w:tcW w:w="9330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  <w:vAlign w:val="center"/>
          </w:tcPr>
          <w:p w:rsidR="00D078CE" w:rsidRPr="000B1C6D" w:rsidRDefault="001C4DF2" w:rsidP="00D078CE">
            <w:pPr>
              <w:jc w:val="both"/>
              <w:rPr>
                <w:b/>
                <w:lang w:val="en-CA"/>
              </w:rPr>
            </w:pPr>
            <w:bookmarkStart w:id="0" w:name="_GoBack"/>
            <w:bookmarkEnd w:id="0"/>
            <w:r w:rsidRPr="000B1C6D">
              <w:rPr>
                <w:b/>
              </w:rPr>
              <w:t>Responda cabalmente cada una de las preguntas y/o</w:t>
            </w:r>
            <w:r w:rsidR="00B9145A" w:rsidRPr="000B1C6D">
              <w:rPr>
                <w:b/>
              </w:rPr>
              <w:t xml:space="preserve"> describa cada uno de los</w:t>
            </w:r>
            <w:r w:rsidRPr="000B1C6D">
              <w:rPr>
                <w:b/>
              </w:rPr>
              <w:t xml:space="preserve"> tópico</w:t>
            </w:r>
            <w:r w:rsidR="00D078CE" w:rsidRPr="000B1C6D">
              <w:rPr>
                <w:b/>
              </w:rPr>
              <w:t>s</w:t>
            </w:r>
            <w:r w:rsidRPr="000B1C6D">
              <w:rPr>
                <w:b/>
              </w:rPr>
              <w:t>, referentes a los contenidos temáticos de la unidad de aprendizaje de Bases de Datos, fundamente sus respuestas</w:t>
            </w:r>
            <w:r w:rsidR="00D078CE" w:rsidRPr="000B1C6D">
              <w:rPr>
                <w:b/>
              </w:rPr>
              <w:t>. E</w:t>
            </w:r>
            <w:r w:rsidRPr="000B1C6D">
              <w:rPr>
                <w:b/>
              </w:rPr>
              <w:t>l metadato se refiere al capítulo</w:t>
            </w:r>
            <w:r w:rsidR="00D078CE" w:rsidRPr="000B1C6D">
              <w:rPr>
                <w:b/>
              </w:rPr>
              <w:t xml:space="preserve"> donde</w:t>
            </w:r>
            <w:r w:rsidRPr="000B1C6D">
              <w:rPr>
                <w:b/>
              </w:rPr>
              <w:t xml:space="preserve"> se encuentra desarrollado el tema en la bibliografía básica, </w:t>
            </w:r>
            <w:proofErr w:type="spellStart"/>
            <w:r w:rsidR="008E5A48" w:rsidRPr="000B1C6D">
              <w:rPr>
                <w:b/>
              </w:rPr>
              <w:t>Elmasri</w:t>
            </w:r>
            <w:proofErr w:type="spellEnd"/>
            <w:r w:rsidR="008E5A48" w:rsidRPr="000B1C6D">
              <w:rPr>
                <w:b/>
              </w:rPr>
              <w:t xml:space="preserve">, </w:t>
            </w:r>
            <w:proofErr w:type="spellStart"/>
            <w:r w:rsidR="008E5A48" w:rsidRPr="000B1C6D">
              <w:rPr>
                <w:b/>
              </w:rPr>
              <w:t>Ramez</w:t>
            </w:r>
            <w:proofErr w:type="spellEnd"/>
            <w:r w:rsidR="008E5A48" w:rsidRPr="000B1C6D">
              <w:rPr>
                <w:b/>
              </w:rPr>
              <w:t xml:space="preserve"> &amp;</w:t>
            </w:r>
            <w:r w:rsidR="00D078CE" w:rsidRPr="000B1C6D">
              <w:rPr>
                <w:b/>
              </w:rPr>
              <w:t xml:space="preserve"> </w:t>
            </w:r>
            <w:proofErr w:type="spellStart"/>
            <w:r w:rsidR="00D078CE" w:rsidRPr="000B1C6D">
              <w:rPr>
                <w:b/>
              </w:rPr>
              <w:t>Navathe</w:t>
            </w:r>
            <w:proofErr w:type="spellEnd"/>
            <w:r w:rsidR="00D078CE" w:rsidRPr="000B1C6D">
              <w:rPr>
                <w:b/>
              </w:rPr>
              <w:t xml:space="preserve">, </w:t>
            </w:r>
            <w:proofErr w:type="spellStart"/>
            <w:r w:rsidR="00D078CE" w:rsidRPr="000B1C6D">
              <w:rPr>
                <w:b/>
              </w:rPr>
              <w:t>Shamkant</w:t>
            </w:r>
            <w:proofErr w:type="spellEnd"/>
            <w:r w:rsidR="00D078CE" w:rsidRPr="000B1C6D">
              <w:rPr>
                <w:b/>
              </w:rPr>
              <w:t xml:space="preserve"> (2011). </w:t>
            </w:r>
            <w:r w:rsidR="00D078CE" w:rsidRPr="000B1C6D">
              <w:rPr>
                <w:b/>
                <w:i/>
                <w:lang w:val="en-CA"/>
              </w:rPr>
              <w:t>Fundamentals of Database Systems</w:t>
            </w:r>
            <w:r w:rsidR="00D078CE" w:rsidRPr="000B1C6D">
              <w:rPr>
                <w:b/>
                <w:lang w:val="en-CA"/>
              </w:rPr>
              <w:t>, Addison-Wesley. EEUU, 1201 pp.</w:t>
            </w:r>
          </w:p>
          <w:p w:rsidR="000B1C6D" w:rsidRPr="000B1C6D" w:rsidRDefault="000B1C6D" w:rsidP="00D078CE">
            <w:pPr>
              <w:jc w:val="both"/>
              <w:rPr>
                <w:b/>
                <w:lang w:val="en-CA"/>
              </w:rPr>
            </w:pPr>
          </w:p>
          <w:p w:rsidR="000B1C6D" w:rsidRPr="000B1C6D" w:rsidRDefault="000B1C6D" w:rsidP="000B1C6D">
            <w:pPr>
              <w:jc w:val="both"/>
              <w:rPr>
                <w:b/>
              </w:rPr>
            </w:pPr>
            <w:r w:rsidRPr="000B1C6D">
              <w:rPr>
                <w:b/>
              </w:rPr>
              <w:t>Al</w:t>
            </w:r>
            <w:r>
              <w:rPr>
                <w:b/>
              </w:rPr>
              <w:t xml:space="preserve"> C</w:t>
            </w:r>
            <w:r w:rsidRPr="000B1C6D">
              <w:rPr>
                <w:b/>
              </w:rPr>
              <w:t>ontest</w:t>
            </w:r>
            <w:r>
              <w:rPr>
                <w:b/>
              </w:rPr>
              <w:t>ar l</w:t>
            </w:r>
            <w:r w:rsidRPr="000B1C6D">
              <w:rPr>
                <w:b/>
              </w:rPr>
              <w:t xml:space="preserve">as siguientes preguntas y desarrolle los tópicos indicando la referencia y la página de donde toma el concepto, utilizando el formato APA para las referencias y la bibliografía, utilice solo fuentes primarias. Desarrolle párrafos que den respuesta a cada componente, utilizando conectores entre párrafos y relacionantes, donde se distinga cual es la sección de referencia del autor consultado, la parte que corresponde </w:t>
            </w:r>
            <w:r>
              <w:rPr>
                <w:b/>
              </w:rPr>
              <w:t>a su redacción propia</w:t>
            </w:r>
            <w:r w:rsidRPr="000B1C6D">
              <w:rPr>
                <w:b/>
              </w:rPr>
              <w:t xml:space="preserve"> y </w:t>
            </w:r>
            <w:r>
              <w:rPr>
                <w:b/>
              </w:rPr>
              <w:t xml:space="preserve">en </w:t>
            </w:r>
            <w:r w:rsidRPr="000B1C6D">
              <w:rPr>
                <w:b/>
              </w:rPr>
              <w:t>el cierre de</w:t>
            </w:r>
            <w:r>
              <w:rPr>
                <w:b/>
              </w:rPr>
              <w:t>l texto incluya una</w:t>
            </w:r>
            <w:r w:rsidRPr="000B1C6D">
              <w:rPr>
                <w:b/>
              </w:rPr>
              <w:t xml:space="preserve"> conclusión a la pregunta formulada. </w:t>
            </w:r>
          </w:p>
          <w:p w:rsidR="000B1C6D" w:rsidRPr="000B1C6D" w:rsidRDefault="000B1C6D" w:rsidP="00D078CE">
            <w:pPr>
              <w:jc w:val="both"/>
            </w:pPr>
          </w:p>
          <w:p w:rsidR="001C4DF2" w:rsidRPr="000B1C6D" w:rsidRDefault="001C4DF2" w:rsidP="00BE1E4D">
            <w:pPr>
              <w:jc w:val="center"/>
            </w:pPr>
            <w:r w:rsidRPr="000B1C6D">
              <w:t xml:space="preserve">    </w:t>
            </w:r>
          </w:p>
        </w:tc>
      </w:tr>
      <w:tr w:rsidR="008E5A48" w:rsidRPr="00D078CE" w:rsidTr="008E5A48">
        <w:trPr>
          <w:tblHeader/>
        </w:trPr>
        <w:tc>
          <w:tcPr>
            <w:tcW w:w="9330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E5A48" w:rsidRDefault="008E5A48" w:rsidP="00D078CE">
            <w:pPr>
              <w:jc w:val="both"/>
            </w:pPr>
          </w:p>
        </w:tc>
      </w:tr>
      <w:tr w:rsidR="002646D8" w:rsidTr="001C4DF2">
        <w:trPr>
          <w:tblHeader/>
        </w:trPr>
        <w:tc>
          <w:tcPr>
            <w:tcW w:w="11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2646D8" w:rsidRDefault="00ED50FC" w:rsidP="00BE1E4D">
            <w:pPr>
              <w:jc w:val="center"/>
            </w:pPr>
            <w:r>
              <w:t>Metadato.</w:t>
            </w:r>
          </w:p>
        </w:tc>
        <w:tc>
          <w:tcPr>
            <w:tcW w:w="705" w:type="dxa"/>
            <w:tcBorders>
              <w:top w:val="double" w:sz="4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2646D8" w:rsidRDefault="0090729E" w:rsidP="00BE1E4D">
            <w:pPr>
              <w:jc w:val="center"/>
            </w:pPr>
            <w:r>
              <w:t>Núm.</w:t>
            </w:r>
          </w:p>
        </w:tc>
        <w:tc>
          <w:tcPr>
            <w:tcW w:w="6672" w:type="dxa"/>
            <w:tcBorders>
              <w:top w:val="double" w:sz="4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2646D8" w:rsidRDefault="0090729E" w:rsidP="00BE1E4D">
            <w:pPr>
              <w:jc w:val="center"/>
            </w:pPr>
            <w:r>
              <w:t>Tópicos y preguntas.</w:t>
            </w:r>
          </w:p>
        </w:tc>
        <w:tc>
          <w:tcPr>
            <w:tcW w:w="79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  <w:vAlign w:val="center"/>
          </w:tcPr>
          <w:p w:rsidR="002646D8" w:rsidRDefault="002646D8" w:rsidP="00BE1E4D">
            <w:pPr>
              <w:jc w:val="center"/>
            </w:pPr>
          </w:p>
        </w:tc>
      </w:tr>
      <w:tr w:rsidR="002646D8" w:rsidTr="001C4DF2">
        <w:tc>
          <w:tcPr>
            <w:tcW w:w="1159" w:type="dxa"/>
            <w:vAlign w:val="center"/>
          </w:tcPr>
          <w:p w:rsidR="002646D8" w:rsidRDefault="002646D8" w:rsidP="001C4DF2">
            <w:pPr>
              <w:jc w:val="center"/>
            </w:pPr>
            <w:r>
              <w:t>1</w:t>
            </w:r>
            <w:r w:rsidR="00284EC8">
              <w:t>.4</w:t>
            </w:r>
          </w:p>
        </w:tc>
        <w:tc>
          <w:tcPr>
            <w:tcW w:w="705" w:type="dxa"/>
            <w:vAlign w:val="center"/>
          </w:tcPr>
          <w:p w:rsidR="002646D8" w:rsidRDefault="000A5646" w:rsidP="001C4DF2">
            <w:pPr>
              <w:jc w:val="center"/>
            </w:pPr>
            <w:r>
              <w:t>1</w:t>
            </w:r>
          </w:p>
        </w:tc>
        <w:tc>
          <w:tcPr>
            <w:tcW w:w="6672" w:type="dxa"/>
            <w:vAlign w:val="center"/>
          </w:tcPr>
          <w:p w:rsidR="002646D8" w:rsidRPr="00575EB9" w:rsidRDefault="008E5A48">
            <w:pPr>
              <w:rPr>
                <w:sz w:val="20"/>
              </w:rPr>
            </w:pPr>
            <w:r w:rsidRPr="00575EB9">
              <w:rPr>
                <w:sz w:val="20"/>
              </w:rPr>
              <w:t>¿</w:t>
            </w:r>
            <w:r w:rsidR="002646D8" w:rsidRPr="00575EB9">
              <w:rPr>
                <w:sz w:val="20"/>
              </w:rPr>
              <w:t>Cuáles son las responsabilidades de un DBA y de</w:t>
            </w:r>
            <w:r w:rsidRPr="00575EB9">
              <w:rPr>
                <w:sz w:val="20"/>
              </w:rPr>
              <w:t xml:space="preserve"> un diseñador de bases de datos?</w:t>
            </w:r>
          </w:p>
        </w:tc>
        <w:tc>
          <w:tcPr>
            <w:tcW w:w="794" w:type="dxa"/>
            <w:vAlign w:val="center"/>
          </w:tcPr>
          <w:p w:rsidR="002646D8" w:rsidRDefault="002646D8"/>
        </w:tc>
      </w:tr>
      <w:tr w:rsidR="002646D8" w:rsidTr="001C4DF2">
        <w:tc>
          <w:tcPr>
            <w:tcW w:w="1159" w:type="dxa"/>
            <w:vAlign w:val="center"/>
          </w:tcPr>
          <w:p w:rsidR="002646D8" w:rsidRDefault="004F6800" w:rsidP="001C4DF2">
            <w:pPr>
              <w:jc w:val="center"/>
            </w:pPr>
            <w:r>
              <w:t>2</w:t>
            </w:r>
            <w:r w:rsidR="00284EC8">
              <w:t>.2</w:t>
            </w:r>
          </w:p>
        </w:tc>
        <w:tc>
          <w:tcPr>
            <w:tcW w:w="705" w:type="dxa"/>
            <w:vAlign w:val="center"/>
          </w:tcPr>
          <w:p w:rsidR="002646D8" w:rsidRDefault="000A5646" w:rsidP="001C4DF2">
            <w:pPr>
              <w:jc w:val="center"/>
            </w:pPr>
            <w:r>
              <w:t>2</w:t>
            </w:r>
          </w:p>
        </w:tc>
        <w:tc>
          <w:tcPr>
            <w:tcW w:w="6672" w:type="dxa"/>
            <w:vAlign w:val="center"/>
          </w:tcPr>
          <w:p w:rsidR="002646D8" w:rsidRPr="00575EB9" w:rsidRDefault="008E5A48">
            <w:pPr>
              <w:rPr>
                <w:sz w:val="20"/>
              </w:rPr>
            </w:pPr>
            <w:r w:rsidRPr="00575EB9">
              <w:rPr>
                <w:sz w:val="20"/>
              </w:rPr>
              <w:t>¿</w:t>
            </w:r>
            <w:r w:rsidR="002646D8" w:rsidRPr="00575EB9">
              <w:rPr>
                <w:sz w:val="20"/>
              </w:rPr>
              <w:t>C</w:t>
            </w:r>
            <w:r w:rsidR="004F6800" w:rsidRPr="00575EB9">
              <w:rPr>
                <w:sz w:val="20"/>
              </w:rPr>
              <w:t>uá</w:t>
            </w:r>
            <w:r w:rsidR="002646D8" w:rsidRPr="00575EB9">
              <w:rPr>
                <w:sz w:val="20"/>
              </w:rPr>
              <w:t xml:space="preserve">les son las diferencias básicas entre </w:t>
            </w:r>
            <w:r w:rsidR="004F6800" w:rsidRPr="00575EB9">
              <w:rPr>
                <w:sz w:val="20"/>
              </w:rPr>
              <w:t>modelo relacional, modelo orientado a objetos y modelo XML</w:t>
            </w:r>
            <w:r w:rsidRPr="00575EB9">
              <w:rPr>
                <w:sz w:val="20"/>
              </w:rPr>
              <w:t>?</w:t>
            </w:r>
          </w:p>
        </w:tc>
        <w:tc>
          <w:tcPr>
            <w:tcW w:w="794" w:type="dxa"/>
            <w:vAlign w:val="center"/>
          </w:tcPr>
          <w:p w:rsidR="002646D8" w:rsidRDefault="002646D8"/>
        </w:tc>
      </w:tr>
      <w:tr w:rsidR="002646D8" w:rsidTr="001C4DF2">
        <w:tc>
          <w:tcPr>
            <w:tcW w:w="1159" w:type="dxa"/>
            <w:vAlign w:val="center"/>
          </w:tcPr>
          <w:p w:rsidR="002646D8" w:rsidRDefault="004F6800" w:rsidP="001C4DF2">
            <w:pPr>
              <w:jc w:val="center"/>
            </w:pPr>
            <w:r>
              <w:t>2</w:t>
            </w:r>
            <w:r w:rsidR="00284EC8">
              <w:t>.6</w:t>
            </w:r>
          </w:p>
        </w:tc>
        <w:tc>
          <w:tcPr>
            <w:tcW w:w="705" w:type="dxa"/>
            <w:vAlign w:val="center"/>
          </w:tcPr>
          <w:p w:rsidR="002646D8" w:rsidRDefault="000A5646" w:rsidP="001C4DF2">
            <w:pPr>
              <w:jc w:val="center"/>
            </w:pPr>
            <w:r>
              <w:t>3</w:t>
            </w:r>
          </w:p>
        </w:tc>
        <w:tc>
          <w:tcPr>
            <w:tcW w:w="6672" w:type="dxa"/>
            <w:vAlign w:val="center"/>
          </w:tcPr>
          <w:p w:rsidR="002646D8" w:rsidRPr="00575EB9" w:rsidRDefault="008E5A48">
            <w:pPr>
              <w:rPr>
                <w:sz w:val="20"/>
              </w:rPr>
            </w:pPr>
            <w:r w:rsidRPr="00575EB9">
              <w:rPr>
                <w:sz w:val="20"/>
              </w:rPr>
              <w:t>¿</w:t>
            </w:r>
            <w:r w:rsidR="004F6800" w:rsidRPr="00575EB9">
              <w:rPr>
                <w:sz w:val="20"/>
              </w:rPr>
              <w:t xml:space="preserve">Cuál es la diferencia entre lenguaje de manipulación de datos </w:t>
            </w:r>
            <w:proofErr w:type="spellStart"/>
            <w:r w:rsidR="004F6800" w:rsidRPr="00575EB9">
              <w:rPr>
                <w:sz w:val="20"/>
              </w:rPr>
              <w:t>procedural</w:t>
            </w:r>
            <w:proofErr w:type="spellEnd"/>
            <w:r w:rsidR="004F6800" w:rsidRPr="00575EB9">
              <w:rPr>
                <w:sz w:val="20"/>
              </w:rPr>
              <w:t xml:space="preserve"> y no </w:t>
            </w:r>
            <w:proofErr w:type="spellStart"/>
            <w:r w:rsidR="004F6800" w:rsidRPr="00575EB9">
              <w:rPr>
                <w:sz w:val="20"/>
              </w:rPr>
              <w:t>procedural</w:t>
            </w:r>
            <w:proofErr w:type="spellEnd"/>
            <w:r w:rsidRPr="00575EB9">
              <w:rPr>
                <w:sz w:val="20"/>
              </w:rPr>
              <w:t>?</w:t>
            </w:r>
          </w:p>
        </w:tc>
        <w:tc>
          <w:tcPr>
            <w:tcW w:w="794" w:type="dxa"/>
            <w:vAlign w:val="center"/>
          </w:tcPr>
          <w:p w:rsidR="002646D8" w:rsidRDefault="002646D8"/>
        </w:tc>
      </w:tr>
      <w:tr w:rsidR="002646D8" w:rsidTr="001C4DF2">
        <w:tc>
          <w:tcPr>
            <w:tcW w:w="1159" w:type="dxa"/>
            <w:vAlign w:val="center"/>
          </w:tcPr>
          <w:p w:rsidR="002646D8" w:rsidRDefault="004F6800" w:rsidP="001C4DF2">
            <w:pPr>
              <w:jc w:val="center"/>
            </w:pPr>
            <w:r>
              <w:t>2</w:t>
            </w:r>
            <w:r w:rsidR="00284EC8">
              <w:t>.5</w:t>
            </w:r>
          </w:p>
        </w:tc>
        <w:tc>
          <w:tcPr>
            <w:tcW w:w="705" w:type="dxa"/>
            <w:vAlign w:val="center"/>
          </w:tcPr>
          <w:p w:rsidR="002646D8" w:rsidRDefault="000A5646" w:rsidP="001C4DF2">
            <w:pPr>
              <w:jc w:val="center"/>
            </w:pPr>
            <w:r>
              <w:t>4</w:t>
            </w:r>
          </w:p>
        </w:tc>
        <w:tc>
          <w:tcPr>
            <w:tcW w:w="6672" w:type="dxa"/>
            <w:vAlign w:val="center"/>
          </w:tcPr>
          <w:p w:rsidR="002646D8" w:rsidRPr="00575EB9" w:rsidRDefault="008E5A48" w:rsidP="004F6800">
            <w:pPr>
              <w:rPr>
                <w:sz w:val="20"/>
              </w:rPr>
            </w:pPr>
            <w:r w:rsidRPr="00575EB9">
              <w:rPr>
                <w:sz w:val="20"/>
              </w:rPr>
              <w:t>¿</w:t>
            </w:r>
            <w:r w:rsidR="004F6800" w:rsidRPr="00575EB9">
              <w:rPr>
                <w:sz w:val="20"/>
              </w:rPr>
              <w:t>Cuál es la diferencia entre independencia lógica de datos e independencia física de datos, indique cuál es más difícil de lograr y por</w:t>
            </w:r>
            <w:r w:rsidRPr="00575EB9">
              <w:rPr>
                <w:sz w:val="20"/>
              </w:rPr>
              <w:t xml:space="preserve"> </w:t>
            </w:r>
            <w:r w:rsidR="004F6800" w:rsidRPr="00575EB9">
              <w:rPr>
                <w:sz w:val="20"/>
              </w:rPr>
              <w:t>qué</w:t>
            </w:r>
            <w:r w:rsidRPr="00575EB9">
              <w:rPr>
                <w:sz w:val="20"/>
              </w:rPr>
              <w:t>?</w:t>
            </w:r>
          </w:p>
        </w:tc>
        <w:tc>
          <w:tcPr>
            <w:tcW w:w="794" w:type="dxa"/>
            <w:vAlign w:val="center"/>
          </w:tcPr>
          <w:p w:rsidR="002646D8" w:rsidRDefault="002646D8"/>
        </w:tc>
      </w:tr>
      <w:tr w:rsidR="002646D8" w:rsidTr="001C4DF2">
        <w:tc>
          <w:tcPr>
            <w:tcW w:w="1159" w:type="dxa"/>
            <w:vAlign w:val="center"/>
          </w:tcPr>
          <w:p w:rsidR="002646D8" w:rsidRDefault="001578DF" w:rsidP="001C4DF2">
            <w:pPr>
              <w:jc w:val="center"/>
            </w:pPr>
            <w:r>
              <w:t>3</w:t>
            </w:r>
            <w:r w:rsidR="00284EC8">
              <w:t>.8</w:t>
            </w:r>
          </w:p>
        </w:tc>
        <w:tc>
          <w:tcPr>
            <w:tcW w:w="705" w:type="dxa"/>
            <w:vAlign w:val="center"/>
          </w:tcPr>
          <w:p w:rsidR="002646D8" w:rsidRDefault="000A5646" w:rsidP="001C4DF2">
            <w:pPr>
              <w:jc w:val="center"/>
            </w:pPr>
            <w:r>
              <w:t>5</w:t>
            </w:r>
          </w:p>
        </w:tc>
        <w:tc>
          <w:tcPr>
            <w:tcW w:w="6672" w:type="dxa"/>
            <w:vAlign w:val="center"/>
          </w:tcPr>
          <w:p w:rsidR="002646D8" w:rsidRPr="00575EB9" w:rsidRDefault="003B4069">
            <w:pPr>
              <w:rPr>
                <w:sz w:val="20"/>
              </w:rPr>
            </w:pPr>
            <w:r w:rsidRPr="00575EB9">
              <w:rPr>
                <w:sz w:val="20"/>
              </w:rPr>
              <w:t xml:space="preserve">Discuta </w:t>
            </w:r>
            <w:r w:rsidR="001578DF" w:rsidRPr="00575EB9">
              <w:rPr>
                <w:sz w:val="20"/>
              </w:rPr>
              <w:t xml:space="preserve">las restricciones de </w:t>
            </w:r>
            <w:r w:rsidRPr="00575EB9">
              <w:rPr>
                <w:sz w:val="20"/>
              </w:rPr>
              <w:t>la integridad de la entidad y la integridad referencial</w:t>
            </w:r>
            <w:r w:rsidR="0090729E" w:rsidRPr="00575EB9">
              <w:rPr>
                <w:sz w:val="20"/>
              </w:rPr>
              <w:t xml:space="preserve"> y describa porqué</w:t>
            </w:r>
            <w:r w:rsidR="001578DF" w:rsidRPr="00575EB9">
              <w:rPr>
                <w:sz w:val="20"/>
              </w:rPr>
              <w:t xml:space="preserve"> son importantes.</w:t>
            </w:r>
          </w:p>
        </w:tc>
        <w:tc>
          <w:tcPr>
            <w:tcW w:w="794" w:type="dxa"/>
            <w:vAlign w:val="center"/>
          </w:tcPr>
          <w:p w:rsidR="002646D8" w:rsidRDefault="002646D8"/>
        </w:tc>
      </w:tr>
      <w:tr w:rsidR="002646D8" w:rsidTr="001C4DF2">
        <w:tc>
          <w:tcPr>
            <w:tcW w:w="1159" w:type="dxa"/>
            <w:vAlign w:val="center"/>
          </w:tcPr>
          <w:p w:rsidR="002646D8" w:rsidRDefault="001578DF" w:rsidP="001C4DF2">
            <w:pPr>
              <w:jc w:val="center"/>
            </w:pPr>
            <w:r>
              <w:t>3</w:t>
            </w:r>
            <w:r w:rsidR="00284EC8">
              <w:t>.10</w:t>
            </w:r>
          </w:p>
        </w:tc>
        <w:tc>
          <w:tcPr>
            <w:tcW w:w="705" w:type="dxa"/>
            <w:vAlign w:val="center"/>
          </w:tcPr>
          <w:p w:rsidR="002646D8" w:rsidRDefault="000A5646" w:rsidP="001C4DF2">
            <w:pPr>
              <w:jc w:val="center"/>
            </w:pPr>
            <w:r>
              <w:t>6</w:t>
            </w:r>
          </w:p>
        </w:tc>
        <w:tc>
          <w:tcPr>
            <w:tcW w:w="6672" w:type="dxa"/>
            <w:vAlign w:val="center"/>
          </w:tcPr>
          <w:p w:rsidR="002646D8" w:rsidRPr="00575EB9" w:rsidRDefault="001578DF" w:rsidP="001578DF">
            <w:pPr>
              <w:rPr>
                <w:sz w:val="20"/>
              </w:rPr>
            </w:pPr>
            <w:r w:rsidRPr="00575EB9">
              <w:rPr>
                <w:sz w:val="20"/>
              </w:rPr>
              <w:t xml:space="preserve">Que es una transacción y cómo difiere de una operación de actualización. </w:t>
            </w:r>
          </w:p>
        </w:tc>
        <w:tc>
          <w:tcPr>
            <w:tcW w:w="794" w:type="dxa"/>
            <w:vAlign w:val="center"/>
          </w:tcPr>
          <w:p w:rsidR="002646D8" w:rsidRDefault="002646D8"/>
        </w:tc>
      </w:tr>
      <w:tr w:rsidR="001578DF" w:rsidTr="001C4DF2">
        <w:tc>
          <w:tcPr>
            <w:tcW w:w="1159" w:type="dxa"/>
            <w:vAlign w:val="center"/>
          </w:tcPr>
          <w:p w:rsidR="001578DF" w:rsidRDefault="001578DF" w:rsidP="001C4DF2">
            <w:pPr>
              <w:jc w:val="center"/>
            </w:pPr>
            <w:r>
              <w:t>4</w:t>
            </w:r>
            <w:r w:rsidR="00284EC8">
              <w:t>.3</w:t>
            </w:r>
          </w:p>
        </w:tc>
        <w:tc>
          <w:tcPr>
            <w:tcW w:w="705" w:type="dxa"/>
            <w:vAlign w:val="center"/>
          </w:tcPr>
          <w:p w:rsidR="001578DF" w:rsidRDefault="000A5646" w:rsidP="001C4DF2">
            <w:pPr>
              <w:jc w:val="center"/>
            </w:pPr>
            <w:r>
              <w:t>7</w:t>
            </w:r>
          </w:p>
        </w:tc>
        <w:tc>
          <w:tcPr>
            <w:tcW w:w="6672" w:type="dxa"/>
            <w:vAlign w:val="center"/>
          </w:tcPr>
          <w:p w:rsidR="001578DF" w:rsidRPr="00575EB9" w:rsidRDefault="008E5A48" w:rsidP="001578DF">
            <w:pPr>
              <w:rPr>
                <w:sz w:val="20"/>
              </w:rPr>
            </w:pPr>
            <w:r w:rsidRPr="00575EB9">
              <w:rPr>
                <w:sz w:val="20"/>
              </w:rPr>
              <w:t>¿</w:t>
            </w:r>
            <w:r w:rsidR="001578DF" w:rsidRPr="00575EB9">
              <w:rPr>
                <w:sz w:val="20"/>
              </w:rPr>
              <w:t>Cómo permite la implementación de SQL de la integridad de la entidad y de la integridad referencial</w:t>
            </w:r>
            <w:r w:rsidRPr="00575EB9">
              <w:rPr>
                <w:sz w:val="20"/>
              </w:rPr>
              <w:t>?</w:t>
            </w:r>
          </w:p>
        </w:tc>
        <w:tc>
          <w:tcPr>
            <w:tcW w:w="794" w:type="dxa"/>
            <w:vAlign w:val="center"/>
          </w:tcPr>
          <w:p w:rsidR="001578DF" w:rsidRDefault="001578DF"/>
        </w:tc>
      </w:tr>
      <w:tr w:rsidR="001578DF" w:rsidTr="001C4DF2">
        <w:tc>
          <w:tcPr>
            <w:tcW w:w="1159" w:type="dxa"/>
            <w:vAlign w:val="center"/>
          </w:tcPr>
          <w:p w:rsidR="001578DF" w:rsidRDefault="005A5D5E" w:rsidP="001C4DF2">
            <w:pPr>
              <w:jc w:val="center"/>
            </w:pPr>
            <w:r>
              <w:t>5</w:t>
            </w:r>
            <w:r w:rsidR="00284EC8">
              <w:t>.1</w:t>
            </w:r>
          </w:p>
        </w:tc>
        <w:tc>
          <w:tcPr>
            <w:tcW w:w="705" w:type="dxa"/>
            <w:vAlign w:val="center"/>
          </w:tcPr>
          <w:p w:rsidR="001578DF" w:rsidRDefault="000A5646" w:rsidP="001C4DF2">
            <w:pPr>
              <w:jc w:val="center"/>
            </w:pPr>
            <w:r>
              <w:t>8</w:t>
            </w:r>
          </w:p>
        </w:tc>
        <w:tc>
          <w:tcPr>
            <w:tcW w:w="6672" w:type="dxa"/>
            <w:vAlign w:val="center"/>
          </w:tcPr>
          <w:p w:rsidR="001578DF" w:rsidRPr="00575EB9" w:rsidRDefault="001578DF" w:rsidP="001578DF">
            <w:pPr>
              <w:rPr>
                <w:sz w:val="20"/>
              </w:rPr>
            </w:pPr>
            <w:r w:rsidRPr="00575EB9">
              <w:rPr>
                <w:sz w:val="20"/>
              </w:rPr>
              <w:t xml:space="preserve">Describa </w:t>
            </w:r>
            <w:r w:rsidR="005A5D5E" w:rsidRPr="00575EB9">
              <w:rPr>
                <w:sz w:val="20"/>
              </w:rPr>
              <w:t xml:space="preserve">la sintaxis de </w:t>
            </w:r>
            <w:r w:rsidRPr="00575EB9">
              <w:rPr>
                <w:sz w:val="20"/>
              </w:rPr>
              <w:t xml:space="preserve">las seis cláusulas </w:t>
            </w:r>
            <w:r w:rsidR="005A5D5E" w:rsidRPr="00575EB9">
              <w:rPr>
                <w:sz w:val="20"/>
              </w:rPr>
              <w:t>de la sentencia SQL para recuperación de datos (</w:t>
            </w:r>
            <w:proofErr w:type="spellStart"/>
            <w:r w:rsidR="005A5D5E" w:rsidRPr="00575EB9">
              <w:rPr>
                <w:sz w:val="20"/>
              </w:rPr>
              <w:t>query</w:t>
            </w:r>
            <w:proofErr w:type="spellEnd"/>
            <w:r w:rsidR="005A5D5E" w:rsidRPr="00575EB9">
              <w:rPr>
                <w:sz w:val="20"/>
              </w:rPr>
              <w:t>). Indique cuales se requieren y cuales son opcionales.</w:t>
            </w:r>
          </w:p>
        </w:tc>
        <w:tc>
          <w:tcPr>
            <w:tcW w:w="794" w:type="dxa"/>
            <w:vAlign w:val="center"/>
          </w:tcPr>
          <w:p w:rsidR="001578DF" w:rsidRDefault="001578DF"/>
        </w:tc>
      </w:tr>
      <w:tr w:rsidR="001578DF" w:rsidTr="001C4DF2">
        <w:tc>
          <w:tcPr>
            <w:tcW w:w="1159" w:type="dxa"/>
            <w:vAlign w:val="center"/>
          </w:tcPr>
          <w:p w:rsidR="001578DF" w:rsidRDefault="005A5D5E" w:rsidP="001C4DF2">
            <w:pPr>
              <w:jc w:val="center"/>
            </w:pPr>
            <w:r>
              <w:t>5</w:t>
            </w:r>
            <w:r w:rsidR="00284EC8">
              <w:t>.4</w:t>
            </w:r>
          </w:p>
        </w:tc>
        <w:tc>
          <w:tcPr>
            <w:tcW w:w="705" w:type="dxa"/>
            <w:vAlign w:val="center"/>
          </w:tcPr>
          <w:p w:rsidR="001578DF" w:rsidRDefault="000A5646" w:rsidP="001C4DF2">
            <w:pPr>
              <w:jc w:val="center"/>
            </w:pPr>
            <w:r>
              <w:t>9</w:t>
            </w:r>
          </w:p>
        </w:tc>
        <w:tc>
          <w:tcPr>
            <w:tcW w:w="6672" w:type="dxa"/>
            <w:vAlign w:val="center"/>
          </w:tcPr>
          <w:p w:rsidR="001578DF" w:rsidRPr="00575EB9" w:rsidRDefault="005A5D5E" w:rsidP="005A5D5E">
            <w:pPr>
              <w:rPr>
                <w:sz w:val="20"/>
              </w:rPr>
            </w:pPr>
            <w:r w:rsidRPr="00575EB9">
              <w:rPr>
                <w:sz w:val="20"/>
              </w:rPr>
              <w:t xml:space="preserve">Describa cada una de las siguientes construcciones utilizadas en SQL, </w:t>
            </w:r>
            <w:r w:rsidR="0090729E" w:rsidRPr="00575EB9">
              <w:rPr>
                <w:sz w:val="20"/>
              </w:rPr>
              <w:t xml:space="preserve">consultas o </w:t>
            </w:r>
            <w:proofErr w:type="spellStart"/>
            <w:r w:rsidRPr="00575EB9">
              <w:rPr>
                <w:sz w:val="20"/>
              </w:rPr>
              <w:t>queries</w:t>
            </w:r>
            <w:proofErr w:type="spellEnd"/>
            <w:r w:rsidRPr="00575EB9">
              <w:rPr>
                <w:sz w:val="20"/>
              </w:rPr>
              <w:t xml:space="preserve"> anidados, reunión de tablas, funciones de acumulación y agrupamiento, </w:t>
            </w:r>
            <w:proofErr w:type="spellStart"/>
            <w:r w:rsidRPr="00575EB9">
              <w:rPr>
                <w:sz w:val="20"/>
              </w:rPr>
              <w:t>Triggers</w:t>
            </w:r>
            <w:proofErr w:type="spellEnd"/>
            <w:r w:rsidRPr="00575EB9">
              <w:rPr>
                <w:sz w:val="20"/>
              </w:rPr>
              <w:t>, vistas.</w:t>
            </w:r>
          </w:p>
        </w:tc>
        <w:tc>
          <w:tcPr>
            <w:tcW w:w="794" w:type="dxa"/>
            <w:vAlign w:val="center"/>
          </w:tcPr>
          <w:p w:rsidR="001578DF" w:rsidRDefault="001578DF"/>
        </w:tc>
      </w:tr>
      <w:tr w:rsidR="001578DF" w:rsidTr="001C4DF2">
        <w:tc>
          <w:tcPr>
            <w:tcW w:w="1159" w:type="dxa"/>
            <w:vAlign w:val="center"/>
          </w:tcPr>
          <w:p w:rsidR="001578DF" w:rsidRDefault="00DD61FE" w:rsidP="001C4DF2">
            <w:pPr>
              <w:jc w:val="center"/>
            </w:pPr>
            <w:r>
              <w:t>6</w:t>
            </w:r>
            <w:r w:rsidR="00284EC8">
              <w:t>.2</w:t>
            </w:r>
          </w:p>
        </w:tc>
        <w:tc>
          <w:tcPr>
            <w:tcW w:w="705" w:type="dxa"/>
            <w:vAlign w:val="center"/>
          </w:tcPr>
          <w:p w:rsidR="001578DF" w:rsidRDefault="000A5646" w:rsidP="001C4DF2">
            <w:pPr>
              <w:jc w:val="center"/>
            </w:pPr>
            <w:r>
              <w:t>10</w:t>
            </w:r>
          </w:p>
        </w:tc>
        <w:tc>
          <w:tcPr>
            <w:tcW w:w="6672" w:type="dxa"/>
            <w:vAlign w:val="center"/>
          </w:tcPr>
          <w:p w:rsidR="001578DF" w:rsidRPr="00575EB9" w:rsidRDefault="005A5D5E" w:rsidP="001578DF">
            <w:pPr>
              <w:rPr>
                <w:sz w:val="20"/>
              </w:rPr>
            </w:pPr>
            <w:r w:rsidRPr="00575EB9">
              <w:rPr>
                <w:sz w:val="20"/>
              </w:rPr>
              <w:t>Defina las operaciones unarias y binarias del álgebra relacional. Describa cual es la propiedad de compatibilidad a la unión.</w:t>
            </w:r>
          </w:p>
        </w:tc>
        <w:tc>
          <w:tcPr>
            <w:tcW w:w="794" w:type="dxa"/>
            <w:vAlign w:val="center"/>
          </w:tcPr>
          <w:p w:rsidR="001578DF" w:rsidRDefault="001578DF"/>
        </w:tc>
      </w:tr>
      <w:tr w:rsidR="001578DF" w:rsidTr="001C4DF2">
        <w:tc>
          <w:tcPr>
            <w:tcW w:w="1159" w:type="dxa"/>
            <w:vAlign w:val="center"/>
          </w:tcPr>
          <w:p w:rsidR="001578DF" w:rsidRDefault="00C017D2" w:rsidP="001C4DF2">
            <w:pPr>
              <w:jc w:val="center"/>
            </w:pPr>
            <w:r>
              <w:t>7</w:t>
            </w:r>
            <w:r w:rsidR="00284EC8">
              <w:t>.3</w:t>
            </w:r>
          </w:p>
        </w:tc>
        <w:tc>
          <w:tcPr>
            <w:tcW w:w="705" w:type="dxa"/>
            <w:vAlign w:val="center"/>
          </w:tcPr>
          <w:p w:rsidR="001578DF" w:rsidRDefault="000A5646" w:rsidP="001C4DF2">
            <w:pPr>
              <w:jc w:val="center"/>
            </w:pPr>
            <w:r>
              <w:t>11</w:t>
            </w:r>
          </w:p>
        </w:tc>
        <w:tc>
          <w:tcPr>
            <w:tcW w:w="6672" w:type="dxa"/>
            <w:vAlign w:val="center"/>
          </w:tcPr>
          <w:p w:rsidR="001578DF" w:rsidRPr="00575EB9" w:rsidRDefault="00C017D2" w:rsidP="001578DF">
            <w:pPr>
              <w:rPr>
                <w:sz w:val="20"/>
              </w:rPr>
            </w:pPr>
            <w:r w:rsidRPr="00575EB9">
              <w:rPr>
                <w:sz w:val="20"/>
              </w:rPr>
              <w:t xml:space="preserve">Describa los términos entidad, atributo, valor atributo, atributo </w:t>
            </w:r>
            <w:proofErr w:type="spellStart"/>
            <w:r w:rsidRPr="00575EB9">
              <w:rPr>
                <w:sz w:val="20"/>
              </w:rPr>
              <w:t>multivaluado</w:t>
            </w:r>
            <w:proofErr w:type="spellEnd"/>
            <w:r w:rsidRPr="00575EB9">
              <w:rPr>
                <w:sz w:val="20"/>
              </w:rPr>
              <w:t>, atributo complejo, atributo llave, conjunto de valores o dominio.</w:t>
            </w:r>
          </w:p>
        </w:tc>
        <w:tc>
          <w:tcPr>
            <w:tcW w:w="794" w:type="dxa"/>
            <w:vAlign w:val="center"/>
          </w:tcPr>
          <w:p w:rsidR="001578DF" w:rsidRDefault="001578DF"/>
        </w:tc>
      </w:tr>
      <w:tr w:rsidR="001578DF" w:rsidTr="001C4DF2">
        <w:tc>
          <w:tcPr>
            <w:tcW w:w="1159" w:type="dxa"/>
            <w:vAlign w:val="center"/>
          </w:tcPr>
          <w:p w:rsidR="001578DF" w:rsidRDefault="00C017D2" w:rsidP="001C4DF2">
            <w:pPr>
              <w:jc w:val="center"/>
            </w:pPr>
            <w:r>
              <w:t>7</w:t>
            </w:r>
            <w:r w:rsidR="00284EC8">
              <w:t>.11</w:t>
            </w:r>
          </w:p>
        </w:tc>
        <w:tc>
          <w:tcPr>
            <w:tcW w:w="705" w:type="dxa"/>
            <w:vAlign w:val="center"/>
          </w:tcPr>
          <w:p w:rsidR="001578DF" w:rsidRDefault="000A5646" w:rsidP="001C4DF2">
            <w:pPr>
              <w:jc w:val="center"/>
            </w:pPr>
            <w:r>
              <w:t>12</w:t>
            </w:r>
          </w:p>
        </w:tc>
        <w:tc>
          <w:tcPr>
            <w:tcW w:w="6672" w:type="dxa"/>
            <w:vAlign w:val="center"/>
          </w:tcPr>
          <w:p w:rsidR="001578DF" w:rsidRPr="00575EB9" w:rsidRDefault="008E5A48" w:rsidP="001578DF">
            <w:pPr>
              <w:rPr>
                <w:sz w:val="20"/>
              </w:rPr>
            </w:pPr>
            <w:r w:rsidRPr="00575EB9">
              <w:rPr>
                <w:sz w:val="20"/>
              </w:rPr>
              <w:t>¿Qué</w:t>
            </w:r>
            <w:r w:rsidR="00C017D2" w:rsidRPr="00575EB9">
              <w:rPr>
                <w:sz w:val="20"/>
              </w:rPr>
              <w:t xml:space="preserve"> signific</w:t>
            </w:r>
            <w:r w:rsidR="0090729E" w:rsidRPr="00575EB9">
              <w:rPr>
                <w:sz w:val="20"/>
              </w:rPr>
              <w:t>a ser una relación recursiva</w:t>
            </w:r>
            <w:r w:rsidRPr="00575EB9">
              <w:rPr>
                <w:sz w:val="20"/>
              </w:rPr>
              <w:t>?</w:t>
            </w:r>
            <w:r w:rsidR="0090729E" w:rsidRPr="00575EB9">
              <w:rPr>
                <w:sz w:val="20"/>
              </w:rPr>
              <w:t>, dé</w:t>
            </w:r>
            <w:r w:rsidR="00C017D2" w:rsidRPr="00575EB9">
              <w:rPr>
                <w:sz w:val="20"/>
              </w:rPr>
              <w:t xml:space="preserve"> algunos ejemplos.</w:t>
            </w:r>
          </w:p>
        </w:tc>
        <w:tc>
          <w:tcPr>
            <w:tcW w:w="794" w:type="dxa"/>
            <w:vAlign w:val="center"/>
          </w:tcPr>
          <w:p w:rsidR="001578DF" w:rsidRDefault="001578DF"/>
        </w:tc>
      </w:tr>
      <w:tr w:rsidR="001578DF" w:rsidTr="001C4DF2">
        <w:tc>
          <w:tcPr>
            <w:tcW w:w="1159" w:type="dxa"/>
            <w:vAlign w:val="center"/>
          </w:tcPr>
          <w:p w:rsidR="001578DF" w:rsidRDefault="0000654E" w:rsidP="001C4DF2">
            <w:pPr>
              <w:jc w:val="center"/>
            </w:pPr>
            <w:r>
              <w:t>8</w:t>
            </w:r>
          </w:p>
        </w:tc>
        <w:tc>
          <w:tcPr>
            <w:tcW w:w="705" w:type="dxa"/>
            <w:vAlign w:val="center"/>
          </w:tcPr>
          <w:p w:rsidR="001578DF" w:rsidRDefault="000A5646" w:rsidP="001C4DF2">
            <w:pPr>
              <w:jc w:val="center"/>
            </w:pPr>
            <w:r>
              <w:t>13</w:t>
            </w:r>
          </w:p>
        </w:tc>
        <w:tc>
          <w:tcPr>
            <w:tcW w:w="6672" w:type="dxa"/>
            <w:vAlign w:val="center"/>
          </w:tcPr>
          <w:p w:rsidR="001578DF" w:rsidRPr="00575EB9" w:rsidRDefault="0000654E" w:rsidP="001578DF">
            <w:pPr>
              <w:rPr>
                <w:sz w:val="20"/>
              </w:rPr>
            </w:pPr>
            <w:r w:rsidRPr="00575EB9">
              <w:rPr>
                <w:sz w:val="20"/>
              </w:rPr>
              <w:t xml:space="preserve">Discuta los tipos </w:t>
            </w:r>
            <w:r w:rsidR="00C017D2" w:rsidRPr="00575EB9">
              <w:rPr>
                <w:sz w:val="20"/>
              </w:rPr>
              <w:t>principales de restricciones en la especialización y generalización.</w:t>
            </w:r>
          </w:p>
        </w:tc>
        <w:tc>
          <w:tcPr>
            <w:tcW w:w="794" w:type="dxa"/>
            <w:vAlign w:val="center"/>
          </w:tcPr>
          <w:p w:rsidR="001578DF" w:rsidRDefault="001578DF"/>
        </w:tc>
      </w:tr>
      <w:tr w:rsidR="0000654E" w:rsidTr="001C4DF2">
        <w:tc>
          <w:tcPr>
            <w:tcW w:w="1159" w:type="dxa"/>
            <w:vAlign w:val="center"/>
          </w:tcPr>
          <w:p w:rsidR="0000654E" w:rsidRDefault="0000654E" w:rsidP="001C4DF2">
            <w:pPr>
              <w:jc w:val="center"/>
            </w:pPr>
            <w:r>
              <w:t>15</w:t>
            </w:r>
            <w:r w:rsidR="00284EC8">
              <w:t>.2</w:t>
            </w:r>
          </w:p>
        </w:tc>
        <w:tc>
          <w:tcPr>
            <w:tcW w:w="705" w:type="dxa"/>
            <w:vAlign w:val="center"/>
          </w:tcPr>
          <w:p w:rsidR="0000654E" w:rsidRDefault="000A5646" w:rsidP="001C4DF2">
            <w:pPr>
              <w:jc w:val="center"/>
            </w:pPr>
            <w:r>
              <w:t>14</w:t>
            </w:r>
          </w:p>
        </w:tc>
        <w:tc>
          <w:tcPr>
            <w:tcW w:w="6672" w:type="dxa"/>
            <w:vAlign w:val="center"/>
          </w:tcPr>
          <w:p w:rsidR="0000654E" w:rsidRPr="00575EB9" w:rsidRDefault="00ED50FC" w:rsidP="001578DF">
            <w:pPr>
              <w:rPr>
                <w:sz w:val="20"/>
              </w:rPr>
            </w:pPr>
            <w:r w:rsidRPr="00575EB9">
              <w:rPr>
                <w:sz w:val="20"/>
              </w:rPr>
              <w:t>Describa las anomalí</w:t>
            </w:r>
            <w:r w:rsidR="0000654E" w:rsidRPr="00575EB9">
              <w:rPr>
                <w:sz w:val="20"/>
              </w:rPr>
              <w:t xml:space="preserve">as de inserción, borrado y actualización, ilustre con ejemplos. </w:t>
            </w:r>
          </w:p>
        </w:tc>
        <w:tc>
          <w:tcPr>
            <w:tcW w:w="794" w:type="dxa"/>
            <w:vAlign w:val="center"/>
          </w:tcPr>
          <w:p w:rsidR="0000654E" w:rsidRDefault="0000654E"/>
        </w:tc>
      </w:tr>
      <w:tr w:rsidR="0000654E" w:rsidTr="001C4DF2">
        <w:tc>
          <w:tcPr>
            <w:tcW w:w="1159" w:type="dxa"/>
            <w:vAlign w:val="center"/>
          </w:tcPr>
          <w:p w:rsidR="0000654E" w:rsidRDefault="008872CB" w:rsidP="001C4DF2">
            <w:pPr>
              <w:jc w:val="center"/>
            </w:pPr>
            <w:r>
              <w:t>15</w:t>
            </w:r>
            <w:r w:rsidR="00284EC8">
              <w:t>.5</w:t>
            </w:r>
          </w:p>
        </w:tc>
        <w:tc>
          <w:tcPr>
            <w:tcW w:w="705" w:type="dxa"/>
            <w:vAlign w:val="center"/>
          </w:tcPr>
          <w:p w:rsidR="0000654E" w:rsidRDefault="000A5646" w:rsidP="001C4DF2">
            <w:pPr>
              <w:jc w:val="center"/>
            </w:pPr>
            <w:r>
              <w:t>15</w:t>
            </w:r>
          </w:p>
        </w:tc>
        <w:tc>
          <w:tcPr>
            <w:tcW w:w="6672" w:type="dxa"/>
            <w:vAlign w:val="center"/>
          </w:tcPr>
          <w:p w:rsidR="0000654E" w:rsidRPr="00575EB9" w:rsidRDefault="008E5A48" w:rsidP="001578DF">
            <w:pPr>
              <w:rPr>
                <w:sz w:val="20"/>
              </w:rPr>
            </w:pPr>
            <w:r w:rsidRPr="00575EB9">
              <w:rPr>
                <w:sz w:val="20"/>
              </w:rPr>
              <w:t>¿</w:t>
            </w:r>
            <w:r w:rsidR="0000654E" w:rsidRPr="00575EB9">
              <w:rPr>
                <w:sz w:val="20"/>
              </w:rPr>
              <w:t>Qué</w:t>
            </w:r>
            <w:r w:rsidRPr="00575EB9">
              <w:rPr>
                <w:sz w:val="20"/>
              </w:rPr>
              <w:t xml:space="preserve"> es una dependencia funcional?</w:t>
            </w:r>
          </w:p>
        </w:tc>
        <w:tc>
          <w:tcPr>
            <w:tcW w:w="794" w:type="dxa"/>
            <w:vAlign w:val="center"/>
          </w:tcPr>
          <w:p w:rsidR="0000654E" w:rsidRDefault="0000654E"/>
        </w:tc>
      </w:tr>
      <w:tr w:rsidR="0000654E" w:rsidTr="001C4DF2">
        <w:tc>
          <w:tcPr>
            <w:tcW w:w="1159" w:type="dxa"/>
            <w:vAlign w:val="center"/>
          </w:tcPr>
          <w:p w:rsidR="0000654E" w:rsidRDefault="008872CB" w:rsidP="001C4DF2">
            <w:pPr>
              <w:jc w:val="center"/>
            </w:pPr>
            <w:r>
              <w:t>15</w:t>
            </w:r>
            <w:r w:rsidR="00284EC8">
              <w:t>.7</w:t>
            </w:r>
          </w:p>
        </w:tc>
        <w:tc>
          <w:tcPr>
            <w:tcW w:w="705" w:type="dxa"/>
            <w:vAlign w:val="center"/>
          </w:tcPr>
          <w:p w:rsidR="0000654E" w:rsidRDefault="000A5646" w:rsidP="001C4DF2">
            <w:pPr>
              <w:jc w:val="center"/>
            </w:pPr>
            <w:r>
              <w:t>16</w:t>
            </w:r>
          </w:p>
        </w:tc>
        <w:tc>
          <w:tcPr>
            <w:tcW w:w="6672" w:type="dxa"/>
            <w:vAlign w:val="center"/>
          </w:tcPr>
          <w:p w:rsidR="0000654E" w:rsidRPr="00575EB9" w:rsidRDefault="008E5A48" w:rsidP="001578DF">
            <w:pPr>
              <w:rPr>
                <w:sz w:val="20"/>
              </w:rPr>
            </w:pPr>
            <w:r w:rsidRPr="00575EB9">
              <w:rPr>
                <w:sz w:val="20"/>
              </w:rPr>
              <w:t>¿A qué</w:t>
            </w:r>
            <w:r w:rsidR="0000654E" w:rsidRPr="00575EB9">
              <w:rPr>
                <w:sz w:val="20"/>
              </w:rPr>
              <w:t xml:space="preserve"> se refiere el té</w:t>
            </w:r>
            <w:r w:rsidR="008872CB" w:rsidRPr="00575EB9">
              <w:rPr>
                <w:sz w:val="20"/>
              </w:rPr>
              <w:t>r</w:t>
            </w:r>
            <w:r w:rsidR="0000654E" w:rsidRPr="00575EB9">
              <w:rPr>
                <w:sz w:val="20"/>
              </w:rPr>
              <w:t>m</w:t>
            </w:r>
            <w:r w:rsidRPr="00575EB9">
              <w:rPr>
                <w:sz w:val="20"/>
              </w:rPr>
              <w:t>ino una relación no normalizada?</w:t>
            </w:r>
          </w:p>
        </w:tc>
        <w:tc>
          <w:tcPr>
            <w:tcW w:w="794" w:type="dxa"/>
            <w:vAlign w:val="center"/>
          </w:tcPr>
          <w:p w:rsidR="0000654E" w:rsidRDefault="0000654E"/>
        </w:tc>
      </w:tr>
      <w:tr w:rsidR="0000654E" w:rsidTr="001C4DF2">
        <w:tc>
          <w:tcPr>
            <w:tcW w:w="1159" w:type="dxa"/>
            <w:vAlign w:val="center"/>
          </w:tcPr>
          <w:p w:rsidR="0000654E" w:rsidRDefault="008872CB" w:rsidP="001C4DF2">
            <w:pPr>
              <w:jc w:val="center"/>
            </w:pPr>
            <w:r>
              <w:t>15</w:t>
            </w:r>
            <w:r w:rsidR="00284EC8">
              <w:t>.8</w:t>
            </w:r>
          </w:p>
        </w:tc>
        <w:tc>
          <w:tcPr>
            <w:tcW w:w="705" w:type="dxa"/>
            <w:vAlign w:val="center"/>
          </w:tcPr>
          <w:p w:rsidR="0000654E" w:rsidRDefault="000A5646" w:rsidP="001C4DF2">
            <w:pPr>
              <w:jc w:val="center"/>
            </w:pPr>
            <w:r>
              <w:t>17</w:t>
            </w:r>
          </w:p>
        </w:tc>
        <w:tc>
          <w:tcPr>
            <w:tcW w:w="6672" w:type="dxa"/>
            <w:vAlign w:val="center"/>
          </w:tcPr>
          <w:p w:rsidR="0000654E" w:rsidRPr="00575EB9" w:rsidRDefault="0000654E" w:rsidP="001578DF">
            <w:pPr>
              <w:rPr>
                <w:sz w:val="20"/>
              </w:rPr>
            </w:pPr>
            <w:r w:rsidRPr="00575EB9">
              <w:rPr>
                <w:sz w:val="20"/>
              </w:rPr>
              <w:t>Defina la primera, segunda y tercera forma normal</w:t>
            </w:r>
          </w:p>
        </w:tc>
        <w:tc>
          <w:tcPr>
            <w:tcW w:w="794" w:type="dxa"/>
            <w:vAlign w:val="center"/>
          </w:tcPr>
          <w:p w:rsidR="0000654E" w:rsidRDefault="0000654E"/>
        </w:tc>
      </w:tr>
      <w:tr w:rsidR="0000654E" w:rsidTr="001C4DF2">
        <w:trPr>
          <w:trHeight w:val="267"/>
        </w:trPr>
        <w:tc>
          <w:tcPr>
            <w:tcW w:w="1159" w:type="dxa"/>
            <w:vAlign w:val="center"/>
          </w:tcPr>
          <w:p w:rsidR="0000654E" w:rsidRDefault="008872CB" w:rsidP="001C4DF2">
            <w:pPr>
              <w:jc w:val="center"/>
            </w:pPr>
            <w:r>
              <w:lastRenderedPageBreak/>
              <w:t>15</w:t>
            </w:r>
            <w:r w:rsidR="00284EC8">
              <w:t>.12</w:t>
            </w:r>
          </w:p>
        </w:tc>
        <w:tc>
          <w:tcPr>
            <w:tcW w:w="705" w:type="dxa"/>
            <w:vAlign w:val="center"/>
          </w:tcPr>
          <w:p w:rsidR="0000654E" w:rsidRDefault="000A5646" w:rsidP="001C4DF2">
            <w:pPr>
              <w:jc w:val="center"/>
            </w:pPr>
            <w:r>
              <w:t>18</w:t>
            </w:r>
          </w:p>
        </w:tc>
        <w:tc>
          <w:tcPr>
            <w:tcW w:w="6672" w:type="dxa"/>
            <w:vAlign w:val="center"/>
          </w:tcPr>
          <w:p w:rsidR="0000654E" w:rsidRPr="00575EB9" w:rsidRDefault="0000654E" w:rsidP="001578DF">
            <w:pPr>
              <w:rPr>
                <w:sz w:val="20"/>
              </w:rPr>
            </w:pPr>
            <w:r w:rsidRPr="00575EB9">
              <w:rPr>
                <w:sz w:val="20"/>
              </w:rPr>
              <w:t>Defin</w:t>
            </w:r>
            <w:r w:rsidR="0090729E" w:rsidRPr="00575EB9">
              <w:rPr>
                <w:sz w:val="20"/>
              </w:rPr>
              <w:t xml:space="preserve">a la forma normal de </w:t>
            </w:r>
            <w:proofErr w:type="spellStart"/>
            <w:r w:rsidR="0090729E" w:rsidRPr="00575EB9">
              <w:rPr>
                <w:sz w:val="20"/>
              </w:rPr>
              <w:t>Boyce-Codd</w:t>
            </w:r>
            <w:proofErr w:type="spellEnd"/>
            <w:r w:rsidR="0090729E" w:rsidRPr="00575EB9">
              <w:rPr>
                <w:sz w:val="20"/>
              </w:rPr>
              <w:t>.</w:t>
            </w:r>
          </w:p>
        </w:tc>
        <w:tc>
          <w:tcPr>
            <w:tcW w:w="794" w:type="dxa"/>
            <w:vAlign w:val="center"/>
          </w:tcPr>
          <w:p w:rsidR="0000654E" w:rsidRDefault="0000654E"/>
        </w:tc>
      </w:tr>
      <w:tr w:rsidR="001578DF" w:rsidTr="001C4DF2">
        <w:tc>
          <w:tcPr>
            <w:tcW w:w="1159" w:type="dxa"/>
            <w:vAlign w:val="center"/>
          </w:tcPr>
          <w:p w:rsidR="001578DF" w:rsidRDefault="008872CB" w:rsidP="001C4DF2">
            <w:pPr>
              <w:jc w:val="center"/>
            </w:pPr>
            <w:r>
              <w:t>15</w:t>
            </w:r>
            <w:r w:rsidR="00284EC8">
              <w:t>.13</w:t>
            </w:r>
          </w:p>
        </w:tc>
        <w:tc>
          <w:tcPr>
            <w:tcW w:w="705" w:type="dxa"/>
            <w:vAlign w:val="center"/>
          </w:tcPr>
          <w:p w:rsidR="001578DF" w:rsidRDefault="000A5646" w:rsidP="001C4DF2">
            <w:pPr>
              <w:jc w:val="center"/>
            </w:pPr>
            <w:r>
              <w:t>19</w:t>
            </w:r>
          </w:p>
        </w:tc>
        <w:tc>
          <w:tcPr>
            <w:tcW w:w="6672" w:type="dxa"/>
            <w:vAlign w:val="center"/>
          </w:tcPr>
          <w:p w:rsidR="001578DF" w:rsidRPr="00575EB9" w:rsidRDefault="008E5A48" w:rsidP="001578DF">
            <w:pPr>
              <w:rPr>
                <w:sz w:val="20"/>
              </w:rPr>
            </w:pPr>
            <w:r w:rsidRPr="00575EB9">
              <w:rPr>
                <w:sz w:val="20"/>
              </w:rPr>
              <w:t>¿Qué</w:t>
            </w:r>
            <w:r w:rsidR="008872CB" w:rsidRPr="00575EB9">
              <w:rPr>
                <w:sz w:val="20"/>
              </w:rPr>
              <w:t xml:space="preserve"> es una dependencia </w:t>
            </w:r>
            <w:proofErr w:type="spellStart"/>
            <w:r w:rsidR="008872CB" w:rsidRPr="00575EB9">
              <w:rPr>
                <w:sz w:val="20"/>
              </w:rPr>
              <w:t>multivaluada</w:t>
            </w:r>
            <w:proofErr w:type="spellEnd"/>
            <w:r w:rsidR="009678F0" w:rsidRPr="00575EB9">
              <w:rPr>
                <w:sz w:val="20"/>
              </w:rPr>
              <w:t xml:space="preserve">? </w:t>
            </w:r>
          </w:p>
        </w:tc>
        <w:tc>
          <w:tcPr>
            <w:tcW w:w="794" w:type="dxa"/>
            <w:vAlign w:val="center"/>
          </w:tcPr>
          <w:p w:rsidR="001578DF" w:rsidRDefault="001578DF"/>
        </w:tc>
      </w:tr>
      <w:tr w:rsidR="001578DF" w:rsidTr="001C4DF2">
        <w:tc>
          <w:tcPr>
            <w:tcW w:w="1159" w:type="dxa"/>
            <w:vAlign w:val="center"/>
          </w:tcPr>
          <w:p w:rsidR="001578DF" w:rsidRDefault="008872CB" w:rsidP="001C4DF2">
            <w:pPr>
              <w:jc w:val="center"/>
            </w:pPr>
            <w:r>
              <w:t>15</w:t>
            </w:r>
            <w:r w:rsidR="00284EC8">
              <w:t>.15</w:t>
            </w:r>
          </w:p>
        </w:tc>
        <w:tc>
          <w:tcPr>
            <w:tcW w:w="705" w:type="dxa"/>
            <w:vAlign w:val="center"/>
          </w:tcPr>
          <w:p w:rsidR="001578DF" w:rsidRDefault="000A5646" w:rsidP="001C4DF2">
            <w:pPr>
              <w:jc w:val="center"/>
            </w:pPr>
            <w:r>
              <w:t>20</w:t>
            </w:r>
          </w:p>
        </w:tc>
        <w:tc>
          <w:tcPr>
            <w:tcW w:w="6672" w:type="dxa"/>
            <w:vAlign w:val="center"/>
          </w:tcPr>
          <w:p w:rsidR="001578DF" w:rsidRPr="00575EB9" w:rsidRDefault="008872CB" w:rsidP="001578DF">
            <w:pPr>
              <w:rPr>
                <w:sz w:val="20"/>
              </w:rPr>
            </w:pPr>
            <w:r w:rsidRPr="00575EB9">
              <w:rPr>
                <w:sz w:val="20"/>
              </w:rPr>
              <w:t>De</w:t>
            </w:r>
            <w:r w:rsidR="0090729E" w:rsidRPr="00575EB9">
              <w:rPr>
                <w:sz w:val="20"/>
              </w:rPr>
              <w:t>fina la cuarta forma normal, Cuá</w:t>
            </w:r>
            <w:r w:rsidRPr="00575EB9">
              <w:rPr>
                <w:sz w:val="20"/>
              </w:rPr>
              <w:t xml:space="preserve">ndo es violada esta forma y </w:t>
            </w:r>
            <w:r w:rsidR="0001594E" w:rsidRPr="00575EB9">
              <w:rPr>
                <w:sz w:val="20"/>
              </w:rPr>
              <w:t>cuando es típicamente aplicable.</w:t>
            </w:r>
          </w:p>
        </w:tc>
        <w:tc>
          <w:tcPr>
            <w:tcW w:w="794" w:type="dxa"/>
            <w:vAlign w:val="center"/>
          </w:tcPr>
          <w:p w:rsidR="001578DF" w:rsidRDefault="001578DF"/>
        </w:tc>
      </w:tr>
      <w:tr w:rsidR="001578DF" w:rsidTr="001C4DF2">
        <w:tc>
          <w:tcPr>
            <w:tcW w:w="1159" w:type="dxa"/>
            <w:vAlign w:val="center"/>
          </w:tcPr>
          <w:p w:rsidR="001578DF" w:rsidRDefault="008872CB" w:rsidP="001C4DF2">
            <w:pPr>
              <w:jc w:val="center"/>
            </w:pPr>
            <w:r>
              <w:t>15</w:t>
            </w:r>
            <w:r w:rsidR="00284EC8">
              <w:t>.16</w:t>
            </w:r>
          </w:p>
        </w:tc>
        <w:tc>
          <w:tcPr>
            <w:tcW w:w="705" w:type="dxa"/>
            <w:vAlign w:val="center"/>
          </w:tcPr>
          <w:p w:rsidR="001578DF" w:rsidRDefault="000A5646" w:rsidP="001C4DF2">
            <w:pPr>
              <w:jc w:val="center"/>
            </w:pPr>
            <w:r>
              <w:t>21</w:t>
            </w:r>
          </w:p>
        </w:tc>
        <w:tc>
          <w:tcPr>
            <w:tcW w:w="6672" w:type="dxa"/>
            <w:vAlign w:val="center"/>
          </w:tcPr>
          <w:p w:rsidR="001578DF" w:rsidRPr="00575EB9" w:rsidRDefault="008872CB" w:rsidP="001578DF">
            <w:pPr>
              <w:rPr>
                <w:sz w:val="20"/>
              </w:rPr>
            </w:pPr>
            <w:r w:rsidRPr="00575EB9">
              <w:rPr>
                <w:sz w:val="20"/>
              </w:rPr>
              <w:t xml:space="preserve">Defina la dependencia </w:t>
            </w:r>
            <w:r w:rsidR="0090729E" w:rsidRPr="00575EB9">
              <w:rPr>
                <w:sz w:val="20"/>
              </w:rPr>
              <w:t>re</w:t>
            </w:r>
            <w:r w:rsidRPr="00575EB9">
              <w:rPr>
                <w:sz w:val="20"/>
              </w:rPr>
              <w:t>unión y la quinta forma normal.</w:t>
            </w:r>
          </w:p>
        </w:tc>
        <w:tc>
          <w:tcPr>
            <w:tcW w:w="794" w:type="dxa"/>
            <w:vAlign w:val="center"/>
          </w:tcPr>
          <w:p w:rsidR="001578DF" w:rsidRDefault="001578DF"/>
        </w:tc>
      </w:tr>
      <w:tr w:rsidR="001578DF" w:rsidTr="001C4DF2">
        <w:tc>
          <w:tcPr>
            <w:tcW w:w="1159" w:type="dxa"/>
            <w:vAlign w:val="center"/>
          </w:tcPr>
          <w:p w:rsidR="001578DF" w:rsidRDefault="00616DAF" w:rsidP="001C4DF2">
            <w:pPr>
              <w:jc w:val="center"/>
            </w:pPr>
            <w:r>
              <w:t>16.3</w:t>
            </w:r>
          </w:p>
        </w:tc>
        <w:tc>
          <w:tcPr>
            <w:tcW w:w="705" w:type="dxa"/>
            <w:vAlign w:val="center"/>
          </w:tcPr>
          <w:p w:rsidR="001578DF" w:rsidRDefault="000A5646" w:rsidP="001C4DF2">
            <w:pPr>
              <w:jc w:val="center"/>
            </w:pPr>
            <w:r>
              <w:t>22</w:t>
            </w:r>
          </w:p>
        </w:tc>
        <w:tc>
          <w:tcPr>
            <w:tcW w:w="6672" w:type="dxa"/>
            <w:vAlign w:val="center"/>
          </w:tcPr>
          <w:p w:rsidR="001578DF" w:rsidRPr="00575EB9" w:rsidRDefault="008E5A48" w:rsidP="001578DF">
            <w:pPr>
              <w:rPr>
                <w:sz w:val="20"/>
              </w:rPr>
            </w:pPr>
            <w:r w:rsidRPr="00575EB9">
              <w:rPr>
                <w:sz w:val="20"/>
              </w:rPr>
              <w:t>¿</w:t>
            </w:r>
            <w:r w:rsidR="00616DAF" w:rsidRPr="00575EB9">
              <w:rPr>
                <w:sz w:val="20"/>
              </w:rPr>
              <w:t>Cuál es el significado de la propiedad de cerradura de un conjunto de dependencias funcionales, Ilustre con un ejemplo</w:t>
            </w:r>
            <w:r w:rsidR="0001594E" w:rsidRPr="00575EB9">
              <w:rPr>
                <w:sz w:val="20"/>
              </w:rPr>
              <w:t>?</w:t>
            </w:r>
          </w:p>
        </w:tc>
        <w:tc>
          <w:tcPr>
            <w:tcW w:w="794" w:type="dxa"/>
            <w:vAlign w:val="center"/>
          </w:tcPr>
          <w:p w:rsidR="001578DF" w:rsidRDefault="001578DF"/>
        </w:tc>
      </w:tr>
      <w:tr w:rsidR="001578DF" w:rsidTr="001C4DF2">
        <w:tc>
          <w:tcPr>
            <w:tcW w:w="1159" w:type="dxa"/>
            <w:vAlign w:val="center"/>
          </w:tcPr>
          <w:p w:rsidR="001578DF" w:rsidRDefault="00616DAF" w:rsidP="001C4DF2">
            <w:pPr>
              <w:jc w:val="center"/>
            </w:pPr>
            <w:r>
              <w:t>16.5</w:t>
            </w:r>
          </w:p>
        </w:tc>
        <w:tc>
          <w:tcPr>
            <w:tcW w:w="705" w:type="dxa"/>
            <w:vAlign w:val="center"/>
          </w:tcPr>
          <w:p w:rsidR="001578DF" w:rsidRDefault="000A5646" w:rsidP="001C4DF2">
            <w:pPr>
              <w:jc w:val="center"/>
            </w:pPr>
            <w:r>
              <w:t>23</w:t>
            </w:r>
          </w:p>
        </w:tc>
        <w:tc>
          <w:tcPr>
            <w:tcW w:w="6672" w:type="dxa"/>
            <w:vAlign w:val="center"/>
          </w:tcPr>
          <w:p w:rsidR="001578DF" w:rsidRPr="00575EB9" w:rsidRDefault="0001594E" w:rsidP="0001594E">
            <w:pPr>
              <w:rPr>
                <w:sz w:val="20"/>
              </w:rPr>
            </w:pPr>
            <w:r w:rsidRPr="00575EB9">
              <w:rPr>
                <w:sz w:val="20"/>
              </w:rPr>
              <w:t>¿</w:t>
            </w:r>
            <w:r w:rsidR="00616DAF" w:rsidRPr="00575EB9">
              <w:rPr>
                <w:sz w:val="20"/>
              </w:rPr>
              <w:t>Qué es un conjunto mínimo de dependencias funcionales</w:t>
            </w:r>
            <w:r w:rsidRPr="00575EB9">
              <w:rPr>
                <w:sz w:val="20"/>
              </w:rPr>
              <w:t xml:space="preserve">? </w:t>
            </w:r>
            <w:r w:rsidR="008E5A48" w:rsidRPr="00575EB9">
              <w:rPr>
                <w:sz w:val="20"/>
              </w:rPr>
              <w:t>¿</w:t>
            </w:r>
            <w:r w:rsidR="00616DAF" w:rsidRPr="00575EB9">
              <w:rPr>
                <w:sz w:val="20"/>
              </w:rPr>
              <w:t>Cada conjun</w:t>
            </w:r>
            <w:r w:rsidR="0090729E" w:rsidRPr="00575EB9">
              <w:rPr>
                <w:sz w:val="20"/>
              </w:rPr>
              <w:t>to de dependencias funcionales</w:t>
            </w:r>
            <w:r w:rsidRPr="00575EB9">
              <w:rPr>
                <w:sz w:val="20"/>
              </w:rPr>
              <w:t>?</w:t>
            </w:r>
          </w:p>
        </w:tc>
        <w:tc>
          <w:tcPr>
            <w:tcW w:w="794" w:type="dxa"/>
            <w:vAlign w:val="center"/>
          </w:tcPr>
          <w:p w:rsidR="001578DF" w:rsidRDefault="001578DF"/>
        </w:tc>
      </w:tr>
      <w:tr w:rsidR="001578DF" w:rsidTr="001C4DF2">
        <w:tc>
          <w:tcPr>
            <w:tcW w:w="1159" w:type="dxa"/>
            <w:vAlign w:val="center"/>
          </w:tcPr>
          <w:p w:rsidR="001578DF" w:rsidRDefault="00616DAF" w:rsidP="001C4DF2">
            <w:pPr>
              <w:jc w:val="center"/>
            </w:pPr>
            <w:r>
              <w:t>16.6</w:t>
            </w:r>
          </w:p>
        </w:tc>
        <w:tc>
          <w:tcPr>
            <w:tcW w:w="705" w:type="dxa"/>
            <w:vAlign w:val="center"/>
          </w:tcPr>
          <w:p w:rsidR="001578DF" w:rsidRDefault="000A5646" w:rsidP="001C4DF2">
            <w:pPr>
              <w:jc w:val="center"/>
            </w:pPr>
            <w:r>
              <w:t>24</w:t>
            </w:r>
          </w:p>
        </w:tc>
        <w:tc>
          <w:tcPr>
            <w:tcW w:w="6672" w:type="dxa"/>
            <w:vAlign w:val="center"/>
          </w:tcPr>
          <w:p w:rsidR="001578DF" w:rsidRPr="00575EB9" w:rsidRDefault="0001594E" w:rsidP="0001594E">
            <w:pPr>
              <w:rPr>
                <w:sz w:val="20"/>
              </w:rPr>
            </w:pPr>
            <w:r w:rsidRPr="00575EB9">
              <w:rPr>
                <w:sz w:val="20"/>
              </w:rPr>
              <w:t>¿</w:t>
            </w:r>
            <w:r w:rsidR="00616DAF" w:rsidRPr="00575EB9">
              <w:rPr>
                <w:sz w:val="20"/>
              </w:rPr>
              <w:t>Qué se entiende la condición de preservación de atributos en una descomposición</w:t>
            </w:r>
            <w:r w:rsidRPr="00575EB9">
              <w:rPr>
                <w:sz w:val="20"/>
              </w:rPr>
              <w:t>?</w:t>
            </w:r>
          </w:p>
        </w:tc>
        <w:tc>
          <w:tcPr>
            <w:tcW w:w="794" w:type="dxa"/>
            <w:vAlign w:val="center"/>
          </w:tcPr>
          <w:p w:rsidR="001578DF" w:rsidRDefault="001578DF"/>
        </w:tc>
      </w:tr>
      <w:tr w:rsidR="001578DF" w:rsidTr="001C4DF2">
        <w:tc>
          <w:tcPr>
            <w:tcW w:w="1159" w:type="dxa"/>
            <w:vAlign w:val="center"/>
          </w:tcPr>
          <w:p w:rsidR="001578DF" w:rsidRDefault="00ED50FC" w:rsidP="001C4DF2">
            <w:pPr>
              <w:jc w:val="center"/>
            </w:pPr>
            <w:r>
              <w:t>16.7</w:t>
            </w:r>
          </w:p>
        </w:tc>
        <w:tc>
          <w:tcPr>
            <w:tcW w:w="705" w:type="dxa"/>
            <w:vAlign w:val="center"/>
          </w:tcPr>
          <w:p w:rsidR="001578DF" w:rsidRDefault="000A5646" w:rsidP="001C4DF2">
            <w:pPr>
              <w:jc w:val="center"/>
            </w:pPr>
            <w:r>
              <w:t>25</w:t>
            </w:r>
          </w:p>
        </w:tc>
        <w:tc>
          <w:tcPr>
            <w:tcW w:w="6672" w:type="dxa"/>
            <w:vAlign w:val="center"/>
          </w:tcPr>
          <w:p w:rsidR="001578DF" w:rsidRPr="00575EB9" w:rsidRDefault="0001594E" w:rsidP="00ED50FC">
            <w:pPr>
              <w:rPr>
                <w:sz w:val="20"/>
              </w:rPr>
            </w:pPr>
            <w:r w:rsidRPr="00575EB9">
              <w:rPr>
                <w:sz w:val="20"/>
              </w:rPr>
              <w:t>¿</w:t>
            </w:r>
            <w:r w:rsidR="00ED50FC" w:rsidRPr="00575EB9">
              <w:rPr>
                <w:sz w:val="20"/>
              </w:rPr>
              <w:t>P</w:t>
            </w:r>
            <w:r w:rsidR="0090729E" w:rsidRPr="00575EB9">
              <w:rPr>
                <w:sz w:val="20"/>
              </w:rPr>
              <w:t>or</w:t>
            </w:r>
            <w:r w:rsidR="008E5A48" w:rsidRPr="00575EB9">
              <w:rPr>
                <w:sz w:val="20"/>
              </w:rPr>
              <w:t xml:space="preserve"> </w:t>
            </w:r>
            <w:r w:rsidR="0090729E" w:rsidRPr="00575EB9">
              <w:rPr>
                <w:sz w:val="20"/>
              </w:rPr>
              <w:t>qué las formas normales por sí solas son insuficientes co</w:t>
            </w:r>
            <w:r w:rsidR="00ED50FC" w:rsidRPr="00575EB9">
              <w:rPr>
                <w:sz w:val="20"/>
              </w:rPr>
              <w:t>mo una condición para un buen diseño de un esquema de bases de datos?</w:t>
            </w:r>
          </w:p>
        </w:tc>
        <w:tc>
          <w:tcPr>
            <w:tcW w:w="794" w:type="dxa"/>
            <w:vAlign w:val="center"/>
          </w:tcPr>
          <w:p w:rsidR="001578DF" w:rsidRDefault="001578DF"/>
        </w:tc>
      </w:tr>
      <w:tr w:rsidR="001578DF" w:rsidTr="001C4DF2">
        <w:tc>
          <w:tcPr>
            <w:tcW w:w="1159" w:type="dxa"/>
            <w:vAlign w:val="center"/>
          </w:tcPr>
          <w:p w:rsidR="001578DF" w:rsidRDefault="00ED50FC" w:rsidP="001C4DF2">
            <w:pPr>
              <w:jc w:val="center"/>
            </w:pPr>
            <w:r>
              <w:t>16.8</w:t>
            </w:r>
          </w:p>
        </w:tc>
        <w:tc>
          <w:tcPr>
            <w:tcW w:w="705" w:type="dxa"/>
            <w:vAlign w:val="center"/>
          </w:tcPr>
          <w:p w:rsidR="001578DF" w:rsidRDefault="000A5646" w:rsidP="001C4DF2">
            <w:pPr>
              <w:jc w:val="center"/>
            </w:pPr>
            <w:r>
              <w:t>26</w:t>
            </w:r>
          </w:p>
        </w:tc>
        <w:tc>
          <w:tcPr>
            <w:tcW w:w="6672" w:type="dxa"/>
            <w:vAlign w:val="center"/>
          </w:tcPr>
          <w:p w:rsidR="001578DF" w:rsidRPr="00575EB9" w:rsidRDefault="0001594E" w:rsidP="0001594E">
            <w:pPr>
              <w:rPr>
                <w:sz w:val="20"/>
              </w:rPr>
            </w:pPr>
            <w:r w:rsidRPr="00575EB9">
              <w:rPr>
                <w:sz w:val="20"/>
              </w:rPr>
              <w:t>¿</w:t>
            </w:r>
            <w:r w:rsidR="00ED50FC" w:rsidRPr="00575EB9">
              <w:rPr>
                <w:sz w:val="20"/>
              </w:rPr>
              <w:t>Qué es la propiedad de preservación de dependencia para una descomposición, porqué esta es importante</w:t>
            </w:r>
            <w:r w:rsidRPr="00575EB9">
              <w:rPr>
                <w:sz w:val="20"/>
              </w:rPr>
              <w:t>?</w:t>
            </w:r>
          </w:p>
        </w:tc>
        <w:tc>
          <w:tcPr>
            <w:tcW w:w="794" w:type="dxa"/>
            <w:vAlign w:val="center"/>
          </w:tcPr>
          <w:p w:rsidR="001578DF" w:rsidRDefault="001578DF"/>
        </w:tc>
      </w:tr>
      <w:tr w:rsidR="001578DF" w:rsidTr="001C4DF2">
        <w:tc>
          <w:tcPr>
            <w:tcW w:w="1159" w:type="dxa"/>
            <w:vAlign w:val="center"/>
          </w:tcPr>
          <w:p w:rsidR="001578DF" w:rsidRDefault="00ED50FC" w:rsidP="001C4DF2">
            <w:pPr>
              <w:jc w:val="center"/>
            </w:pPr>
            <w:r>
              <w:t>16.10</w:t>
            </w:r>
          </w:p>
        </w:tc>
        <w:tc>
          <w:tcPr>
            <w:tcW w:w="705" w:type="dxa"/>
            <w:vAlign w:val="center"/>
          </w:tcPr>
          <w:p w:rsidR="001578DF" w:rsidRDefault="000A5646" w:rsidP="001C4DF2">
            <w:pPr>
              <w:jc w:val="center"/>
            </w:pPr>
            <w:r>
              <w:t>27</w:t>
            </w:r>
          </w:p>
        </w:tc>
        <w:tc>
          <w:tcPr>
            <w:tcW w:w="6672" w:type="dxa"/>
            <w:vAlign w:val="center"/>
          </w:tcPr>
          <w:p w:rsidR="001578DF" w:rsidRPr="00575EB9" w:rsidRDefault="0001594E" w:rsidP="001578DF">
            <w:pPr>
              <w:rPr>
                <w:sz w:val="20"/>
              </w:rPr>
            </w:pPr>
            <w:r w:rsidRPr="00575EB9">
              <w:rPr>
                <w:sz w:val="20"/>
              </w:rPr>
              <w:t>¿</w:t>
            </w:r>
            <w:r w:rsidR="00ED50FC" w:rsidRPr="00575EB9">
              <w:rPr>
                <w:sz w:val="20"/>
              </w:rPr>
              <w:t>Cuál es la propiedad de reunión sin pérdida de una descomposición</w:t>
            </w:r>
            <w:r w:rsidRPr="00575EB9">
              <w:rPr>
                <w:sz w:val="20"/>
              </w:rPr>
              <w:t>?</w:t>
            </w:r>
          </w:p>
        </w:tc>
        <w:tc>
          <w:tcPr>
            <w:tcW w:w="794" w:type="dxa"/>
            <w:vAlign w:val="center"/>
          </w:tcPr>
          <w:p w:rsidR="001578DF" w:rsidRDefault="001578DF"/>
        </w:tc>
      </w:tr>
      <w:tr w:rsidR="000947A6" w:rsidTr="001C4DF2">
        <w:tc>
          <w:tcPr>
            <w:tcW w:w="1159" w:type="dxa"/>
            <w:vAlign w:val="center"/>
          </w:tcPr>
          <w:p w:rsidR="000947A6" w:rsidRDefault="00E84E21" w:rsidP="001C4DF2">
            <w:pPr>
              <w:jc w:val="center"/>
            </w:pPr>
            <w:r>
              <w:t>19.4</w:t>
            </w:r>
          </w:p>
        </w:tc>
        <w:tc>
          <w:tcPr>
            <w:tcW w:w="705" w:type="dxa"/>
            <w:vAlign w:val="center"/>
          </w:tcPr>
          <w:p w:rsidR="000947A6" w:rsidRDefault="000A5646" w:rsidP="001C4DF2">
            <w:pPr>
              <w:jc w:val="center"/>
            </w:pPr>
            <w:r>
              <w:t>28</w:t>
            </w:r>
          </w:p>
        </w:tc>
        <w:tc>
          <w:tcPr>
            <w:tcW w:w="6672" w:type="dxa"/>
            <w:vAlign w:val="center"/>
          </w:tcPr>
          <w:p w:rsidR="000947A6" w:rsidRPr="00575EB9" w:rsidRDefault="0001594E" w:rsidP="0001594E">
            <w:pPr>
              <w:rPr>
                <w:sz w:val="20"/>
              </w:rPr>
            </w:pPr>
            <w:r w:rsidRPr="00575EB9">
              <w:rPr>
                <w:sz w:val="20"/>
              </w:rPr>
              <w:t>¿</w:t>
            </w:r>
            <w:r w:rsidR="00E84E21" w:rsidRPr="00575EB9">
              <w:rPr>
                <w:sz w:val="20"/>
              </w:rPr>
              <w:t>Qué significa el término optimización heurística</w:t>
            </w:r>
            <w:r w:rsidRPr="00575EB9">
              <w:rPr>
                <w:sz w:val="20"/>
              </w:rPr>
              <w:t>?</w:t>
            </w:r>
            <w:r w:rsidR="00E84E21" w:rsidRPr="00575EB9">
              <w:rPr>
                <w:sz w:val="20"/>
              </w:rPr>
              <w:t xml:space="preserve"> Describa las principales heurísticas que se aplican durante </w:t>
            </w:r>
            <w:r w:rsidRPr="00575EB9">
              <w:rPr>
                <w:sz w:val="20"/>
              </w:rPr>
              <w:t>la optimización de una consulta.</w:t>
            </w:r>
          </w:p>
        </w:tc>
        <w:tc>
          <w:tcPr>
            <w:tcW w:w="794" w:type="dxa"/>
            <w:vAlign w:val="center"/>
          </w:tcPr>
          <w:p w:rsidR="000947A6" w:rsidRDefault="000947A6"/>
        </w:tc>
      </w:tr>
      <w:tr w:rsidR="00DF54EE" w:rsidTr="001C4DF2">
        <w:tc>
          <w:tcPr>
            <w:tcW w:w="1159" w:type="dxa"/>
            <w:vAlign w:val="center"/>
          </w:tcPr>
          <w:p w:rsidR="00DF54EE" w:rsidRDefault="00B9145A" w:rsidP="00B9145A">
            <w:r>
              <w:t xml:space="preserve">     </w:t>
            </w:r>
            <w:r w:rsidR="001149D1">
              <w:t>21.4</w:t>
            </w:r>
          </w:p>
        </w:tc>
        <w:tc>
          <w:tcPr>
            <w:tcW w:w="705" w:type="dxa"/>
            <w:vAlign w:val="center"/>
          </w:tcPr>
          <w:p w:rsidR="00DF54EE" w:rsidRDefault="000A5646" w:rsidP="001C4DF2">
            <w:pPr>
              <w:jc w:val="center"/>
            </w:pPr>
            <w:r>
              <w:t>29</w:t>
            </w:r>
          </w:p>
        </w:tc>
        <w:tc>
          <w:tcPr>
            <w:tcW w:w="6672" w:type="dxa"/>
            <w:vAlign w:val="center"/>
          </w:tcPr>
          <w:p w:rsidR="00DF54EE" w:rsidRPr="00575EB9" w:rsidRDefault="0001594E" w:rsidP="001578DF">
            <w:pPr>
              <w:rPr>
                <w:sz w:val="20"/>
              </w:rPr>
            </w:pPr>
            <w:r w:rsidRPr="00575EB9">
              <w:rPr>
                <w:sz w:val="20"/>
              </w:rPr>
              <w:t>¿</w:t>
            </w:r>
            <w:r w:rsidR="001149D1" w:rsidRPr="00575EB9">
              <w:rPr>
                <w:sz w:val="20"/>
              </w:rPr>
              <w:t>Elabore un diagrama de estados que describa los estados típicos de las transacciones durante su ejecución</w:t>
            </w:r>
            <w:r w:rsidRPr="00575EB9">
              <w:rPr>
                <w:sz w:val="20"/>
              </w:rPr>
              <w:t>?</w:t>
            </w:r>
          </w:p>
        </w:tc>
        <w:tc>
          <w:tcPr>
            <w:tcW w:w="794" w:type="dxa"/>
            <w:vAlign w:val="center"/>
          </w:tcPr>
          <w:p w:rsidR="00DF54EE" w:rsidRDefault="00DF54EE"/>
        </w:tc>
      </w:tr>
      <w:tr w:rsidR="00DF54EE" w:rsidTr="001C4DF2">
        <w:tc>
          <w:tcPr>
            <w:tcW w:w="1159" w:type="dxa"/>
            <w:vAlign w:val="center"/>
          </w:tcPr>
          <w:p w:rsidR="00DF54EE" w:rsidRDefault="003A2C17" w:rsidP="001C4DF2">
            <w:pPr>
              <w:jc w:val="center"/>
            </w:pPr>
            <w:r>
              <w:t>21.5</w:t>
            </w:r>
          </w:p>
        </w:tc>
        <w:tc>
          <w:tcPr>
            <w:tcW w:w="705" w:type="dxa"/>
            <w:vAlign w:val="center"/>
          </w:tcPr>
          <w:p w:rsidR="00DF54EE" w:rsidRDefault="000A5646" w:rsidP="001C4DF2">
            <w:pPr>
              <w:jc w:val="center"/>
            </w:pPr>
            <w:r>
              <w:t>30</w:t>
            </w:r>
          </w:p>
        </w:tc>
        <w:tc>
          <w:tcPr>
            <w:tcW w:w="6672" w:type="dxa"/>
            <w:vAlign w:val="center"/>
          </w:tcPr>
          <w:p w:rsidR="00DF54EE" w:rsidRPr="00575EB9" w:rsidRDefault="0001594E" w:rsidP="0001594E">
            <w:pPr>
              <w:rPr>
                <w:sz w:val="20"/>
              </w:rPr>
            </w:pPr>
            <w:r w:rsidRPr="00575EB9">
              <w:rPr>
                <w:sz w:val="20"/>
              </w:rPr>
              <w:t>¿</w:t>
            </w:r>
            <w:r w:rsidR="001149D1" w:rsidRPr="00575EB9">
              <w:rPr>
                <w:sz w:val="20"/>
              </w:rPr>
              <w:t>Qué es un sistema de bitácora de uso</w:t>
            </w:r>
            <w:r w:rsidRPr="00575EB9">
              <w:rPr>
                <w:sz w:val="20"/>
              </w:rPr>
              <w:t>? ¿</w:t>
            </w:r>
            <w:r w:rsidR="001149D1" w:rsidRPr="00575EB9">
              <w:rPr>
                <w:sz w:val="20"/>
              </w:rPr>
              <w:t>Cuáles son los registros típicos en el sistema de bitácora</w:t>
            </w:r>
            <w:r w:rsidRPr="00575EB9">
              <w:rPr>
                <w:sz w:val="20"/>
              </w:rPr>
              <w:t>?</w:t>
            </w:r>
            <w:r w:rsidR="001149D1" w:rsidRPr="00575EB9">
              <w:rPr>
                <w:sz w:val="20"/>
              </w:rPr>
              <w:t xml:space="preserve"> </w:t>
            </w:r>
            <w:r w:rsidRPr="00575EB9">
              <w:rPr>
                <w:sz w:val="20"/>
              </w:rPr>
              <w:t>¿</w:t>
            </w:r>
            <w:r w:rsidR="001149D1" w:rsidRPr="00575EB9">
              <w:rPr>
                <w:sz w:val="20"/>
              </w:rPr>
              <w:t>Qué son los puntos de confirmación de transacciones</w:t>
            </w:r>
            <w:r w:rsidR="003A2C17" w:rsidRPr="00575EB9">
              <w:rPr>
                <w:sz w:val="20"/>
              </w:rPr>
              <w:t xml:space="preserve"> y porqué son importantes</w:t>
            </w:r>
            <w:r w:rsidRPr="00575EB9">
              <w:rPr>
                <w:sz w:val="20"/>
              </w:rPr>
              <w:t>?</w:t>
            </w:r>
          </w:p>
        </w:tc>
        <w:tc>
          <w:tcPr>
            <w:tcW w:w="794" w:type="dxa"/>
            <w:vAlign w:val="center"/>
          </w:tcPr>
          <w:p w:rsidR="00DF54EE" w:rsidRDefault="00DF54EE"/>
        </w:tc>
      </w:tr>
      <w:tr w:rsidR="00DF54EE" w:rsidTr="001C4DF2">
        <w:tc>
          <w:tcPr>
            <w:tcW w:w="1159" w:type="dxa"/>
            <w:vAlign w:val="center"/>
          </w:tcPr>
          <w:p w:rsidR="00DF54EE" w:rsidRDefault="003A2C17" w:rsidP="001C4DF2">
            <w:pPr>
              <w:jc w:val="center"/>
            </w:pPr>
            <w:r>
              <w:t>21.6</w:t>
            </w:r>
          </w:p>
        </w:tc>
        <w:tc>
          <w:tcPr>
            <w:tcW w:w="705" w:type="dxa"/>
            <w:vAlign w:val="center"/>
          </w:tcPr>
          <w:p w:rsidR="00DF54EE" w:rsidRDefault="000A5646" w:rsidP="001C4DF2">
            <w:pPr>
              <w:jc w:val="center"/>
            </w:pPr>
            <w:r>
              <w:t>31</w:t>
            </w:r>
          </w:p>
        </w:tc>
        <w:tc>
          <w:tcPr>
            <w:tcW w:w="6672" w:type="dxa"/>
            <w:vAlign w:val="center"/>
          </w:tcPr>
          <w:p w:rsidR="00DF54EE" w:rsidRPr="00575EB9" w:rsidRDefault="003A2C17" w:rsidP="0001594E">
            <w:pPr>
              <w:rPr>
                <w:sz w:val="20"/>
              </w:rPr>
            </w:pPr>
            <w:r w:rsidRPr="00575EB9">
              <w:rPr>
                <w:sz w:val="20"/>
              </w:rPr>
              <w:t>Describa las propiedades ACID de una transacción</w:t>
            </w:r>
            <w:r w:rsidR="0001594E" w:rsidRPr="00575EB9">
              <w:rPr>
                <w:sz w:val="20"/>
              </w:rPr>
              <w:t>.</w:t>
            </w:r>
          </w:p>
        </w:tc>
        <w:tc>
          <w:tcPr>
            <w:tcW w:w="794" w:type="dxa"/>
            <w:vAlign w:val="center"/>
          </w:tcPr>
          <w:p w:rsidR="00DF54EE" w:rsidRDefault="00DF54EE"/>
        </w:tc>
      </w:tr>
    </w:tbl>
    <w:p w:rsidR="00567F16" w:rsidRDefault="00567F16"/>
    <w:sectPr w:rsidR="00567F16" w:rsidSect="008E5A4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D13" w:rsidRDefault="00420D13" w:rsidP="006F7B57">
      <w:pPr>
        <w:spacing w:after="0" w:line="240" w:lineRule="auto"/>
      </w:pPr>
      <w:r>
        <w:separator/>
      </w:r>
    </w:p>
  </w:endnote>
  <w:endnote w:type="continuationSeparator" w:id="0">
    <w:p w:rsidR="00420D13" w:rsidRDefault="00420D13" w:rsidP="006F7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FA6" w:rsidRDefault="00FF763E">
    <w:pPr>
      <w:pStyle w:val="Piedepgina"/>
      <w:jc w:val="right"/>
    </w:pPr>
    <w:r>
      <w:rPr>
        <w:noProof/>
        <w:lang w:eastAsia="es-MX"/>
      </w:rPr>
      <w:pict>
        <v:line id="Conector recto 2" o:spid="_x0000_s4097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-.85pt" to="474.0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" strokecolor="black [3213]" strokeweight="1pt">
          <v:stroke dashstyle="dash" joinstyle="miter"/>
        </v:line>
      </w:pict>
    </w:r>
    <w:r w:rsidR="00C00FA6">
      <w:t xml:space="preserve">Bases de Datos                                                Sergio Salinas Lugo                                                                            </w:t>
    </w:r>
    <w:sdt>
      <w:sdtPr>
        <w:id w:val="-1328511344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="00C00FA6">
          <w:instrText>PAGE   \* MERGEFORMAT</w:instrText>
        </w:r>
        <w:r>
          <w:fldChar w:fldCharType="separate"/>
        </w:r>
        <w:r w:rsidR="00DF4CB7" w:rsidRPr="00DF4CB7">
          <w:rPr>
            <w:noProof/>
            <w:lang w:val="es-ES"/>
          </w:rPr>
          <w:t>1</w:t>
        </w:r>
        <w:r>
          <w:fldChar w:fldCharType="end"/>
        </w:r>
      </w:sdtContent>
    </w:sdt>
  </w:p>
  <w:p w:rsidR="00575EB9" w:rsidRDefault="00575EB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D13" w:rsidRDefault="00420D13" w:rsidP="006F7B57">
      <w:pPr>
        <w:spacing w:after="0" w:line="240" w:lineRule="auto"/>
      </w:pPr>
      <w:r>
        <w:separator/>
      </w:r>
    </w:p>
  </w:footnote>
  <w:footnote w:type="continuationSeparator" w:id="0">
    <w:p w:rsidR="00420D13" w:rsidRDefault="00420D13" w:rsidP="006F7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B57" w:rsidRPr="000B1C6D" w:rsidRDefault="006F7B57" w:rsidP="000B1C6D">
    <w:pPr>
      <w:pStyle w:val="Encabezado"/>
      <w:jc w:val="center"/>
      <w:rPr>
        <w:b/>
      </w:rPr>
    </w:pPr>
    <w:r w:rsidRPr="000B1C6D">
      <w:rPr>
        <w:b/>
        <w:sz w:val="28"/>
      </w:rPr>
      <w:t>Cuestionario Control saberes declarativos analizados en el curso.</w:t>
    </w:r>
  </w:p>
  <w:p w:rsidR="006F7B57" w:rsidRPr="006F7B57" w:rsidRDefault="006F7B57">
    <w:pPr>
      <w:pStyle w:val="Encabezado"/>
      <w:rPr>
        <w:sz w:val="18"/>
      </w:rPr>
    </w:pPr>
    <w:r w:rsidRPr="006F7B57">
      <w:rPr>
        <w:sz w:val="18"/>
      </w:rPr>
      <w:t>Sergio Salinas Lugo.</w:t>
    </w:r>
  </w:p>
  <w:p w:rsidR="006F7B57" w:rsidRPr="006F7B57" w:rsidRDefault="006F7B57">
    <w:pPr>
      <w:pStyle w:val="Encabezado"/>
      <w:rPr>
        <w:sz w:val="18"/>
      </w:rPr>
    </w:pPr>
    <w:r w:rsidRPr="006F7B57">
      <w:rPr>
        <w:sz w:val="18"/>
      </w:rPr>
      <w:t>Adscripción: ESCOM.</w:t>
    </w:r>
  </w:p>
  <w:p w:rsidR="006F7B57" w:rsidRPr="006F7B57" w:rsidRDefault="006F7B57">
    <w:pPr>
      <w:pStyle w:val="Encabezado"/>
      <w:rPr>
        <w:sz w:val="18"/>
      </w:rPr>
    </w:pPr>
    <w:r w:rsidRPr="006F7B57">
      <w:rPr>
        <w:sz w:val="18"/>
      </w:rPr>
      <w:t>U de Aprendizaje Bases de Datos.</w:t>
    </w:r>
  </w:p>
  <w:p w:rsidR="006F7B57" w:rsidRDefault="006F7B57">
    <w:pPr>
      <w:pStyle w:val="Encabezado"/>
    </w:pPr>
    <w:r w:rsidRPr="006F7B57">
      <w:rPr>
        <w:sz w:val="18"/>
      </w:rPr>
      <w:t>Enfoque transversal: Cultura Humanística</w:t>
    </w:r>
    <w:r>
      <w:t>.</w:t>
    </w:r>
  </w:p>
  <w:p w:rsidR="006F7B57" w:rsidRDefault="00FF763E">
    <w:pPr>
      <w:pStyle w:val="Encabezado"/>
    </w:pPr>
    <w:r>
      <w:rPr>
        <w:noProof/>
        <w:lang w:eastAsia="es-MX"/>
      </w:rPr>
      <w:pict>
        <v:line id="Conector recto 1" o:spid="_x0000_s4098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2.25pt" to="467.5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" strokecolor="black [3213]" strokeweight="1pt">
          <v:stroke dashstyle="dash" joinstyle="miter"/>
        </v:lin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08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2646D8"/>
    <w:rsid w:val="0000654E"/>
    <w:rsid w:val="0001594E"/>
    <w:rsid w:val="000947A6"/>
    <w:rsid w:val="000A5646"/>
    <w:rsid w:val="000B1C6D"/>
    <w:rsid w:val="00113409"/>
    <w:rsid w:val="001149D1"/>
    <w:rsid w:val="001578DF"/>
    <w:rsid w:val="001C4DF2"/>
    <w:rsid w:val="002646D8"/>
    <w:rsid w:val="00284EC8"/>
    <w:rsid w:val="003A2C17"/>
    <w:rsid w:val="003B4069"/>
    <w:rsid w:val="00420D13"/>
    <w:rsid w:val="004F6800"/>
    <w:rsid w:val="00502EAC"/>
    <w:rsid w:val="00567F16"/>
    <w:rsid w:val="00575EB9"/>
    <w:rsid w:val="005A5D5E"/>
    <w:rsid w:val="00616DAF"/>
    <w:rsid w:val="006D7096"/>
    <w:rsid w:val="006F7B57"/>
    <w:rsid w:val="00736207"/>
    <w:rsid w:val="00866ABE"/>
    <w:rsid w:val="008872CB"/>
    <w:rsid w:val="008E5A48"/>
    <w:rsid w:val="0090729E"/>
    <w:rsid w:val="009678F0"/>
    <w:rsid w:val="00B06A3B"/>
    <w:rsid w:val="00B1628B"/>
    <w:rsid w:val="00B9145A"/>
    <w:rsid w:val="00BE1E4D"/>
    <w:rsid w:val="00C00FA6"/>
    <w:rsid w:val="00C017D2"/>
    <w:rsid w:val="00C54238"/>
    <w:rsid w:val="00CB6496"/>
    <w:rsid w:val="00CB6E23"/>
    <w:rsid w:val="00D078CE"/>
    <w:rsid w:val="00DD61FE"/>
    <w:rsid w:val="00DE3AED"/>
    <w:rsid w:val="00DF4CB7"/>
    <w:rsid w:val="00DF54EE"/>
    <w:rsid w:val="00E82F38"/>
    <w:rsid w:val="00E84E21"/>
    <w:rsid w:val="00ED50FC"/>
    <w:rsid w:val="00F43A3B"/>
    <w:rsid w:val="00FF7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63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7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4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9678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F7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7B57"/>
  </w:style>
  <w:style w:type="paragraph" w:styleId="Piedepgina">
    <w:name w:val="footer"/>
    <w:basedOn w:val="Normal"/>
    <w:link w:val="PiedepginaCar"/>
    <w:uiPriority w:val="99"/>
    <w:unhideWhenUsed/>
    <w:rsid w:val="006F7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B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4CE79-30D2-45E9-9E83-2228C016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SALINAS LUGO</dc:creator>
  <cp:lastModifiedBy>Administrador</cp:lastModifiedBy>
  <cp:revision>5</cp:revision>
  <cp:lastPrinted>2018-04-29T04:08:00Z</cp:lastPrinted>
  <dcterms:created xsi:type="dcterms:W3CDTF">2018-04-29T03:31:00Z</dcterms:created>
  <dcterms:modified xsi:type="dcterms:W3CDTF">2018-04-29T04:09:00Z</dcterms:modified>
</cp:coreProperties>
</file>