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753BD" w14:textId="4156E36A" w:rsidR="00D31237" w:rsidRDefault="00BC0FF7" w:rsidP="00BC0FF7">
      <w:pPr>
        <w:ind w:left="708" w:hanging="708"/>
        <w:jc w:val="center"/>
        <w:rPr>
          <w:rFonts w:ascii="Arial" w:hAnsi="Arial" w:cs="Arial"/>
          <w:b/>
          <w:bCs/>
          <w:sz w:val="28"/>
          <w:szCs w:val="28"/>
        </w:rPr>
      </w:pPr>
      <w:r w:rsidRPr="00BC0FF7">
        <w:rPr>
          <w:rFonts w:ascii="Arial" w:hAnsi="Arial" w:cs="Arial"/>
          <w:b/>
          <w:bCs/>
          <w:sz w:val="28"/>
          <w:szCs w:val="28"/>
        </w:rPr>
        <w:t>Balanced Scorecard o cuadro de mando integral</w:t>
      </w:r>
    </w:p>
    <w:p w14:paraId="3D5F36B8" w14:textId="0ECAE561" w:rsidR="00BC0FF7" w:rsidRDefault="004A78AA" w:rsidP="004A78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A78AA">
        <w:rPr>
          <w:rFonts w:ascii="Arial" w:hAnsi="Arial" w:cs="Arial"/>
          <w:sz w:val="24"/>
          <w:szCs w:val="24"/>
        </w:rPr>
        <w:t>l cumplimiento de objetivos estratégicos dentro de cualquier entidad es u</w:t>
      </w:r>
      <w:r>
        <w:rPr>
          <w:rFonts w:ascii="Arial" w:hAnsi="Arial" w:cs="Arial"/>
          <w:sz w:val="24"/>
          <w:szCs w:val="24"/>
        </w:rPr>
        <w:t xml:space="preserve">n </w:t>
      </w:r>
      <w:r w:rsidRPr="004A78AA">
        <w:rPr>
          <w:rFonts w:ascii="Arial" w:hAnsi="Arial" w:cs="Arial"/>
          <w:sz w:val="24"/>
          <w:szCs w:val="24"/>
        </w:rPr>
        <w:t>elemento crucial para garantizar la estabilidad financiera, disminuir la rotación de</w:t>
      </w:r>
      <w:r>
        <w:rPr>
          <w:rFonts w:ascii="Arial" w:hAnsi="Arial" w:cs="Arial"/>
          <w:sz w:val="24"/>
          <w:szCs w:val="24"/>
        </w:rPr>
        <w:t xml:space="preserve"> </w:t>
      </w:r>
      <w:r w:rsidRPr="004A78AA">
        <w:rPr>
          <w:rFonts w:ascii="Arial" w:hAnsi="Arial" w:cs="Arial"/>
          <w:sz w:val="24"/>
          <w:szCs w:val="24"/>
        </w:rPr>
        <w:t>personal y mejorar el ambiente laboral. </w:t>
      </w:r>
      <w:r>
        <w:rPr>
          <w:rFonts w:ascii="Arial" w:hAnsi="Arial" w:cs="Arial"/>
          <w:sz w:val="24"/>
          <w:szCs w:val="24"/>
        </w:rPr>
        <w:t xml:space="preserve">Actualmente el 60% de las empresas en EE.UU. están utilizando el modelo de Robert Kaplan </w:t>
      </w:r>
      <w:r w:rsidR="003A1A32">
        <w:rPr>
          <w:rFonts w:ascii="Arial" w:hAnsi="Arial" w:cs="Arial"/>
          <w:sz w:val="24"/>
          <w:szCs w:val="24"/>
        </w:rPr>
        <w:t xml:space="preserve">para la gerencia estratégica ampliándose constantemente a otros países. </w:t>
      </w:r>
    </w:p>
    <w:p w14:paraId="18CE774F" w14:textId="175213DD" w:rsidR="003A1A32" w:rsidRDefault="003A1A32" w:rsidP="004A78AA">
      <w:pPr>
        <w:jc w:val="both"/>
        <w:rPr>
          <w:rFonts w:ascii="Arial" w:hAnsi="Arial" w:cs="Arial"/>
          <w:sz w:val="24"/>
          <w:szCs w:val="24"/>
        </w:rPr>
      </w:pPr>
      <w:r w:rsidRPr="003A1A32">
        <w:rPr>
          <w:rFonts w:ascii="Arial" w:hAnsi="Arial" w:cs="Arial"/>
          <w:sz w:val="24"/>
          <w:szCs w:val="24"/>
        </w:rPr>
        <w:t>El Balanced Scorecard (BSC / Cuadro de Mando Integral) es una herramienta que permite enlazar estrategias y objetivos clave con desempeño y resultados a través de cuatro áreas críticas en cualquier empresa: desempeño financiero, conocimiento del cliente, procesos internos de negocio</w:t>
      </w:r>
      <w:r w:rsidR="00607011">
        <w:rPr>
          <w:rFonts w:ascii="Arial" w:hAnsi="Arial" w:cs="Arial"/>
          <w:sz w:val="24"/>
          <w:szCs w:val="24"/>
        </w:rPr>
        <w:t>,</w:t>
      </w:r>
      <w:r w:rsidRPr="003A1A32">
        <w:rPr>
          <w:rFonts w:ascii="Arial" w:hAnsi="Arial" w:cs="Arial"/>
          <w:sz w:val="24"/>
          <w:szCs w:val="24"/>
        </w:rPr>
        <w:t xml:space="preserve"> aprendizaje y crecimiento.</w:t>
      </w:r>
      <w:r w:rsidR="00266347">
        <w:rPr>
          <w:rFonts w:ascii="Arial" w:hAnsi="Arial" w:cs="Arial"/>
          <w:sz w:val="24"/>
          <w:szCs w:val="24"/>
        </w:rPr>
        <w:t xml:space="preserve"> Por lo que desarrolla una necesidad de disponer de un modelo des gestión estratégica que permita ver una visión general conjunta, e interrelacionada de una empresa y no limita el control y la visión de la empresa a la perspectiva financiera extendiendo otras perspectivas como la del cliente, de procesos y de aprendizaje.</w:t>
      </w:r>
    </w:p>
    <w:p w14:paraId="0B8C55F6" w14:textId="053825FC" w:rsidR="00266347" w:rsidRDefault="00B83158" w:rsidP="004A78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su nombre lo indica, el balananced scorecard propone el balance entre los indicadores de cada una de las perspectivas anterior mencionadas sin priorizar una sobre otra. </w:t>
      </w:r>
    </w:p>
    <w:p w14:paraId="30E6169E" w14:textId="77777777" w:rsidR="00BE479E" w:rsidRDefault="00832BAB" w:rsidP="00BE47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proceso de creación de BSC comienza con la determinación de diferentes parámetros, como los son: </w:t>
      </w:r>
    </w:p>
    <w:p w14:paraId="5FC2131E" w14:textId="77777777" w:rsidR="00BE479E" w:rsidRDefault="00832BAB" w:rsidP="00BE479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E479E">
        <w:rPr>
          <w:rFonts w:ascii="Arial" w:hAnsi="Arial" w:cs="Arial"/>
          <w:sz w:val="24"/>
          <w:szCs w:val="24"/>
        </w:rPr>
        <w:t xml:space="preserve">Objetivos para alcanzar por la organización. </w:t>
      </w:r>
    </w:p>
    <w:p w14:paraId="1A3638FE" w14:textId="3364541E" w:rsidR="00832BAB" w:rsidRDefault="00832BAB" w:rsidP="00BE479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E479E">
        <w:rPr>
          <w:rFonts w:ascii="Arial" w:hAnsi="Arial" w:cs="Arial"/>
          <w:sz w:val="24"/>
          <w:szCs w:val="24"/>
        </w:rPr>
        <w:t>Indicadores o mediciones más adecuados para poder controlar el grado de alance de los objetivos.</w:t>
      </w:r>
    </w:p>
    <w:p w14:paraId="04123CAD" w14:textId="77777777" w:rsidR="00BE479E" w:rsidRPr="00BE479E" w:rsidRDefault="00BE479E" w:rsidP="00BE479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E479E">
        <w:rPr>
          <w:rFonts w:ascii="Arial" w:hAnsi="Arial" w:cs="Arial"/>
          <w:sz w:val="24"/>
          <w:szCs w:val="24"/>
        </w:rPr>
        <w:t>Metas concretas en relación a los resultados específicos de dichas mediciones.</w:t>
      </w:r>
    </w:p>
    <w:p w14:paraId="2AFBE428" w14:textId="137A6FD3" w:rsidR="00BE479E" w:rsidRDefault="00BE479E" w:rsidP="00BE479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E479E">
        <w:rPr>
          <w:rFonts w:ascii="Arial" w:hAnsi="Arial" w:cs="Arial"/>
          <w:sz w:val="24"/>
          <w:szCs w:val="24"/>
        </w:rPr>
        <w:t>Acciones, iniciativas proyectos o programas que se van a implementar para lograr dichas acciones.</w:t>
      </w:r>
    </w:p>
    <w:p w14:paraId="5B20C08D" w14:textId="2BB8505E" w:rsidR="00BE479E" w:rsidRDefault="00BE479E" w:rsidP="00BE479E">
      <w:pPr>
        <w:jc w:val="both"/>
        <w:rPr>
          <w:rFonts w:ascii="Arial" w:hAnsi="Arial" w:cs="Arial"/>
          <w:sz w:val="24"/>
          <w:szCs w:val="24"/>
        </w:rPr>
      </w:pPr>
      <w:r w:rsidRPr="00BE479E">
        <w:rPr>
          <w:rFonts w:ascii="Arial" w:hAnsi="Arial" w:cs="Arial"/>
          <w:sz w:val="24"/>
          <w:szCs w:val="24"/>
        </w:rPr>
        <w:t>Una vez fijados todos estos factores, el siguiente paso es colocar todas estas mediciones, metas y objetivos en un panel o cuadro, utilizando para ellos un software específico donde se monitorea el progreso de cada uno de ellos.</w:t>
      </w:r>
      <w:r>
        <w:rPr>
          <w:rFonts w:ascii="Arial" w:hAnsi="Arial" w:cs="Arial"/>
          <w:sz w:val="24"/>
          <w:szCs w:val="24"/>
        </w:rPr>
        <w:t xml:space="preserve"> </w:t>
      </w:r>
      <w:r w:rsidRPr="00BE479E">
        <w:rPr>
          <w:rFonts w:ascii="Arial" w:hAnsi="Arial" w:cs="Arial"/>
          <w:sz w:val="24"/>
          <w:szCs w:val="24"/>
        </w:rPr>
        <w:t xml:space="preserve">Los datos, que normalmente se obtienen de los sistemas informáticos de la empresa, se presentan de manera esquemática y muy gráfica en un panel similar al que utilizan los pilotos de aviones, por lo que también se le conoce como </w:t>
      </w:r>
      <w:r>
        <w:rPr>
          <w:rFonts w:ascii="Arial" w:hAnsi="Arial" w:cs="Arial"/>
          <w:sz w:val="24"/>
          <w:szCs w:val="24"/>
        </w:rPr>
        <w:t>“</w:t>
      </w:r>
      <w:r w:rsidRPr="00BE479E">
        <w:rPr>
          <w:rFonts w:ascii="Arial" w:hAnsi="Arial" w:cs="Arial"/>
          <w:sz w:val="24"/>
          <w:szCs w:val="24"/>
        </w:rPr>
        <w:t>Cuadro de Mando Integral</w:t>
      </w:r>
      <w:r>
        <w:rPr>
          <w:rFonts w:ascii="Arial" w:hAnsi="Arial" w:cs="Arial"/>
          <w:sz w:val="24"/>
          <w:szCs w:val="24"/>
        </w:rPr>
        <w:t>”.</w:t>
      </w:r>
    </w:p>
    <w:p w14:paraId="58EFF2CD" w14:textId="4C8653A3" w:rsidR="00BE479E" w:rsidRDefault="00EA73CE" w:rsidP="00BE47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definir las perspectivas se debe tomar en cuenta que:</w:t>
      </w:r>
    </w:p>
    <w:p w14:paraId="412C2E9E" w14:textId="58A5347F" w:rsidR="00EA73CE" w:rsidRDefault="00EA73CE" w:rsidP="00EA73C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Perspectiva financiera.</w:t>
      </w:r>
    </w:p>
    <w:p w14:paraId="54DBC2FA" w14:textId="27D3D7F0" w:rsidR="00EA73CE" w:rsidRDefault="00853182" w:rsidP="00447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estos objetivos se encuentran: </w:t>
      </w:r>
      <w:r w:rsidRPr="00853182">
        <w:rPr>
          <w:rFonts w:ascii="Arial" w:hAnsi="Arial" w:cs="Arial"/>
          <w:sz w:val="24"/>
          <w:szCs w:val="24"/>
        </w:rPr>
        <w:t>Generar ahorro de costos y eficiencia</w:t>
      </w:r>
      <w:r>
        <w:rPr>
          <w:rFonts w:ascii="Arial" w:hAnsi="Arial" w:cs="Arial"/>
          <w:sz w:val="24"/>
          <w:szCs w:val="24"/>
        </w:rPr>
        <w:t>, m</w:t>
      </w:r>
      <w:r w:rsidRPr="00853182">
        <w:rPr>
          <w:rFonts w:ascii="Arial" w:hAnsi="Arial" w:cs="Arial"/>
          <w:sz w:val="24"/>
          <w:szCs w:val="24"/>
        </w:rPr>
        <w:t>ejorar el margen de rentabilidad</w:t>
      </w:r>
      <w:r>
        <w:rPr>
          <w:rFonts w:ascii="Arial" w:hAnsi="Arial" w:cs="Arial"/>
          <w:sz w:val="24"/>
          <w:szCs w:val="24"/>
        </w:rPr>
        <w:t>, a</w:t>
      </w:r>
      <w:r w:rsidRPr="00853182">
        <w:rPr>
          <w:rFonts w:ascii="Arial" w:hAnsi="Arial" w:cs="Arial"/>
          <w:sz w:val="24"/>
          <w:szCs w:val="24"/>
        </w:rPr>
        <w:t>umentar las fuentes de ingresos</w:t>
      </w:r>
      <w:r>
        <w:rPr>
          <w:rFonts w:ascii="Arial" w:hAnsi="Arial" w:cs="Arial"/>
          <w:sz w:val="24"/>
          <w:szCs w:val="24"/>
        </w:rPr>
        <w:t xml:space="preserve">. </w:t>
      </w:r>
      <w:r w:rsidRPr="00853182">
        <w:rPr>
          <w:rFonts w:ascii="Arial" w:hAnsi="Arial" w:cs="Arial"/>
          <w:sz w:val="24"/>
          <w:szCs w:val="24"/>
        </w:rPr>
        <w:t xml:space="preserve">La perspectiva financiera ha sido históricamente la más usada para medir el desempeño de las </w:t>
      </w:r>
      <w:r w:rsidRPr="00853182">
        <w:rPr>
          <w:rFonts w:ascii="Arial" w:hAnsi="Arial" w:cs="Arial"/>
          <w:sz w:val="24"/>
          <w:szCs w:val="24"/>
        </w:rPr>
        <w:lastRenderedPageBreak/>
        <w:t>compañías. Esta perspectiva consiste en conocer los ingresos reales de la organización y su capacidad presupuestal</w:t>
      </w:r>
      <w:r>
        <w:rPr>
          <w:rFonts w:ascii="Arial" w:hAnsi="Arial" w:cs="Arial"/>
          <w:sz w:val="24"/>
          <w:szCs w:val="24"/>
        </w:rPr>
        <w:t xml:space="preserve">, por lo que </w:t>
      </w:r>
      <w:r w:rsidRPr="00853182">
        <w:rPr>
          <w:rFonts w:ascii="Arial" w:hAnsi="Arial" w:cs="Arial"/>
          <w:sz w:val="24"/>
          <w:szCs w:val="24"/>
        </w:rPr>
        <w:t>todas las acciones que se tomen dentro de la organización deberán tener impacto en la perspectiva financiera.</w:t>
      </w:r>
    </w:p>
    <w:p w14:paraId="050FDDB8" w14:textId="38FD81F7" w:rsidR="00853182" w:rsidRDefault="00853182" w:rsidP="0085318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Perspectiva del cliente</w:t>
      </w:r>
    </w:p>
    <w:p w14:paraId="706FB339" w14:textId="321F3C52" w:rsidR="00853182" w:rsidRDefault="00853182" w:rsidP="008531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pueden encontrar los objetivos: </w:t>
      </w:r>
      <w:r w:rsidRPr="00853182">
        <w:rPr>
          <w:rFonts w:ascii="Arial" w:hAnsi="Arial" w:cs="Arial"/>
          <w:sz w:val="24"/>
          <w:szCs w:val="24"/>
        </w:rPr>
        <w:t>Servicio al cliente y satisfacción</w:t>
      </w:r>
      <w:r>
        <w:rPr>
          <w:rFonts w:ascii="Arial" w:hAnsi="Arial" w:cs="Arial"/>
          <w:sz w:val="24"/>
          <w:szCs w:val="24"/>
        </w:rPr>
        <w:t>, p</w:t>
      </w:r>
      <w:r w:rsidRPr="00853182">
        <w:rPr>
          <w:rFonts w:ascii="Arial" w:hAnsi="Arial" w:cs="Arial"/>
          <w:sz w:val="24"/>
          <w:szCs w:val="24"/>
        </w:rPr>
        <w:t>articipación en el mercado</w:t>
      </w:r>
      <w:r>
        <w:rPr>
          <w:rFonts w:ascii="Arial" w:hAnsi="Arial" w:cs="Arial"/>
          <w:sz w:val="24"/>
          <w:szCs w:val="24"/>
        </w:rPr>
        <w:t>, r</w:t>
      </w:r>
      <w:r w:rsidRPr="00853182">
        <w:rPr>
          <w:rFonts w:ascii="Arial" w:hAnsi="Arial" w:cs="Arial"/>
          <w:sz w:val="24"/>
          <w:szCs w:val="24"/>
        </w:rPr>
        <w:t>econocimiento de marca.</w:t>
      </w:r>
      <w:r>
        <w:rPr>
          <w:rFonts w:ascii="Arial" w:hAnsi="Arial" w:cs="Arial"/>
          <w:sz w:val="24"/>
          <w:szCs w:val="24"/>
        </w:rPr>
        <w:t xml:space="preserve"> Esta perspectiva </w:t>
      </w:r>
      <w:r w:rsidRPr="00853182">
        <w:rPr>
          <w:rFonts w:ascii="Arial" w:hAnsi="Arial" w:cs="Arial"/>
          <w:sz w:val="24"/>
          <w:szCs w:val="24"/>
        </w:rPr>
        <w:t>evalúa varios factores que influyen en la experiencia del cliente</w:t>
      </w:r>
      <w:r>
        <w:rPr>
          <w:rFonts w:ascii="Arial" w:hAnsi="Arial" w:cs="Arial"/>
          <w:sz w:val="24"/>
          <w:szCs w:val="24"/>
        </w:rPr>
        <w:t>, puesto que se conoce el nivel de satisfacción del cliente con el producto o servicio que la organización ofrece</w:t>
      </w:r>
      <w:r w:rsidRPr="0085318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También </w:t>
      </w:r>
      <w:r w:rsidRPr="00853182">
        <w:rPr>
          <w:rFonts w:ascii="Arial" w:hAnsi="Arial" w:cs="Arial"/>
          <w:sz w:val="24"/>
          <w:szCs w:val="24"/>
        </w:rPr>
        <w:t>permite analizar el mercado en el que se incrusta la organización y así comprender qué ajustes debe efectuar para adquirir nuevos clientes, retenerlos y satisfacerlos. Finalmente, esto impactará en un mejor desempeño financiero de la organización.</w:t>
      </w:r>
    </w:p>
    <w:p w14:paraId="7359E104" w14:textId="09C9ACE8" w:rsidR="00853182" w:rsidRDefault="00853182" w:rsidP="0085318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Perspectiva de los procesos</w:t>
      </w:r>
    </w:p>
    <w:p w14:paraId="18FB04B2" w14:textId="0561D0D1" w:rsidR="00853182" w:rsidRDefault="00640157" w:rsidP="008531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los objetivos se encuentran: </w:t>
      </w:r>
      <w:r w:rsidRPr="00640157">
        <w:rPr>
          <w:rFonts w:ascii="Arial" w:hAnsi="Arial" w:cs="Arial"/>
          <w:sz w:val="24"/>
          <w:szCs w:val="24"/>
        </w:rPr>
        <w:t>Mejoras en los procesos</w:t>
      </w:r>
      <w:r>
        <w:rPr>
          <w:rFonts w:ascii="Arial" w:hAnsi="Arial" w:cs="Arial"/>
          <w:sz w:val="24"/>
          <w:szCs w:val="24"/>
        </w:rPr>
        <w:t>, o</w:t>
      </w:r>
      <w:r w:rsidRPr="00640157">
        <w:rPr>
          <w:rFonts w:ascii="Arial" w:hAnsi="Arial" w:cs="Arial"/>
          <w:sz w:val="24"/>
          <w:szCs w:val="24"/>
        </w:rPr>
        <w:t>ptimización de la calidad</w:t>
      </w:r>
      <w:r>
        <w:rPr>
          <w:rFonts w:ascii="Arial" w:hAnsi="Arial" w:cs="Arial"/>
          <w:sz w:val="24"/>
          <w:szCs w:val="24"/>
        </w:rPr>
        <w:t>, a</w:t>
      </w:r>
      <w:r w:rsidRPr="00640157">
        <w:rPr>
          <w:rFonts w:ascii="Arial" w:hAnsi="Arial" w:cs="Arial"/>
          <w:sz w:val="24"/>
          <w:szCs w:val="24"/>
        </w:rPr>
        <w:t>umentar la utilización de la capacidad instalada.</w:t>
      </w:r>
      <w:r>
        <w:rPr>
          <w:rFonts w:ascii="Arial" w:hAnsi="Arial" w:cs="Arial"/>
          <w:sz w:val="24"/>
          <w:szCs w:val="24"/>
        </w:rPr>
        <w:t xml:space="preserve"> </w:t>
      </w:r>
      <w:r w:rsidRPr="00640157">
        <w:rPr>
          <w:rFonts w:ascii="Arial" w:hAnsi="Arial" w:cs="Arial"/>
          <w:sz w:val="24"/>
          <w:szCs w:val="24"/>
        </w:rPr>
        <w:t>El análisis de esta perspectiva permite optimizar el funcionamiento en internos para garantizar agilidad y eficacia.</w:t>
      </w:r>
      <w:r>
        <w:rPr>
          <w:rFonts w:ascii="Arial" w:hAnsi="Arial" w:cs="Arial"/>
          <w:sz w:val="24"/>
          <w:szCs w:val="24"/>
        </w:rPr>
        <w:t xml:space="preserve"> </w:t>
      </w:r>
      <w:r w:rsidRPr="00640157">
        <w:rPr>
          <w:rFonts w:ascii="Arial" w:hAnsi="Arial" w:cs="Arial"/>
          <w:sz w:val="24"/>
          <w:szCs w:val="24"/>
        </w:rPr>
        <w:t>Para hacer un análisis de esta perspectiva se puede usar Business Intelligence con el objetivo de obtener datos sobre la ejecución de los procesos internos de la organización.</w:t>
      </w:r>
    </w:p>
    <w:p w14:paraId="14949062" w14:textId="3D32119D" w:rsidR="00640157" w:rsidRDefault="00640157" w:rsidP="0064015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Perspectiva de aprendizaje</w:t>
      </w:r>
    </w:p>
    <w:p w14:paraId="44DA7945" w14:textId="64720F74" w:rsidR="00640157" w:rsidRDefault="00640157" w:rsidP="006401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divide en los siguientes componentes: </w:t>
      </w:r>
      <w:r w:rsidRPr="00640157">
        <w:rPr>
          <w:rFonts w:ascii="Arial" w:hAnsi="Arial" w:cs="Arial"/>
          <w:sz w:val="24"/>
          <w:szCs w:val="24"/>
        </w:rPr>
        <w:t>Capital humano: habilidades, talento y conocimiento</w:t>
      </w:r>
      <w:r>
        <w:rPr>
          <w:rFonts w:ascii="Arial" w:hAnsi="Arial" w:cs="Arial"/>
          <w:sz w:val="24"/>
          <w:szCs w:val="24"/>
        </w:rPr>
        <w:t>, c</w:t>
      </w:r>
      <w:r w:rsidRPr="00640157">
        <w:rPr>
          <w:rFonts w:ascii="Arial" w:hAnsi="Arial" w:cs="Arial"/>
          <w:sz w:val="24"/>
          <w:szCs w:val="24"/>
        </w:rPr>
        <w:t>apital de información: bases de datos, sistemas de información, redes e infraestructura tecnológica</w:t>
      </w:r>
      <w:r>
        <w:rPr>
          <w:rFonts w:ascii="Arial" w:hAnsi="Arial" w:cs="Arial"/>
          <w:sz w:val="24"/>
          <w:szCs w:val="24"/>
        </w:rPr>
        <w:t>, c</w:t>
      </w:r>
      <w:r w:rsidRPr="00640157">
        <w:rPr>
          <w:rFonts w:ascii="Arial" w:hAnsi="Arial" w:cs="Arial"/>
          <w:sz w:val="24"/>
          <w:szCs w:val="24"/>
        </w:rPr>
        <w:t>apital organizacional: cultura, liderazgo, alineación de empleados, trabajo en equipo y gestión del conocimiento.</w:t>
      </w:r>
      <w:r w:rsidR="0083186A">
        <w:rPr>
          <w:rFonts w:ascii="Arial" w:hAnsi="Arial" w:cs="Arial"/>
          <w:sz w:val="24"/>
          <w:szCs w:val="24"/>
        </w:rPr>
        <w:t xml:space="preserve"> E</w:t>
      </w:r>
      <w:r w:rsidR="0083186A" w:rsidRPr="0083186A">
        <w:rPr>
          <w:rFonts w:ascii="Arial" w:hAnsi="Arial" w:cs="Arial"/>
          <w:sz w:val="24"/>
          <w:szCs w:val="24"/>
        </w:rPr>
        <w:t>sta perspectiva permite analizar la manera de crear una estructura sólida que garantice resultados a largo plazo. La perspectiva de aprendizaje y crecimiento permite analizar la infraestructura de la organización y así crear valor futuro.</w:t>
      </w:r>
      <w:r w:rsidR="0083186A">
        <w:rPr>
          <w:rFonts w:ascii="Arial" w:hAnsi="Arial" w:cs="Arial"/>
          <w:sz w:val="24"/>
          <w:szCs w:val="24"/>
        </w:rPr>
        <w:t xml:space="preserve"> </w:t>
      </w:r>
      <w:r w:rsidR="0083186A" w:rsidRPr="0083186A">
        <w:rPr>
          <w:rFonts w:ascii="Arial" w:hAnsi="Arial" w:cs="Arial"/>
          <w:sz w:val="24"/>
          <w:szCs w:val="24"/>
        </w:rPr>
        <w:t>La perspectiva permite analizar de qué manera las acciones y comportamiento de los miembros de la organización están optimizando el desempeño con miras al cumplimiento de metas.</w:t>
      </w:r>
      <w:r w:rsidR="0083186A">
        <w:rPr>
          <w:rFonts w:ascii="Arial" w:hAnsi="Arial" w:cs="Arial"/>
          <w:sz w:val="24"/>
          <w:szCs w:val="24"/>
        </w:rPr>
        <w:t xml:space="preserve"> </w:t>
      </w:r>
      <w:r w:rsidR="0083186A" w:rsidRPr="0083186A">
        <w:rPr>
          <w:rFonts w:ascii="Arial" w:hAnsi="Arial" w:cs="Arial"/>
          <w:sz w:val="24"/>
          <w:szCs w:val="24"/>
        </w:rPr>
        <w:t>El área de personas analiza los niveles de capacitación de los empleados y las capacidades de la organización para lograr esa capacitación en términos de inversión en programas de capacitación, costo de capacitación para cada empleado, presupuesto disponible, etc.</w:t>
      </w:r>
    </w:p>
    <w:p w14:paraId="5D60D0D2" w14:textId="77777777" w:rsidR="00C32430" w:rsidRDefault="00782E23" w:rsidP="006401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ventajas de usar el Balanced Scorecard es tener una visión y control del funcionamiento de cada área y miembro de la empresa y el resto de la organización, hace algún tipo de vínculo entre las áreas para cumplir el objetivo general de la empresa así como </w:t>
      </w:r>
      <w:r w:rsidR="00C32430">
        <w:rPr>
          <w:rFonts w:ascii="Arial" w:hAnsi="Arial" w:cs="Arial"/>
          <w:sz w:val="24"/>
          <w:szCs w:val="24"/>
        </w:rPr>
        <w:t xml:space="preserve">identificar correctamente la interrelación de dichas áreas y hacer correcciones en las que las que requieran para hacer un mejor funcionamiento dentro de la organización. </w:t>
      </w:r>
    </w:p>
    <w:p w14:paraId="06C7CFF4" w14:textId="352DFAB7" w:rsidR="00782E23" w:rsidRPr="00640157" w:rsidRDefault="00C32430" w:rsidP="006401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Como desventajas se puede tomar en cuenta que no existe una plantilla para </w:t>
      </w:r>
      <w:r w:rsidR="00AB6A01">
        <w:rPr>
          <w:rFonts w:ascii="Arial" w:hAnsi="Arial" w:cs="Arial"/>
          <w:sz w:val="24"/>
          <w:szCs w:val="24"/>
        </w:rPr>
        <w:t>hacer un Balanced Scorecard.</w:t>
      </w:r>
    </w:p>
    <w:p w14:paraId="5615E373" w14:textId="240A8B9E" w:rsidR="00832BAB" w:rsidRDefault="0083186A" w:rsidP="004A78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conclusión</w:t>
      </w:r>
      <w:r w:rsidR="00782E23">
        <w:rPr>
          <w:rFonts w:ascii="Arial" w:hAnsi="Arial" w:cs="Arial"/>
          <w:sz w:val="24"/>
          <w:szCs w:val="24"/>
        </w:rPr>
        <w:t>, el Balanced Scorecard e</w:t>
      </w:r>
      <w:r w:rsidR="00782E23" w:rsidRPr="00782E23">
        <w:rPr>
          <w:rFonts w:ascii="Arial" w:hAnsi="Arial" w:cs="Arial"/>
          <w:sz w:val="24"/>
          <w:szCs w:val="24"/>
        </w:rPr>
        <w:t>s un robusto sistema de aprendizaje para probar, obtener retroalimentación y actualizar la estrategia de la organización. Provee el sistema gerencial para que las compañías inviertan en el largo plazo -en clientes, empleados, desarrollo de nuevos productos y sistemas- más bien que en gestionar la última línea para bombear utilidades de corto plazo. Cambia la manera en que se mide y gerencia un negocio.</w:t>
      </w:r>
    </w:p>
    <w:p w14:paraId="439ADF6D" w14:textId="6B92B4E2" w:rsidR="00AB6A01" w:rsidRPr="00AB6A01" w:rsidRDefault="00AB6A01" w:rsidP="00AB6A0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B6A01">
        <w:rPr>
          <w:rFonts w:ascii="Arial" w:hAnsi="Arial" w:cs="Arial"/>
          <w:b/>
          <w:bCs/>
          <w:sz w:val="24"/>
          <w:szCs w:val="24"/>
        </w:rPr>
        <w:t>BIBLIOGRAFÍA</w:t>
      </w:r>
    </w:p>
    <w:p w14:paraId="2A0C4782" w14:textId="4F8DA02E" w:rsidR="00AB6A01" w:rsidRPr="00FB6DB3" w:rsidRDefault="00AB6A01" w:rsidP="00AB6A0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B6A01">
        <w:rPr>
          <w:rFonts w:ascii="Arial" w:hAnsi="Arial" w:cs="Arial"/>
          <w:sz w:val="24"/>
          <w:szCs w:val="24"/>
        </w:rPr>
        <w:t>Gabriel Roncancio</w:t>
      </w:r>
      <w:r>
        <w:rPr>
          <w:rFonts w:ascii="Arial" w:hAnsi="Arial" w:cs="Arial"/>
          <w:sz w:val="24"/>
          <w:szCs w:val="24"/>
        </w:rPr>
        <w:t>. “</w:t>
      </w:r>
      <w:r w:rsidRPr="00AB6A01">
        <w:rPr>
          <w:rFonts w:ascii="Arial" w:hAnsi="Arial" w:cs="Arial"/>
          <w:sz w:val="24"/>
          <w:szCs w:val="24"/>
        </w:rPr>
        <w:t>¿Qué es el Balanced Scorecard o Cuadro de Mando Integral?</w:t>
      </w:r>
      <w:r>
        <w:rPr>
          <w:rFonts w:ascii="Arial" w:hAnsi="Arial" w:cs="Arial"/>
          <w:sz w:val="24"/>
          <w:szCs w:val="24"/>
        </w:rPr>
        <w:t xml:space="preserve"> </w:t>
      </w:r>
      <w:r w:rsidRPr="00AB6A01">
        <w:rPr>
          <w:rFonts w:ascii="Arial" w:hAnsi="Arial" w:cs="Arial"/>
          <w:sz w:val="24"/>
          <w:szCs w:val="24"/>
        </w:rPr>
        <w:t>Un resumen</w:t>
      </w:r>
      <w:r>
        <w:rPr>
          <w:rFonts w:ascii="Arial" w:hAnsi="Arial" w:cs="Arial"/>
          <w:sz w:val="24"/>
          <w:szCs w:val="24"/>
        </w:rPr>
        <w:t>”.</w:t>
      </w:r>
      <w:r w:rsidRPr="00AB6A01">
        <w:t xml:space="preserve"> </w:t>
      </w:r>
      <w:r w:rsidRPr="00AB6A01">
        <w:rPr>
          <w:rFonts w:ascii="Arial" w:hAnsi="Arial" w:cs="Arial"/>
          <w:sz w:val="24"/>
          <w:szCs w:val="24"/>
        </w:rPr>
        <w:t>20/11/18</w:t>
      </w:r>
      <w:r>
        <w:rPr>
          <w:rFonts w:ascii="Arial" w:hAnsi="Arial" w:cs="Arial"/>
          <w:sz w:val="24"/>
          <w:szCs w:val="24"/>
        </w:rPr>
        <w:t xml:space="preserve">. </w:t>
      </w:r>
      <w:hyperlink r:id="rId5" w:history="1">
        <w:r w:rsidRPr="00FB6DB3">
          <w:rPr>
            <w:rStyle w:val="Hipervnculo"/>
            <w:rFonts w:ascii="Arial" w:hAnsi="Arial" w:cs="Arial"/>
            <w:sz w:val="24"/>
            <w:szCs w:val="24"/>
          </w:rPr>
          <w:t>https://gestion.pensemos.com/que-es-el-balanced-scorecard-o-cuadro-de-mando-integral-un-resumen</w:t>
        </w:r>
      </w:hyperlink>
      <w:r w:rsidRPr="00FB6DB3">
        <w:rPr>
          <w:rFonts w:ascii="Arial" w:hAnsi="Arial" w:cs="Arial"/>
          <w:sz w:val="24"/>
          <w:szCs w:val="24"/>
        </w:rPr>
        <w:t>. Recuperado el 15/02/2020.</w:t>
      </w:r>
    </w:p>
    <w:p w14:paraId="4347FC94" w14:textId="5102EBA0" w:rsidR="00AB6A01" w:rsidRPr="00AB6A01" w:rsidRDefault="00AB6A01" w:rsidP="00AB6A0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B6A01">
        <w:rPr>
          <w:rFonts w:ascii="Arial" w:hAnsi="Arial" w:cs="Arial"/>
          <w:sz w:val="24"/>
          <w:szCs w:val="24"/>
        </w:rPr>
        <w:t>“</w:t>
      </w:r>
      <w:r w:rsidRPr="00AB6A01">
        <w:rPr>
          <w:rFonts w:ascii="Arial" w:hAnsi="Arial" w:cs="Arial"/>
          <w:sz w:val="24"/>
          <w:szCs w:val="24"/>
        </w:rPr>
        <w:t>Balanced Scorecard o</w:t>
      </w:r>
      <w:r w:rsidRPr="00AB6A01">
        <w:rPr>
          <w:rFonts w:ascii="Arial" w:hAnsi="Arial" w:cs="Arial"/>
          <w:sz w:val="24"/>
          <w:szCs w:val="24"/>
        </w:rPr>
        <w:t xml:space="preserve"> </w:t>
      </w:r>
      <w:r w:rsidRPr="00AB6A01">
        <w:rPr>
          <w:rFonts w:ascii="Arial" w:hAnsi="Arial" w:cs="Arial"/>
          <w:sz w:val="24"/>
          <w:szCs w:val="24"/>
        </w:rPr>
        <w:t>Cuadro de Mando Integral:</w:t>
      </w:r>
      <w:r>
        <w:rPr>
          <w:rFonts w:ascii="Arial" w:hAnsi="Arial" w:cs="Arial"/>
          <w:sz w:val="24"/>
          <w:szCs w:val="24"/>
        </w:rPr>
        <w:t xml:space="preserve"> </w:t>
      </w:r>
      <w:r w:rsidRPr="00AB6A01">
        <w:rPr>
          <w:rFonts w:ascii="Arial" w:hAnsi="Arial" w:cs="Arial"/>
          <w:sz w:val="24"/>
          <w:szCs w:val="24"/>
        </w:rPr>
        <w:t>Todo lo que debe saber</w:t>
      </w:r>
      <w:r w:rsidRPr="00AB6A01">
        <w:rPr>
          <w:rFonts w:ascii="Arial" w:hAnsi="Arial" w:cs="Arial"/>
          <w:sz w:val="24"/>
          <w:szCs w:val="24"/>
        </w:rPr>
        <w:t xml:space="preserve">”. </w:t>
      </w:r>
      <w:hyperlink r:id="rId6" w:history="1">
        <w:r w:rsidRPr="00AB6A01">
          <w:rPr>
            <w:rStyle w:val="Hipervnculo"/>
            <w:rFonts w:ascii="Arial" w:hAnsi="Arial" w:cs="Arial"/>
            <w:sz w:val="24"/>
            <w:szCs w:val="24"/>
            <w:lang w:val="en-US"/>
          </w:rPr>
          <w:t>https://pensemos.com/balanced-scorecard/</w:t>
        </w:r>
      </w:hyperlink>
      <w:r w:rsidRPr="00AB6A01">
        <w:rPr>
          <w:rFonts w:ascii="Arial" w:hAnsi="Arial" w:cs="Arial"/>
          <w:sz w:val="24"/>
          <w:szCs w:val="24"/>
          <w:lang w:val="en-US"/>
        </w:rPr>
        <w:t xml:space="preserve">. </w:t>
      </w:r>
      <w:r w:rsidRPr="00AB6A01">
        <w:rPr>
          <w:rFonts w:ascii="Arial" w:hAnsi="Arial" w:cs="Arial"/>
          <w:sz w:val="24"/>
          <w:szCs w:val="24"/>
        </w:rPr>
        <w:t>Recuperado el 15/02/2020.</w:t>
      </w:r>
    </w:p>
    <w:p w14:paraId="5471F926" w14:textId="77777777" w:rsidR="00AB6A01" w:rsidRDefault="00AB6A01" w:rsidP="00AB6A0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AB6A01">
        <w:rPr>
          <w:rFonts w:ascii="Arial" w:hAnsi="Arial" w:cs="Arial"/>
          <w:sz w:val="24"/>
          <w:szCs w:val="24"/>
        </w:rPr>
        <w:t>¿Qué es el Balanced Scorecard y para qué sirve?</w:t>
      </w:r>
      <w:r>
        <w:rPr>
          <w:rFonts w:ascii="Arial" w:hAnsi="Arial" w:cs="Arial"/>
          <w:sz w:val="24"/>
          <w:szCs w:val="24"/>
        </w:rPr>
        <w:t>”.</w:t>
      </w:r>
    </w:p>
    <w:p w14:paraId="3B27D513" w14:textId="7B4A7A48" w:rsidR="00AB6A01" w:rsidRPr="00AB6A01" w:rsidRDefault="00AB6A01" w:rsidP="00AB6A01">
      <w:pPr>
        <w:pStyle w:val="Prrafodelista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3E14B0">
          <w:rPr>
            <w:rStyle w:val="Hipervnculo"/>
            <w:rFonts w:ascii="Arial" w:hAnsi="Arial" w:cs="Arial"/>
            <w:sz w:val="24"/>
            <w:szCs w:val="24"/>
          </w:rPr>
          <w:t>https://www.gestiopolis.com/que-es-el-balanced-scorecard-y-para-que-sirve/</w:t>
        </w:r>
      </w:hyperlink>
      <w:r w:rsidRPr="00AB6A01">
        <w:rPr>
          <w:rFonts w:ascii="Arial" w:hAnsi="Arial" w:cs="Arial"/>
          <w:sz w:val="24"/>
          <w:szCs w:val="24"/>
        </w:rPr>
        <w:t xml:space="preserve">. </w:t>
      </w:r>
      <w:r w:rsidRPr="00AB6A01">
        <w:rPr>
          <w:rFonts w:ascii="Arial" w:hAnsi="Arial" w:cs="Arial"/>
          <w:sz w:val="24"/>
          <w:szCs w:val="24"/>
        </w:rPr>
        <w:t>Recuperado el 15/02/2020.</w:t>
      </w:r>
    </w:p>
    <w:p w14:paraId="4733994F" w14:textId="667CF4CA" w:rsidR="00AB6A01" w:rsidRPr="00AB6A01" w:rsidRDefault="00AB6A01" w:rsidP="00AB6A0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AB6A01">
        <w:rPr>
          <w:rFonts w:ascii="Arial" w:hAnsi="Arial" w:cs="Arial"/>
          <w:sz w:val="24"/>
          <w:szCs w:val="24"/>
        </w:rPr>
        <w:t>¿Qué es el Balanced Scorecard?, conoce su funcionamiento y ventajas</w:t>
      </w:r>
      <w:r>
        <w:rPr>
          <w:rFonts w:ascii="Arial" w:hAnsi="Arial" w:cs="Arial"/>
          <w:sz w:val="24"/>
          <w:szCs w:val="24"/>
        </w:rPr>
        <w:t xml:space="preserve">”. </w:t>
      </w:r>
      <w:r w:rsidR="0004743F" w:rsidRPr="0004743F">
        <w:rPr>
          <w:rFonts w:ascii="Arial" w:hAnsi="Arial" w:cs="Arial"/>
          <w:sz w:val="24"/>
          <w:szCs w:val="24"/>
        </w:rPr>
        <w:t>23 FEBRERO, 2015</w:t>
      </w:r>
      <w:r w:rsidR="0004743F">
        <w:rPr>
          <w:rFonts w:ascii="Arial" w:hAnsi="Arial" w:cs="Arial"/>
          <w:sz w:val="24"/>
          <w:szCs w:val="24"/>
        </w:rPr>
        <w:t xml:space="preserve">. </w:t>
      </w:r>
      <w:bookmarkStart w:id="0" w:name="_GoBack"/>
      <w:bookmarkEnd w:id="0"/>
      <w:r w:rsidR="00FB6DB3">
        <w:rPr>
          <w:rFonts w:ascii="Arial" w:hAnsi="Arial" w:cs="Arial"/>
          <w:sz w:val="24"/>
          <w:szCs w:val="24"/>
        </w:rPr>
        <w:fldChar w:fldCharType="begin"/>
      </w:r>
      <w:r w:rsidR="00FB6DB3">
        <w:rPr>
          <w:rFonts w:ascii="Arial" w:hAnsi="Arial" w:cs="Arial"/>
          <w:sz w:val="24"/>
          <w:szCs w:val="24"/>
        </w:rPr>
        <w:instrText xml:space="preserve"> HYPERLINK "</w:instrText>
      </w:r>
      <w:r w:rsidR="00FB6DB3" w:rsidRPr="00FB6DB3">
        <w:rPr>
          <w:rFonts w:ascii="Arial" w:hAnsi="Arial" w:cs="Arial"/>
          <w:sz w:val="24"/>
          <w:szCs w:val="24"/>
        </w:rPr>
        <w:instrText>https://www.isotools.org/2015/02/23/que-es-el-balanced-scorecard-conoce-su-funcionamiento-y-ventajas/</w:instrText>
      </w:r>
      <w:r w:rsidR="00FB6DB3">
        <w:rPr>
          <w:rFonts w:ascii="Arial" w:hAnsi="Arial" w:cs="Arial"/>
          <w:sz w:val="24"/>
          <w:szCs w:val="24"/>
        </w:rPr>
        <w:instrText xml:space="preserve">" </w:instrText>
      </w:r>
      <w:r w:rsidR="00FB6DB3">
        <w:rPr>
          <w:rFonts w:ascii="Arial" w:hAnsi="Arial" w:cs="Arial"/>
          <w:sz w:val="24"/>
          <w:szCs w:val="24"/>
        </w:rPr>
        <w:fldChar w:fldCharType="separate"/>
      </w:r>
      <w:r w:rsidR="00FB6DB3" w:rsidRPr="003E14B0">
        <w:rPr>
          <w:rStyle w:val="Hipervnculo"/>
          <w:rFonts w:ascii="Arial" w:hAnsi="Arial" w:cs="Arial"/>
          <w:sz w:val="24"/>
          <w:szCs w:val="24"/>
        </w:rPr>
        <w:t>https://www.isotools.org/2015/02/23/que-es-el-balanced-scorecard-conoce-su-funcionamiento-y-ventajas/</w:t>
      </w:r>
      <w:r w:rsidR="00FB6DB3">
        <w:rPr>
          <w:rFonts w:ascii="Arial" w:hAnsi="Arial" w:cs="Arial"/>
          <w:sz w:val="24"/>
          <w:szCs w:val="24"/>
        </w:rPr>
        <w:fldChar w:fldCharType="end"/>
      </w:r>
      <w:r w:rsidRPr="00AB6A01">
        <w:rPr>
          <w:rFonts w:ascii="Arial" w:hAnsi="Arial" w:cs="Arial"/>
          <w:sz w:val="24"/>
          <w:szCs w:val="24"/>
        </w:rPr>
        <w:t xml:space="preserve">. </w:t>
      </w:r>
      <w:r w:rsidRPr="00AB6A01">
        <w:rPr>
          <w:rFonts w:ascii="Arial" w:hAnsi="Arial" w:cs="Arial"/>
          <w:sz w:val="24"/>
          <w:szCs w:val="24"/>
        </w:rPr>
        <w:t>Recuperado el 15/02/2020.</w:t>
      </w:r>
    </w:p>
    <w:p w14:paraId="239D6231" w14:textId="77777777" w:rsidR="00AB6A01" w:rsidRPr="00AB6A01" w:rsidRDefault="00AB6A01" w:rsidP="00AB6A0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C181719" w14:textId="77777777" w:rsidR="003A1A32" w:rsidRPr="00AB6A01" w:rsidRDefault="003A1A32" w:rsidP="004A78AA">
      <w:pPr>
        <w:jc w:val="both"/>
        <w:rPr>
          <w:rFonts w:ascii="Arial" w:hAnsi="Arial" w:cs="Arial"/>
          <w:sz w:val="24"/>
          <w:szCs w:val="24"/>
        </w:rPr>
      </w:pPr>
    </w:p>
    <w:sectPr w:rsidR="003A1A32" w:rsidRPr="00AB6A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5332C"/>
    <w:multiLevelType w:val="multilevel"/>
    <w:tmpl w:val="9902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80F28"/>
    <w:multiLevelType w:val="multilevel"/>
    <w:tmpl w:val="688C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75748"/>
    <w:multiLevelType w:val="hybridMultilevel"/>
    <w:tmpl w:val="4720F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40147"/>
    <w:multiLevelType w:val="hybridMultilevel"/>
    <w:tmpl w:val="44E69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8014D"/>
    <w:multiLevelType w:val="hybridMultilevel"/>
    <w:tmpl w:val="B2B20D0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F7"/>
    <w:rsid w:val="0004743F"/>
    <w:rsid w:val="00266347"/>
    <w:rsid w:val="003A1A32"/>
    <w:rsid w:val="00447785"/>
    <w:rsid w:val="004A78AA"/>
    <w:rsid w:val="00607011"/>
    <w:rsid w:val="00640157"/>
    <w:rsid w:val="00782E23"/>
    <w:rsid w:val="0083186A"/>
    <w:rsid w:val="00832BAB"/>
    <w:rsid w:val="00853182"/>
    <w:rsid w:val="00AB6A01"/>
    <w:rsid w:val="00B83158"/>
    <w:rsid w:val="00BC0FF7"/>
    <w:rsid w:val="00BE479E"/>
    <w:rsid w:val="00C32430"/>
    <w:rsid w:val="00D31237"/>
    <w:rsid w:val="00EA73CE"/>
    <w:rsid w:val="00FB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1D04"/>
  <w15:chartTrackingRefBased/>
  <w15:docId w15:val="{4AA32DFF-21C9-4607-89F1-17CDC8B6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47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6A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6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7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stiopolis.com/que-es-el-balanced-scorecard-y-para-que-sir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nsemos.com/balanced-scorecard/" TargetMode="External"/><Relationship Id="rId5" Type="http://schemas.openxmlformats.org/officeDocument/2006/relationships/hyperlink" Target="https://gestion.pensemos.com/que-es-el-balanced-scorecard-o-cuadro-de-mando-integral-un-resum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1058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Rojas</dc:creator>
  <cp:keywords/>
  <dc:description/>
  <cp:lastModifiedBy>Luis Rojas</cp:lastModifiedBy>
  <cp:revision>3</cp:revision>
  <cp:lastPrinted>2020-02-15T22:14:00Z</cp:lastPrinted>
  <dcterms:created xsi:type="dcterms:W3CDTF">2020-02-15T19:37:00Z</dcterms:created>
  <dcterms:modified xsi:type="dcterms:W3CDTF">2020-02-15T22:14:00Z</dcterms:modified>
</cp:coreProperties>
</file>