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10EE" w14:textId="56A30478" w:rsidR="006273CE" w:rsidRPr="00BF7BB8" w:rsidRDefault="00943DAF" w:rsidP="00BF7BB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7BB8">
        <w:rPr>
          <w:rFonts w:ascii="Arial" w:hAnsi="Arial" w:cs="Arial"/>
          <w:b/>
          <w:bCs/>
          <w:sz w:val="28"/>
          <w:szCs w:val="28"/>
        </w:rPr>
        <w:t>Metodologías Ágiles.</w:t>
      </w:r>
    </w:p>
    <w:p w14:paraId="5BA3FC4C" w14:textId="25AEDD5E" w:rsidR="00BF7BB8" w:rsidRDefault="00BF7BB8" w:rsidP="00BF7BB8">
      <w:pPr>
        <w:jc w:val="both"/>
        <w:rPr>
          <w:rFonts w:ascii="Arial" w:hAnsi="Arial" w:cs="Arial"/>
          <w:sz w:val="24"/>
          <w:szCs w:val="24"/>
        </w:rPr>
      </w:pPr>
      <w:r w:rsidRPr="00BF7BB8">
        <w:rPr>
          <w:rFonts w:ascii="Arial" w:hAnsi="Arial" w:cs="Arial"/>
          <w:sz w:val="24"/>
          <w:szCs w:val="24"/>
        </w:rPr>
        <w:t xml:space="preserve">Hoy en día las metodologías ágiles juegan un papel importante en el desarrollo de software. Se usan </w:t>
      </w:r>
      <w:r w:rsidRPr="00BF7BB8">
        <w:rPr>
          <w:rFonts w:ascii="Arial" w:hAnsi="Arial" w:cs="Arial"/>
          <w:sz w:val="24"/>
          <w:szCs w:val="24"/>
        </w:rPr>
        <w:t>para entregar los productos y/o servicios con una mayor calidad y con unos costes y tiempos mucho más reducidos.</w:t>
      </w:r>
      <w:r>
        <w:rPr>
          <w:rFonts w:ascii="Arial" w:hAnsi="Arial" w:cs="Arial"/>
          <w:sz w:val="24"/>
          <w:szCs w:val="24"/>
        </w:rPr>
        <w:t xml:space="preserve"> Es por esto que las empresas para no quedarse atrás en el ámbito de la innovación optan por usar estas metodologías para cumplir las exigencias del mercado.</w:t>
      </w:r>
    </w:p>
    <w:p w14:paraId="5BF2D461" w14:textId="77777777" w:rsidR="00BF7BB8" w:rsidRPr="0033420C" w:rsidRDefault="00BF7BB8" w:rsidP="00BF7BB8">
      <w:pPr>
        <w:jc w:val="both"/>
        <w:rPr>
          <w:rFonts w:ascii="Arial" w:hAnsi="Arial" w:cs="Arial"/>
          <w:sz w:val="24"/>
          <w:szCs w:val="24"/>
        </w:rPr>
      </w:pPr>
      <w:r w:rsidRPr="0033420C">
        <w:rPr>
          <w:rFonts w:ascii="Arial" w:hAnsi="Arial" w:cs="Arial"/>
          <w:sz w:val="24"/>
          <w:szCs w:val="24"/>
        </w:rPr>
        <w:t xml:space="preserve">Estas metodologías son </w:t>
      </w:r>
      <w:r w:rsidRPr="0033420C">
        <w:rPr>
          <w:rFonts w:ascii="Arial" w:hAnsi="Arial" w:cs="Arial"/>
          <w:sz w:val="24"/>
          <w:szCs w:val="24"/>
        </w:rPr>
        <w:t>aquellas que permiten adaptar la forma de trabajo a las condiciones del proyecto, consiguiendo flexibilidad e inmediatez en la respuesta para amoldar el proyecto y su desarrollo a las circunstancias específicas del entorno.</w:t>
      </w:r>
      <w:r w:rsidRPr="0033420C">
        <w:rPr>
          <w:rFonts w:ascii="Arial" w:hAnsi="Arial" w:cs="Arial"/>
          <w:sz w:val="24"/>
          <w:szCs w:val="24"/>
        </w:rPr>
        <w:t xml:space="preserve"> </w:t>
      </w:r>
      <w:r w:rsidRPr="0033420C">
        <w:rPr>
          <w:rFonts w:ascii="Arial" w:hAnsi="Arial" w:cs="Arial"/>
          <w:sz w:val="24"/>
          <w:szCs w:val="24"/>
        </w:rPr>
        <w:t>En la situación actual en el que los cambios se producen de manera increíblemente rápida y se producen cambios dentro de los cambios, muchos autores comentan que las guías tradicionales de gestión de proyectos intentan ver el futuro. Ahora es necesario modelos que nos ayuden a adaptarnos a los cambios. Esta afirmación es mucha más acertada en el sector de las tecnologías de la información y las comunicaciones (TIC) en el que la velocidad y agilidad al cambio es fundamental. Por esta razón, surgen las metodologías ágiles.</w:t>
      </w:r>
    </w:p>
    <w:p w14:paraId="74F9A60D" w14:textId="544C25C7" w:rsidR="00BF7BB8" w:rsidRDefault="00831468" w:rsidP="00BF7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 principales metodologías son:</w:t>
      </w:r>
    </w:p>
    <w:p w14:paraId="19D6B541" w14:textId="77777777" w:rsidR="00831468" w:rsidRP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1. Scrum: “Scrum es un marco de trabajo para desarrollar, entregar y mantener productos complejos”.</w:t>
      </w:r>
    </w:p>
    <w:p w14:paraId="5CF44CE9" w14:textId="77777777" w:rsidR="00831468" w:rsidRP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2. eXtreme Programming (XP): “Extreme Programming (XP) es un marco de desarrollo de software ágil que tiene como objetivo producir software de mayor calidad y una mejor calidad de vida para el equipo de desarrollo.”</w:t>
      </w:r>
    </w:p>
    <w:p w14:paraId="23377FBB" w14:textId="77777777" w:rsidR="00831468" w:rsidRP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3. Kanban:  “Sistema de información que controla de modo armónico la fabricación de los productos necesarios en la cantidad y tiempo necesarios en cada uno de los procesos.”</w:t>
      </w:r>
    </w:p>
    <w:p w14:paraId="232BF0CB" w14:textId="77777777" w:rsidR="00831468" w:rsidRP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4. Scrumban: metodología que utiliza lo mejor de scrum y de kanban.</w:t>
      </w:r>
    </w:p>
    <w:p w14:paraId="67C156A3" w14:textId="77777777" w:rsidR="00831468" w:rsidRP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5. Lean: “Originado en el Sistema de Producción de Toyota, este método ofrece todo un marco teórico sólido y basado en la experiencia, para las prácticas ágiles de gestión.”</w:t>
      </w:r>
    </w:p>
    <w:p w14:paraId="7F25A292" w14:textId="77777777" w:rsidR="00831468" w:rsidRP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6. Feature-Driven Development (FDD): “Feature-Driven Development (FDD) es una metodología ágil basada en la calidad y el monitoreo constante del proyecto.”</w:t>
      </w:r>
    </w:p>
    <w:p w14:paraId="61DAC8CD" w14:textId="0684153A" w:rsidR="00831468" w:rsidRDefault="00831468" w:rsidP="00831468">
      <w:pPr>
        <w:jc w:val="both"/>
        <w:rPr>
          <w:rFonts w:ascii="Arial" w:hAnsi="Arial" w:cs="Arial"/>
          <w:sz w:val="24"/>
          <w:szCs w:val="24"/>
        </w:rPr>
      </w:pPr>
      <w:r w:rsidRPr="00831468">
        <w:rPr>
          <w:rFonts w:ascii="Arial" w:hAnsi="Arial" w:cs="Arial"/>
          <w:sz w:val="24"/>
          <w:szCs w:val="24"/>
        </w:rPr>
        <w:t>7. Test-Driven Development (TDD): “Test-Driven Development es un proceso de desarrollo de software que se basa en la repetición de un ciclo de desarrollo muy corto: los requisitos se convierten en casos de prueba muy específicos, luego se mejora el software para pasar las nuevas pruebas.”</w:t>
      </w:r>
      <w:r w:rsidR="0033420C">
        <w:rPr>
          <w:rFonts w:ascii="Arial" w:hAnsi="Arial" w:cs="Arial"/>
          <w:sz w:val="24"/>
          <w:szCs w:val="24"/>
        </w:rPr>
        <w:t xml:space="preserve"> </w:t>
      </w:r>
    </w:p>
    <w:p w14:paraId="142F08D9" w14:textId="51237E85" w:rsidR="00154291" w:rsidRDefault="00154291" w:rsidP="00831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otras metodologías se encuentran:</w:t>
      </w:r>
    </w:p>
    <w:p w14:paraId="36C229BA" w14:textId="18E8A32A" w:rsidR="00154291" w:rsidRPr="00154291" w:rsidRDefault="00154291" w:rsidP="0015429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54291">
        <w:rPr>
          <w:rFonts w:ascii="Arial" w:hAnsi="Arial" w:cs="Arial"/>
          <w:sz w:val="24"/>
          <w:szCs w:val="24"/>
          <w:lang w:val="en-US"/>
        </w:rPr>
        <w:t xml:space="preserve">8. </w:t>
      </w:r>
      <w:r w:rsidRPr="00154291">
        <w:rPr>
          <w:rFonts w:ascii="Arial" w:hAnsi="Arial" w:cs="Arial"/>
          <w:sz w:val="24"/>
          <w:szCs w:val="24"/>
          <w:lang w:val="en-US"/>
        </w:rPr>
        <w:t> Agile Modeling Adaptive Software Development (ASD)</w:t>
      </w:r>
    </w:p>
    <w:p w14:paraId="1907E233" w14:textId="523A1C4E" w:rsidR="00154291" w:rsidRPr="00154291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154291">
        <w:rPr>
          <w:rFonts w:ascii="Arial" w:hAnsi="Arial" w:cs="Arial"/>
          <w:sz w:val="24"/>
          <w:szCs w:val="24"/>
          <w:lang w:val="en-US"/>
        </w:rPr>
        <w:lastRenderedPageBreak/>
        <w:t>9. Crystal Clear</w:t>
      </w:r>
    </w:p>
    <w:p w14:paraId="4FCA8F22" w14:textId="7027C0A4" w:rsidR="00154291" w:rsidRPr="005F1F1B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154291">
        <w:rPr>
          <w:rFonts w:ascii="Arial" w:hAnsi="Arial" w:cs="Arial"/>
          <w:sz w:val="24"/>
          <w:szCs w:val="24"/>
          <w:lang w:val="en-US"/>
        </w:rPr>
        <w:t>10. </w:t>
      </w:r>
      <w:r w:rsidRPr="005F1F1B">
        <w:rPr>
          <w:rFonts w:ascii="Arial" w:hAnsi="Arial" w:cs="Arial"/>
          <w:sz w:val="24"/>
          <w:szCs w:val="24"/>
          <w:lang w:val="en-US"/>
        </w:rPr>
        <w:t>Dynamic Systems Development Method (DSDM).</w:t>
      </w:r>
    </w:p>
    <w:p w14:paraId="1624AC45" w14:textId="07C5278F" w:rsidR="00154291" w:rsidRPr="005F1F1B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>11.</w:t>
      </w:r>
      <w:r w:rsidRPr="005F1F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  <w:r w:rsidRPr="005F1F1B">
        <w:rPr>
          <w:rFonts w:ascii="Arial" w:hAnsi="Arial" w:cs="Arial"/>
          <w:sz w:val="24"/>
          <w:szCs w:val="24"/>
          <w:lang w:val="en-US"/>
        </w:rPr>
        <w:t>Lean Software Development (LSD)</w:t>
      </w:r>
    </w:p>
    <w:p w14:paraId="17F199F4" w14:textId="20101CCC" w:rsidR="00154291" w:rsidRPr="005F1F1B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 xml:space="preserve">12. </w:t>
      </w:r>
      <w:r w:rsidRPr="00154291">
        <w:rPr>
          <w:rFonts w:ascii="Arial" w:hAnsi="Arial" w:cs="Arial"/>
          <w:sz w:val="24"/>
          <w:szCs w:val="24"/>
          <w:lang w:val="en-US"/>
        </w:rPr>
        <w:t>Agile Unified Process (AUP)</w:t>
      </w:r>
    </w:p>
    <w:p w14:paraId="252D8345" w14:textId="754236FC" w:rsidR="0011413A" w:rsidRPr="00154291" w:rsidRDefault="0011413A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>13. Rpid Unified Process (RUP)</w:t>
      </w:r>
    </w:p>
    <w:p w14:paraId="2AABD2AD" w14:textId="35AC7C12" w:rsidR="00154291" w:rsidRPr="00154291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>13.</w:t>
      </w:r>
      <w:r w:rsidRPr="00154291">
        <w:rPr>
          <w:rFonts w:ascii="Arial" w:hAnsi="Arial" w:cs="Arial"/>
          <w:sz w:val="24"/>
          <w:szCs w:val="24"/>
          <w:lang w:val="en-US"/>
        </w:rPr>
        <w:t> Software Development Rhythms</w:t>
      </w:r>
    </w:p>
    <w:p w14:paraId="1CBDF0B2" w14:textId="12B1A097" w:rsidR="00154291" w:rsidRPr="00154291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 xml:space="preserve">14. </w:t>
      </w:r>
      <w:r w:rsidRPr="00154291">
        <w:rPr>
          <w:rFonts w:ascii="Arial" w:hAnsi="Arial" w:cs="Arial"/>
          <w:sz w:val="24"/>
          <w:szCs w:val="24"/>
          <w:lang w:val="en-US"/>
        </w:rPr>
        <w:t>Agile Documentation</w:t>
      </w:r>
    </w:p>
    <w:p w14:paraId="3DC798D5" w14:textId="431B4DE6" w:rsidR="00154291" w:rsidRPr="00154291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 xml:space="preserve">15. </w:t>
      </w:r>
      <w:r w:rsidRPr="00154291">
        <w:rPr>
          <w:rFonts w:ascii="Arial" w:hAnsi="Arial" w:cs="Arial"/>
          <w:sz w:val="24"/>
          <w:szCs w:val="24"/>
          <w:lang w:val="en-US"/>
        </w:rPr>
        <w:t>ICONIX Process</w:t>
      </w:r>
    </w:p>
    <w:p w14:paraId="2D3EF7C0" w14:textId="7AB8BD22" w:rsidR="00154291" w:rsidRPr="00154291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 xml:space="preserve">16. </w:t>
      </w:r>
      <w:r w:rsidRPr="00154291">
        <w:rPr>
          <w:rFonts w:ascii="Arial" w:hAnsi="Arial" w:cs="Arial"/>
          <w:sz w:val="24"/>
          <w:szCs w:val="24"/>
          <w:lang w:val="en-US"/>
        </w:rPr>
        <w:t>Microsoft Solutions Framework (MSF)</w:t>
      </w:r>
    </w:p>
    <w:p w14:paraId="63B34874" w14:textId="6CBD1978" w:rsidR="00154291" w:rsidRPr="00154291" w:rsidRDefault="00154291" w:rsidP="00154291">
      <w:pPr>
        <w:rPr>
          <w:rFonts w:ascii="Arial" w:hAnsi="Arial" w:cs="Arial"/>
          <w:sz w:val="24"/>
          <w:szCs w:val="24"/>
          <w:lang w:val="en-US"/>
        </w:rPr>
      </w:pPr>
      <w:r w:rsidRPr="005F1F1B">
        <w:rPr>
          <w:rFonts w:ascii="Arial" w:hAnsi="Arial" w:cs="Arial"/>
          <w:sz w:val="24"/>
          <w:szCs w:val="24"/>
          <w:lang w:val="en-US"/>
        </w:rPr>
        <w:t xml:space="preserve">17. </w:t>
      </w:r>
      <w:r w:rsidRPr="00154291">
        <w:rPr>
          <w:rFonts w:ascii="Arial" w:hAnsi="Arial" w:cs="Arial"/>
          <w:sz w:val="24"/>
          <w:szCs w:val="24"/>
          <w:lang w:val="en-US"/>
        </w:rPr>
        <w:t>Agile Data Method</w:t>
      </w:r>
    </w:p>
    <w:p w14:paraId="6FEF83D2" w14:textId="14373E84" w:rsidR="00154291" w:rsidRPr="00154291" w:rsidRDefault="00154291" w:rsidP="00154291">
      <w:pPr>
        <w:rPr>
          <w:rFonts w:ascii="Arial" w:hAnsi="Arial" w:cs="Arial"/>
          <w:sz w:val="24"/>
          <w:szCs w:val="24"/>
        </w:rPr>
      </w:pPr>
      <w:r w:rsidRPr="005F1F1B">
        <w:rPr>
          <w:rFonts w:ascii="Arial" w:hAnsi="Arial" w:cs="Arial"/>
          <w:sz w:val="24"/>
          <w:szCs w:val="24"/>
        </w:rPr>
        <w:t xml:space="preserve">18. </w:t>
      </w:r>
      <w:r w:rsidRPr="00154291">
        <w:rPr>
          <w:rFonts w:ascii="Arial" w:hAnsi="Arial" w:cs="Arial"/>
          <w:sz w:val="24"/>
          <w:szCs w:val="24"/>
        </w:rPr>
        <w:t>Database Refactoring</w:t>
      </w:r>
    </w:p>
    <w:p w14:paraId="07EDC19D" w14:textId="18808502" w:rsidR="002A2104" w:rsidRPr="00831468" w:rsidRDefault="002A2104" w:rsidP="00831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metodologías ágiles usan ciertos principios, como que la misión principal es satisfacer al cliente con una rápida entrega de un proyecto así como entregar el software funcional de acuerdo a los requerimientos designados anteriormente por el cliente. Las metodologías ágiles tienen la facilidad de maximizar la cantidad de trabajo no realizado para perfeccionar el proyecto</w:t>
      </w:r>
      <w:r w:rsidR="00A03715">
        <w:rPr>
          <w:rFonts w:ascii="Arial" w:hAnsi="Arial" w:cs="Arial"/>
          <w:sz w:val="24"/>
          <w:szCs w:val="24"/>
        </w:rPr>
        <w:t xml:space="preserve"> y hacerlo a las medidas del cliente.</w:t>
      </w:r>
    </w:p>
    <w:p w14:paraId="08522AB3" w14:textId="19916F82" w:rsidR="00831468" w:rsidRDefault="0033420C" w:rsidP="00BF7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conclusión. La empresa que no use una metodología ágil no estrictamente está destinada a fracasar</w:t>
      </w:r>
      <w:r w:rsidR="002448EB">
        <w:rPr>
          <w:rFonts w:ascii="Arial" w:hAnsi="Arial" w:cs="Arial"/>
          <w:sz w:val="24"/>
          <w:szCs w:val="24"/>
        </w:rPr>
        <w:t>, pero se verá gravemente afectada debido al avance en tiempo, dinero y recursos que un proyecto puede tomar. Tendrán que hacer una inversión para poder adquirir personal certificado en alguna metodología para que la empresa avance tanto económicamente como en tiempo</w:t>
      </w:r>
      <w:r w:rsidR="002A2104">
        <w:rPr>
          <w:rFonts w:ascii="Arial" w:hAnsi="Arial" w:cs="Arial"/>
          <w:sz w:val="24"/>
          <w:szCs w:val="24"/>
        </w:rPr>
        <w:t xml:space="preserve">. </w:t>
      </w:r>
    </w:p>
    <w:p w14:paraId="303691FC" w14:textId="4F54D9F7" w:rsidR="00BF7BB8" w:rsidRDefault="0011413A" w:rsidP="001141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413A">
        <w:rPr>
          <w:rFonts w:ascii="Arial" w:hAnsi="Arial" w:cs="Arial"/>
          <w:b/>
          <w:bCs/>
          <w:sz w:val="24"/>
          <w:szCs w:val="24"/>
        </w:rPr>
        <w:t>BIBLIOGRAFÍA.</w:t>
      </w:r>
    </w:p>
    <w:p w14:paraId="01C6FF0E" w14:textId="76207D9B" w:rsidR="005F1F1B" w:rsidRPr="005F1F1B" w:rsidRDefault="005F1F1B" w:rsidP="005F1F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Pr="005F1F1B">
        <w:rPr>
          <w:rFonts w:ascii="Arial" w:hAnsi="Arial" w:cs="Arial"/>
          <w:sz w:val="24"/>
          <w:szCs w:val="24"/>
        </w:rPr>
        <w:t>METODOLOGIAS AGILES</w:t>
      </w:r>
      <w:r w:rsidRPr="005F1F1B">
        <w:rPr>
          <w:rFonts w:ascii="Arial" w:hAnsi="Arial" w:cs="Arial"/>
          <w:sz w:val="24"/>
          <w:szCs w:val="24"/>
        </w:rPr>
        <w:t xml:space="preserve"> </w:t>
      </w:r>
      <w:r w:rsidRPr="005F1F1B">
        <w:rPr>
          <w:rFonts w:ascii="Arial" w:hAnsi="Arial" w:cs="Arial"/>
          <w:sz w:val="24"/>
          <w:szCs w:val="24"/>
        </w:rPr>
        <w:t>“PROCESO UNIFICADO AGIL (AUP)”</w:t>
      </w:r>
      <w:r w:rsidRPr="005F1F1B">
        <w:rPr>
          <w:rFonts w:ascii="Arial" w:hAnsi="Arial" w:cs="Arial"/>
          <w:sz w:val="24"/>
          <w:szCs w:val="24"/>
        </w:rPr>
        <w:t xml:space="preserve">’. </w:t>
      </w:r>
      <w:hyperlink r:id="rId5" w:history="1">
        <w:r w:rsidRPr="005F1F1B">
          <w:rPr>
            <w:rStyle w:val="Hipervnculo"/>
            <w:rFonts w:ascii="Arial" w:hAnsi="Arial" w:cs="Arial"/>
            <w:sz w:val="24"/>
            <w:szCs w:val="24"/>
          </w:rPr>
          <w:t>http://ingenieriadesoftware.mex.tl/63758_aup.html</w:t>
        </w:r>
      </w:hyperlink>
      <w:r w:rsidRPr="005F1F1B">
        <w:rPr>
          <w:rFonts w:ascii="Arial" w:hAnsi="Arial" w:cs="Arial"/>
          <w:sz w:val="24"/>
          <w:szCs w:val="24"/>
        </w:rPr>
        <w:t>. Recuperado el 14/02/2020</w:t>
      </w:r>
    </w:p>
    <w:p w14:paraId="066E5286" w14:textId="489584A2" w:rsidR="0011413A" w:rsidRPr="005F1F1B" w:rsidRDefault="005F1F1B" w:rsidP="005F1F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“¿Cuáles son las metodologías ágiles y porque son beneficiosas para tu empresa?”. </w:t>
      </w:r>
      <w:hyperlink r:id="rId6" w:history="1">
        <w:r w:rsidRPr="001C38A1">
          <w:rPr>
            <w:rStyle w:val="Hipervnculo"/>
            <w:rFonts w:ascii="Arial" w:hAnsi="Arial" w:cs="Arial"/>
            <w:sz w:val="24"/>
            <w:szCs w:val="24"/>
          </w:rPr>
          <w:t>https://tentulogo.com/cuales-son-las-metodologias-agiles-y-por-que-son-beneficiosas-para-tu-empresa/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Recuperado el 14/02/2020</w:t>
      </w:r>
    </w:p>
    <w:p w14:paraId="3AEF4F37" w14:textId="299FC5AD" w:rsidR="0011413A" w:rsidRPr="005F1F1B" w:rsidRDefault="005F1F1B" w:rsidP="005F1F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“Metodologías Ágiles en desarrollo de software”. </w:t>
      </w:r>
      <w:hyperlink r:id="rId7" w:history="1">
        <w:r w:rsidR="002E7756" w:rsidRPr="001C38A1">
          <w:rPr>
            <w:rStyle w:val="Hipervnculo"/>
            <w:rFonts w:ascii="Arial" w:hAnsi="Arial" w:cs="Arial"/>
            <w:sz w:val="24"/>
            <w:szCs w:val="24"/>
          </w:rPr>
          <w:t>http://www.develapps.com/es/noticias/metodologias-agiles-en-el-desarrollo-de-software</w:t>
        </w:r>
      </w:hyperlink>
      <w:r w:rsidRPr="005F1F1B">
        <w:rPr>
          <w:rFonts w:ascii="Arial" w:hAnsi="Arial" w:cs="Arial"/>
          <w:sz w:val="24"/>
          <w:szCs w:val="24"/>
        </w:rPr>
        <w:t xml:space="preserve">. </w:t>
      </w:r>
      <w:r w:rsidRPr="005F1F1B">
        <w:rPr>
          <w:rFonts w:ascii="Arial" w:hAnsi="Arial" w:cs="Arial"/>
          <w:sz w:val="24"/>
          <w:szCs w:val="24"/>
        </w:rPr>
        <w:t>Recuperado el 14/02/2020</w:t>
      </w:r>
      <w:r w:rsidRPr="005F1F1B">
        <w:rPr>
          <w:rFonts w:ascii="Arial" w:hAnsi="Arial" w:cs="Arial"/>
          <w:sz w:val="24"/>
          <w:szCs w:val="24"/>
        </w:rPr>
        <w:t>.</w:t>
      </w:r>
    </w:p>
    <w:p w14:paraId="72964609" w14:textId="52E698B8" w:rsidR="005F1F1B" w:rsidRPr="005F1F1B" w:rsidRDefault="002E7756" w:rsidP="005F1F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7756">
        <w:rPr>
          <w:rFonts w:ascii="Arial" w:hAnsi="Arial" w:cs="Arial"/>
          <w:sz w:val="24"/>
          <w:szCs w:val="24"/>
          <w:lang w:val="en-US"/>
        </w:rPr>
        <w:t xml:space="preserve">Vanessa </w:t>
      </w:r>
      <w:r>
        <w:rPr>
          <w:rFonts w:ascii="Arial" w:hAnsi="Arial" w:cs="Arial"/>
          <w:sz w:val="24"/>
          <w:szCs w:val="24"/>
          <w:lang w:val="en-US"/>
        </w:rPr>
        <w:t xml:space="preserve">Rosselló Villán. 15/03/2019. </w:t>
      </w:r>
      <w:r w:rsidRPr="002E7756">
        <w:rPr>
          <w:rFonts w:ascii="Arial" w:hAnsi="Arial" w:cs="Arial"/>
          <w:sz w:val="24"/>
          <w:szCs w:val="24"/>
        </w:rPr>
        <w:t xml:space="preserve">“Las </w:t>
      </w:r>
      <w:r>
        <w:rPr>
          <w:rFonts w:ascii="Arial" w:hAnsi="Arial" w:cs="Arial"/>
          <w:sz w:val="24"/>
          <w:szCs w:val="24"/>
        </w:rPr>
        <w:t>metodologías ágiles más utilizadas y su ventaja dentro de la empresa</w:t>
      </w:r>
      <w:r w:rsidRPr="002E7756">
        <w:rPr>
          <w:rFonts w:ascii="Arial" w:hAnsi="Arial" w:cs="Arial"/>
          <w:sz w:val="24"/>
          <w:szCs w:val="24"/>
        </w:rPr>
        <w:t>”.</w:t>
      </w:r>
      <w:hyperlink r:id="rId8" w:history="1">
        <w:r w:rsidRPr="002E7756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https://www.iebschool.com/blog/que-son-metodologias-agiles-agile-scrum/</w:t>
        </w:r>
      </w:hyperlink>
      <w:r w:rsidR="005F1F1B" w:rsidRPr="002E7756">
        <w:rPr>
          <w:rFonts w:ascii="Arial" w:hAnsi="Arial" w:cs="Arial"/>
          <w:sz w:val="24"/>
          <w:szCs w:val="24"/>
          <w:lang w:val="en-US"/>
        </w:rPr>
        <w:t xml:space="preserve">. </w:t>
      </w:r>
      <w:r w:rsidR="005F1F1B">
        <w:rPr>
          <w:rFonts w:ascii="Arial" w:hAnsi="Arial" w:cs="Arial"/>
          <w:sz w:val="24"/>
          <w:szCs w:val="24"/>
        </w:rPr>
        <w:t>Recuperado el 14/02/2020</w:t>
      </w:r>
    </w:p>
    <w:p w14:paraId="13D43F2A" w14:textId="77777777" w:rsidR="002E7756" w:rsidRDefault="002E7756" w:rsidP="005F1F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“Las 3 metodologías ágiles más usadas”. </w:t>
      </w:r>
    </w:p>
    <w:bookmarkStart w:id="0" w:name="_GoBack"/>
    <w:bookmarkEnd w:id="0"/>
    <w:p w14:paraId="6B590C23" w14:textId="7304D2DA" w:rsidR="005F1F1B" w:rsidRPr="005F1F1B" w:rsidRDefault="002E7756" w:rsidP="002E775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2E7756">
        <w:rPr>
          <w:rFonts w:ascii="Arial" w:hAnsi="Arial" w:cs="Arial"/>
          <w:sz w:val="24"/>
          <w:szCs w:val="24"/>
        </w:rPr>
        <w:instrText>https://blog.conectart.com/metodologias-agiles/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1C38A1">
        <w:rPr>
          <w:rStyle w:val="Hipervnculo"/>
          <w:rFonts w:ascii="Arial" w:hAnsi="Arial" w:cs="Arial"/>
          <w:sz w:val="24"/>
          <w:szCs w:val="24"/>
        </w:rPr>
        <w:t>https://blog.conectart.com/metodologias-agiles/</w:t>
      </w:r>
      <w:r>
        <w:rPr>
          <w:rFonts w:ascii="Arial" w:hAnsi="Arial" w:cs="Arial"/>
          <w:sz w:val="24"/>
          <w:szCs w:val="24"/>
        </w:rPr>
        <w:fldChar w:fldCharType="end"/>
      </w:r>
      <w:r w:rsidR="005F1F1B">
        <w:rPr>
          <w:rFonts w:ascii="Arial" w:hAnsi="Arial" w:cs="Arial"/>
          <w:sz w:val="24"/>
          <w:szCs w:val="24"/>
        </w:rPr>
        <w:t xml:space="preserve">. </w:t>
      </w:r>
      <w:r w:rsidR="005F1F1B">
        <w:rPr>
          <w:rFonts w:ascii="Arial" w:hAnsi="Arial" w:cs="Arial"/>
          <w:sz w:val="24"/>
          <w:szCs w:val="24"/>
        </w:rPr>
        <w:t>Recuperado el 14/02/2020</w:t>
      </w:r>
    </w:p>
    <w:p w14:paraId="4FDCA0EA" w14:textId="52338796" w:rsidR="005F1F1B" w:rsidRDefault="005F1F1B" w:rsidP="005F1F1B">
      <w:pPr>
        <w:pStyle w:val="Prrafodelista"/>
        <w:rPr>
          <w:rFonts w:ascii="Arial" w:hAnsi="Arial" w:cs="Arial"/>
          <w:sz w:val="24"/>
          <w:szCs w:val="24"/>
        </w:rPr>
      </w:pPr>
    </w:p>
    <w:p w14:paraId="7451FA30" w14:textId="77777777" w:rsidR="005F1F1B" w:rsidRPr="005F1F1B" w:rsidRDefault="005F1F1B" w:rsidP="005F1F1B">
      <w:pPr>
        <w:pStyle w:val="Prrafodelista"/>
        <w:rPr>
          <w:rFonts w:ascii="Arial" w:hAnsi="Arial" w:cs="Arial"/>
          <w:sz w:val="24"/>
          <w:szCs w:val="24"/>
        </w:rPr>
      </w:pPr>
    </w:p>
    <w:sectPr w:rsidR="005F1F1B" w:rsidRPr="005F1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47D6A"/>
    <w:multiLevelType w:val="hybridMultilevel"/>
    <w:tmpl w:val="0D9801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AF"/>
    <w:rsid w:val="0011413A"/>
    <w:rsid w:val="00154291"/>
    <w:rsid w:val="002448EB"/>
    <w:rsid w:val="002A2104"/>
    <w:rsid w:val="002E7756"/>
    <w:rsid w:val="0033420C"/>
    <w:rsid w:val="005F1F1B"/>
    <w:rsid w:val="006273CE"/>
    <w:rsid w:val="00831468"/>
    <w:rsid w:val="00943DAF"/>
    <w:rsid w:val="00A03715"/>
    <w:rsid w:val="00B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C80E"/>
  <w15:chartTrackingRefBased/>
  <w15:docId w15:val="{1DCBE737-CA72-40C3-8BFC-FE070BFC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BB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F1F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F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bschool.com/blog/que-son-metodologias-agiles-agile-sc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elapps.com/es/noticias/metodologias-agiles-en-el-desarrollo-de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tulogo.com/cuales-son-las-metodologias-agiles-y-por-que-son-beneficiosas-para-tu-empresa/" TargetMode="External"/><Relationship Id="rId5" Type="http://schemas.openxmlformats.org/officeDocument/2006/relationships/hyperlink" Target="http://ingenieriadesoftware.mex.tl/63758_au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3</cp:revision>
  <dcterms:created xsi:type="dcterms:W3CDTF">2020-02-14T23:13:00Z</dcterms:created>
  <dcterms:modified xsi:type="dcterms:W3CDTF">2020-02-15T00:28:00Z</dcterms:modified>
</cp:coreProperties>
</file>