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7BFA6" w14:textId="77777777" w:rsidR="00623687" w:rsidRDefault="00623687" w:rsidP="00623687">
      <w:pPr>
        <w:spacing w:after="160" w:line="259" w:lineRule="auto"/>
        <w:jc w:val="center"/>
        <w:rPr>
          <w:b/>
          <w:sz w:val="28"/>
          <w:szCs w:val="28"/>
        </w:rPr>
      </w:pPr>
      <w:r>
        <w:rPr>
          <w:noProof/>
        </w:rPr>
        <w:drawing>
          <wp:anchor distT="114300" distB="114300" distL="114300" distR="114300" simplePos="0" relativeHeight="251659264" behindDoc="0" locked="0" layoutInCell="1" hidden="0" allowOverlap="1" wp14:anchorId="2990D0B3" wp14:editId="33A33D78">
            <wp:simplePos x="0" y="0"/>
            <wp:positionH relativeFrom="column">
              <wp:posOffset>-409574</wp:posOffset>
            </wp:positionH>
            <wp:positionV relativeFrom="paragraph">
              <wp:posOffset>114300</wp:posOffset>
            </wp:positionV>
            <wp:extent cx="1381125" cy="1485900"/>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81125" cy="14859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879E14A" wp14:editId="16C48C4F">
            <wp:simplePos x="0" y="0"/>
            <wp:positionH relativeFrom="column">
              <wp:posOffset>4962525</wp:posOffset>
            </wp:positionH>
            <wp:positionV relativeFrom="paragraph">
              <wp:posOffset>114300</wp:posOffset>
            </wp:positionV>
            <wp:extent cx="1323975" cy="1333500"/>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23975" cy="1333500"/>
                    </a:xfrm>
                    <a:prstGeom prst="rect">
                      <a:avLst/>
                    </a:prstGeom>
                    <a:ln/>
                  </pic:spPr>
                </pic:pic>
              </a:graphicData>
            </a:graphic>
          </wp:anchor>
        </w:drawing>
      </w:r>
    </w:p>
    <w:p w14:paraId="4C702190" w14:textId="77777777" w:rsidR="00623687" w:rsidRDefault="00623687" w:rsidP="00623687">
      <w:pPr>
        <w:spacing w:after="160" w:line="259" w:lineRule="auto"/>
        <w:jc w:val="center"/>
        <w:rPr>
          <w:b/>
          <w:sz w:val="28"/>
          <w:szCs w:val="28"/>
        </w:rPr>
      </w:pPr>
      <w:r>
        <w:rPr>
          <w:b/>
          <w:sz w:val="28"/>
          <w:szCs w:val="28"/>
        </w:rPr>
        <w:t>INSTITUTO POLITÉCNICO NACIONAL</w:t>
      </w:r>
    </w:p>
    <w:p w14:paraId="04C47E7D" w14:textId="77777777" w:rsidR="00623687" w:rsidRDefault="00623687" w:rsidP="00623687">
      <w:pPr>
        <w:spacing w:after="160" w:line="259" w:lineRule="auto"/>
        <w:jc w:val="center"/>
        <w:rPr>
          <w:b/>
          <w:sz w:val="28"/>
          <w:szCs w:val="28"/>
        </w:rPr>
      </w:pPr>
      <w:r>
        <w:rPr>
          <w:b/>
          <w:sz w:val="28"/>
          <w:szCs w:val="28"/>
        </w:rPr>
        <w:t xml:space="preserve"> </w:t>
      </w:r>
    </w:p>
    <w:p w14:paraId="0135277A" w14:textId="77777777" w:rsidR="00623687" w:rsidRDefault="00623687" w:rsidP="00623687">
      <w:pPr>
        <w:spacing w:after="160" w:line="259" w:lineRule="auto"/>
        <w:jc w:val="center"/>
        <w:rPr>
          <w:b/>
          <w:sz w:val="36"/>
          <w:szCs w:val="36"/>
        </w:rPr>
      </w:pPr>
      <w:r>
        <w:rPr>
          <w:b/>
          <w:sz w:val="36"/>
          <w:szCs w:val="36"/>
        </w:rPr>
        <w:t>ESCUELA SUPERIOR DE CÓMPUTO.</w:t>
      </w:r>
    </w:p>
    <w:p w14:paraId="6F383149" w14:textId="77777777" w:rsidR="00623687" w:rsidRDefault="00623687" w:rsidP="00623687">
      <w:pPr>
        <w:spacing w:after="160" w:line="259" w:lineRule="auto"/>
        <w:jc w:val="center"/>
        <w:rPr>
          <w:b/>
          <w:sz w:val="28"/>
          <w:szCs w:val="28"/>
        </w:rPr>
      </w:pPr>
      <w:r>
        <w:rPr>
          <w:b/>
          <w:sz w:val="28"/>
          <w:szCs w:val="28"/>
        </w:rPr>
        <w:t xml:space="preserve">  </w:t>
      </w:r>
    </w:p>
    <w:p w14:paraId="59C79FAD" w14:textId="77777777" w:rsidR="00623687" w:rsidRDefault="00623687" w:rsidP="00623687">
      <w:pPr>
        <w:spacing w:after="160" w:line="259" w:lineRule="auto"/>
        <w:jc w:val="center"/>
        <w:rPr>
          <w:b/>
          <w:sz w:val="28"/>
          <w:szCs w:val="28"/>
        </w:rPr>
      </w:pPr>
      <w:r>
        <w:rPr>
          <w:b/>
          <w:sz w:val="28"/>
          <w:szCs w:val="28"/>
        </w:rPr>
        <w:t xml:space="preserve">  </w:t>
      </w:r>
    </w:p>
    <w:p w14:paraId="5A459347" w14:textId="77777777" w:rsidR="00623687" w:rsidRDefault="00623687" w:rsidP="00623687">
      <w:pPr>
        <w:spacing w:after="160" w:line="259" w:lineRule="auto"/>
        <w:jc w:val="center"/>
        <w:rPr>
          <w:b/>
          <w:sz w:val="36"/>
          <w:szCs w:val="36"/>
        </w:rPr>
      </w:pPr>
      <w:r>
        <w:rPr>
          <w:b/>
          <w:sz w:val="36"/>
          <w:szCs w:val="36"/>
        </w:rPr>
        <w:t>INTRODUCCIÓN A LOS MICROCONTROLADORES.</w:t>
      </w:r>
    </w:p>
    <w:p w14:paraId="3A2FE60E" w14:textId="77777777" w:rsidR="00623687" w:rsidRDefault="00623687" w:rsidP="00623687">
      <w:pPr>
        <w:spacing w:after="160" w:line="259" w:lineRule="auto"/>
        <w:jc w:val="center"/>
        <w:rPr>
          <w:b/>
          <w:sz w:val="28"/>
          <w:szCs w:val="28"/>
        </w:rPr>
      </w:pPr>
      <w:r>
        <w:rPr>
          <w:b/>
          <w:sz w:val="28"/>
          <w:szCs w:val="28"/>
        </w:rPr>
        <w:t xml:space="preserve"> </w:t>
      </w:r>
    </w:p>
    <w:p w14:paraId="5A998A11" w14:textId="012EF518" w:rsidR="00623687" w:rsidRDefault="00623687" w:rsidP="00623687">
      <w:pPr>
        <w:spacing w:after="160" w:line="259" w:lineRule="auto"/>
        <w:jc w:val="center"/>
        <w:rPr>
          <w:b/>
          <w:sz w:val="28"/>
          <w:szCs w:val="28"/>
        </w:rPr>
      </w:pPr>
      <w:r>
        <w:rPr>
          <w:b/>
          <w:sz w:val="28"/>
          <w:szCs w:val="28"/>
        </w:rPr>
        <w:t xml:space="preserve">REPORTE PRÁCTICA </w:t>
      </w:r>
      <w:r w:rsidR="007A2655">
        <w:rPr>
          <w:b/>
          <w:sz w:val="28"/>
          <w:szCs w:val="28"/>
        </w:rPr>
        <w:t>7</w:t>
      </w:r>
      <w:r>
        <w:rPr>
          <w:b/>
          <w:sz w:val="28"/>
          <w:szCs w:val="28"/>
        </w:rPr>
        <w:t xml:space="preserve">. </w:t>
      </w:r>
    </w:p>
    <w:p w14:paraId="4F5285FE" w14:textId="77777777" w:rsidR="00623687" w:rsidRDefault="00623687" w:rsidP="00623687">
      <w:pPr>
        <w:spacing w:after="160" w:line="259" w:lineRule="auto"/>
        <w:rPr>
          <w:b/>
          <w:sz w:val="28"/>
          <w:szCs w:val="28"/>
        </w:rPr>
      </w:pPr>
      <w:r>
        <w:rPr>
          <w:b/>
          <w:sz w:val="28"/>
          <w:szCs w:val="28"/>
        </w:rPr>
        <w:t xml:space="preserve"> </w:t>
      </w:r>
    </w:p>
    <w:p w14:paraId="2BEB369E" w14:textId="77777777" w:rsidR="00623687" w:rsidRDefault="00623687" w:rsidP="00623687">
      <w:pPr>
        <w:spacing w:after="160" w:line="259" w:lineRule="auto"/>
        <w:jc w:val="center"/>
        <w:rPr>
          <w:b/>
          <w:sz w:val="28"/>
          <w:szCs w:val="28"/>
        </w:rPr>
      </w:pPr>
      <w:r>
        <w:rPr>
          <w:b/>
          <w:sz w:val="28"/>
          <w:szCs w:val="28"/>
        </w:rPr>
        <w:t>PROFESOR: AGUILAR SANCHEZ FERNANDO</w:t>
      </w:r>
    </w:p>
    <w:p w14:paraId="799B20F7" w14:textId="77777777" w:rsidR="00623687" w:rsidRDefault="00623687" w:rsidP="00623687">
      <w:pPr>
        <w:spacing w:after="160" w:line="259" w:lineRule="auto"/>
        <w:jc w:val="center"/>
        <w:rPr>
          <w:b/>
          <w:sz w:val="28"/>
          <w:szCs w:val="28"/>
        </w:rPr>
      </w:pPr>
      <w:r>
        <w:rPr>
          <w:b/>
          <w:sz w:val="28"/>
          <w:szCs w:val="28"/>
        </w:rPr>
        <w:t xml:space="preserve"> </w:t>
      </w:r>
    </w:p>
    <w:p w14:paraId="4F4C8E34" w14:textId="77777777" w:rsidR="00623687" w:rsidRDefault="00623687" w:rsidP="00623687">
      <w:pPr>
        <w:spacing w:after="160" w:line="259" w:lineRule="auto"/>
        <w:jc w:val="center"/>
        <w:rPr>
          <w:b/>
          <w:sz w:val="28"/>
          <w:szCs w:val="28"/>
        </w:rPr>
      </w:pPr>
      <w:r>
        <w:rPr>
          <w:b/>
          <w:sz w:val="28"/>
          <w:szCs w:val="28"/>
        </w:rPr>
        <w:t xml:space="preserve"> </w:t>
      </w:r>
    </w:p>
    <w:p w14:paraId="46F83F13" w14:textId="77777777" w:rsidR="00623687" w:rsidRDefault="00623687" w:rsidP="00623687">
      <w:pPr>
        <w:spacing w:after="160" w:line="259" w:lineRule="auto"/>
        <w:jc w:val="center"/>
        <w:rPr>
          <w:b/>
          <w:sz w:val="28"/>
          <w:szCs w:val="28"/>
        </w:rPr>
      </w:pPr>
      <w:r>
        <w:rPr>
          <w:b/>
          <w:sz w:val="28"/>
          <w:szCs w:val="28"/>
        </w:rPr>
        <w:t>Grupo: 3CM6</w:t>
      </w:r>
    </w:p>
    <w:p w14:paraId="3C98A21B" w14:textId="77777777" w:rsidR="00623687" w:rsidRDefault="00623687" w:rsidP="00623687">
      <w:pPr>
        <w:spacing w:after="160" w:line="259" w:lineRule="auto"/>
        <w:jc w:val="center"/>
        <w:rPr>
          <w:b/>
          <w:sz w:val="28"/>
          <w:szCs w:val="28"/>
        </w:rPr>
      </w:pPr>
      <w:r>
        <w:rPr>
          <w:b/>
          <w:sz w:val="28"/>
          <w:szCs w:val="28"/>
        </w:rPr>
        <w:t xml:space="preserve"> </w:t>
      </w:r>
    </w:p>
    <w:p w14:paraId="468FB65B" w14:textId="77777777" w:rsidR="00623687" w:rsidRDefault="00623687" w:rsidP="00623687">
      <w:pPr>
        <w:spacing w:after="160" w:line="259" w:lineRule="auto"/>
        <w:jc w:val="center"/>
        <w:rPr>
          <w:b/>
          <w:sz w:val="28"/>
          <w:szCs w:val="28"/>
        </w:rPr>
      </w:pPr>
      <w:r>
        <w:rPr>
          <w:b/>
          <w:sz w:val="28"/>
          <w:szCs w:val="28"/>
        </w:rPr>
        <w:t>Alumno: Rojas Alvarado Luis Enrique</w:t>
      </w:r>
    </w:p>
    <w:p w14:paraId="1253A504" w14:textId="77777777" w:rsidR="00623687" w:rsidRDefault="00623687" w:rsidP="00623687">
      <w:pPr>
        <w:spacing w:after="160" w:line="259" w:lineRule="auto"/>
        <w:jc w:val="center"/>
        <w:rPr>
          <w:b/>
          <w:sz w:val="28"/>
          <w:szCs w:val="28"/>
        </w:rPr>
      </w:pPr>
    </w:p>
    <w:p w14:paraId="2DEE49C5" w14:textId="72E97272" w:rsidR="00623687" w:rsidRDefault="00623687" w:rsidP="00623687">
      <w:pPr>
        <w:spacing w:after="160" w:line="259" w:lineRule="auto"/>
        <w:jc w:val="center"/>
        <w:rPr>
          <w:b/>
          <w:sz w:val="28"/>
          <w:szCs w:val="28"/>
        </w:rPr>
      </w:pPr>
      <w:r>
        <w:rPr>
          <w:b/>
          <w:sz w:val="28"/>
          <w:szCs w:val="28"/>
        </w:rPr>
        <w:t>Boleta: 2014010995</w:t>
      </w:r>
    </w:p>
    <w:p w14:paraId="00D86ACA" w14:textId="0985861A" w:rsidR="00B85620" w:rsidRDefault="00B85620" w:rsidP="00623687">
      <w:pPr>
        <w:spacing w:after="160" w:line="259" w:lineRule="auto"/>
        <w:jc w:val="center"/>
        <w:rPr>
          <w:b/>
          <w:sz w:val="28"/>
          <w:szCs w:val="28"/>
        </w:rPr>
      </w:pPr>
    </w:p>
    <w:p w14:paraId="62764832" w14:textId="721BA0A9" w:rsidR="00B85620" w:rsidRDefault="00B85620" w:rsidP="00623687">
      <w:pPr>
        <w:spacing w:after="160" w:line="259" w:lineRule="auto"/>
        <w:jc w:val="center"/>
        <w:rPr>
          <w:b/>
          <w:sz w:val="28"/>
          <w:szCs w:val="28"/>
        </w:rPr>
      </w:pPr>
      <w:proofErr w:type="gramStart"/>
      <w:r>
        <w:rPr>
          <w:b/>
          <w:sz w:val="28"/>
          <w:szCs w:val="28"/>
        </w:rPr>
        <w:t>Link</w:t>
      </w:r>
      <w:proofErr w:type="gramEnd"/>
      <w:r>
        <w:rPr>
          <w:b/>
          <w:sz w:val="28"/>
          <w:szCs w:val="28"/>
        </w:rPr>
        <w:t xml:space="preserve"> de vídeo explicativo:</w:t>
      </w:r>
      <w:r w:rsidR="007A2655" w:rsidRPr="007A2655">
        <w:t xml:space="preserve"> </w:t>
      </w:r>
      <w:hyperlink r:id="rId8" w:history="1">
        <w:r w:rsidR="007A2655" w:rsidRPr="00142972">
          <w:rPr>
            <w:rStyle w:val="Hipervnculo"/>
            <w:b/>
            <w:sz w:val="28"/>
            <w:szCs w:val="28"/>
          </w:rPr>
          <w:t>https://youtu.be/HwHffGVubUE</w:t>
        </w:r>
      </w:hyperlink>
    </w:p>
    <w:p w14:paraId="05DD0CE5" w14:textId="0C446DC8" w:rsidR="00623687" w:rsidRDefault="00623687" w:rsidP="00623687">
      <w:pPr>
        <w:spacing w:after="160" w:line="259" w:lineRule="auto"/>
        <w:jc w:val="center"/>
        <w:rPr>
          <w:b/>
          <w:sz w:val="28"/>
          <w:szCs w:val="28"/>
        </w:rPr>
      </w:pPr>
    </w:p>
    <w:p w14:paraId="5A24E9C2" w14:textId="31710D8A" w:rsidR="00623687" w:rsidRDefault="00623687" w:rsidP="00623687">
      <w:pPr>
        <w:spacing w:after="160" w:line="259" w:lineRule="auto"/>
        <w:jc w:val="center"/>
        <w:rPr>
          <w:b/>
          <w:sz w:val="28"/>
          <w:szCs w:val="28"/>
        </w:rPr>
      </w:pPr>
    </w:p>
    <w:p w14:paraId="59213F3F" w14:textId="77777777" w:rsidR="00B85620" w:rsidRDefault="00B85620" w:rsidP="00623687">
      <w:pPr>
        <w:spacing w:after="160" w:line="259" w:lineRule="auto"/>
        <w:jc w:val="center"/>
        <w:rPr>
          <w:b/>
          <w:sz w:val="28"/>
          <w:szCs w:val="28"/>
        </w:rPr>
      </w:pPr>
    </w:p>
    <w:p w14:paraId="1002861C" w14:textId="77777777" w:rsidR="00623687" w:rsidRDefault="00623687" w:rsidP="00623687">
      <w:pPr>
        <w:spacing w:after="160" w:line="259" w:lineRule="auto"/>
        <w:jc w:val="center"/>
        <w:rPr>
          <w:b/>
          <w:sz w:val="28"/>
          <w:szCs w:val="28"/>
        </w:rPr>
      </w:pPr>
    </w:p>
    <w:p w14:paraId="1012795F" w14:textId="77777777" w:rsidR="00054F51" w:rsidRDefault="00054F51" w:rsidP="007A2655">
      <w:pPr>
        <w:spacing w:after="160" w:line="256" w:lineRule="auto"/>
        <w:jc w:val="center"/>
        <w:rPr>
          <w:b/>
          <w:sz w:val="28"/>
          <w:szCs w:val="28"/>
        </w:rPr>
      </w:pPr>
      <w:r>
        <w:rPr>
          <w:b/>
          <w:sz w:val="28"/>
          <w:szCs w:val="28"/>
        </w:rPr>
        <w:lastRenderedPageBreak/>
        <w:t>Contador de 00 a 99</w:t>
      </w:r>
    </w:p>
    <w:p w14:paraId="7D70C263" w14:textId="4D444F19" w:rsidR="00054F51" w:rsidRDefault="00054F51" w:rsidP="00FD51AE">
      <w:pPr>
        <w:spacing w:after="160" w:line="256" w:lineRule="auto"/>
        <w:jc w:val="center"/>
        <w:rPr>
          <w:b/>
          <w:sz w:val="28"/>
          <w:szCs w:val="28"/>
        </w:rPr>
      </w:pPr>
      <w:r>
        <w:rPr>
          <w:b/>
          <w:sz w:val="28"/>
          <w:szCs w:val="28"/>
        </w:rPr>
        <w:t>Activado con infrarrojo</w:t>
      </w:r>
    </w:p>
    <w:p w14:paraId="50A2D193" w14:textId="77777777" w:rsidR="00054F51" w:rsidRDefault="00054F51" w:rsidP="00054F51">
      <w:pPr>
        <w:spacing w:after="160" w:line="256" w:lineRule="auto"/>
        <w:rPr>
          <w:b/>
          <w:sz w:val="28"/>
          <w:szCs w:val="28"/>
        </w:rPr>
      </w:pPr>
      <w:r>
        <w:rPr>
          <w:b/>
          <w:sz w:val="28"/>
          <w:szCs w:val="28"/>
        </w:rPr>
        <w:t>Introducción Teórica</w:t>
      </w:r>
    </w:p>
    <w:p w14:paraId="114ED4EA" w14:textId="77777777" w:rsidR="00054F51" w:rsidRDefault="00054F51" w:rsidP="00054F51">
      <w:pPr>
        <w:spacing w:after="160" w:line="256" w:lineRule="auto"/>
        <w:jc w:val="both"/>
        <w:rPr>
          <w:sz w:val="24"/>
          <w:szCs w:val="24"/>
        </w:rPr>
      </w:pPr>
      <w:r>
        <w:rPr>
          <w:sz w:val="24"/>
          <w:szCs w:val="24"/>
        </w:rPr>
        <w:t>LED de infrarrojos (IRLED):</w:t>
      </w:r>
    </w:p>
    <w:p w14:paraId="3205852F" w14:textId="353F4906" w:rsidR="00054F51" w:rsidRDefault="00054F51" w:rsidP="007A2655">
      <w:pPr>
        <w:spacing w:after="160" w:line="256" w:lineRule="auto"/>
        <w:jc w:val="both"/>
        <w:rPr>
          <w:sz w:val="24"/>
          <w:szCs w:val="24"/>
        </w:rPr>
      </w:pPr>
      <w:bookmarkStart w:id="0" w:name="_2brpmyr0z89c"/>
      <w:bookmarkEnd w:id="0"/>
      <w:r>
        <w:rPr>
          <w:sz w:val="24"/>
          <w:szCs w:val="24"/>
        </w:rPr>
        <w:t xml:space="preserve">El diodo IRLED (del inglés </w:t>
      </w:r>
      <w:proofErr w:type="spellStart"/>
      <w:r>
        <w:rPr>
          <w:sz w:val="24"/>
          <w:szCs w:val="24"/>
        </w:rPr>
        <w:t>Infrared</w:t>
      </w:r>
      <w:proofErr w:type="spellEnd"/>
      <w:r>
        <w:rPr>
          <w:sz w:val="24"/>
          <w:szCs w:val="24"/>
        </w:rPr>
        <w:t xml:space="preserve"> light </w:t>
      </w:r>
      <w:proofErr w:type="spellStart"/>
      <w:r>
        <w:rPr>
          <w:sz w:val="24"/>
          <w:szCs w:val="24"/>
        </w:rPr>
        <w:t>Emiting</w:t>
      </w:r>
      <w:proofErr w:type="spellEnd"/>
      <w:r>
        <w:rPr>
          <w:sz w:val="24"/>
          <w:szCs w:val="24"/>
        </w:rPr>
        <w:t xml:space="preserve"> </w:t>
      </w:r>
      <w:proofErr w:type="spellStart"/>
      <w:r>
        <w:rPr>
          <w:sz w:val="24"/>
          <w:szCs w:val="24"/>
        </w:rPr>
        <w:t>Diode</w:t>
      </w:r>
      <w:proofErr w:type="spellEnd"/>
      <w:r>
        <w:rPr>
          <w:sz w:val="24"/>
          <w:szCs w:val="24"/>
        </w:rPr>
        <w:t>),</w:t>
      </w:r>
      <w:r w:rsidR="007A2655">
        <w:rPr>
          <w:sz w:val="24"/>
          <w:szCs w:val="24"/>
        </w:rPr>
        <w:t xml:space="preserve"> </w:t>
      </w:r>
      <w:r>
        <w:rPr>
          <w:sz w:val="24"/>
          <w:szCs w:val="24"/>
        </w:rPr>
        <w:t>cuentan una radiación electromagnética situada en el espectro electromagnético, en el intervalo que va desde la luz visible a las microondas. Estos diodos se diferencian de los LED por el color de la cápsula que los envuelve que es</w:t>
      </w:r>
      <w:r w:rsidR="007A2655">
        <w:rPr>
          <w:sz w:val="24"/>
          <w:szCs w:val="24"/>
        </w:rPr>
        <w:t xml:space="preserve"> </w:t>
      </w:r>
      <w:r>
        <w:rPr>
          <w:sz w:val="24"/>
          <w:szCs w:val="24"/>
        </w:rPr>
        <w:t xml:space="preserve">de color azul o gris. El diámetro de ésta es generalmente de 5 </w:t>
      </w:r>
      <w:proofErr w:type="spellStart"/>
      <w:r>
        <w:rPr>
          <w:sz w:val="24"/>
          <w:szCs w:val="24"/>
        </w:rPr>
        <w:t>mm.</w:t>
      </w:r>
      <w:proofErr w:type="spellEnd"/>
      <w:r w:rsidR="007A2655">
        <w:rPr>
          <w:sz w:val="24"/>
          <w:szCs w:val="24"/>
        </w:rPr>
        <w:t xml:space="preserve"> </w:t>
      </w:r>
      <w:r>
        <w:rPr>
          <w:sz w:val="24"/>
          <w:szCs w:val="24"/>
        </w:rPr>
        <w:t>Los rayos infrarrojos se caracterizan por ser portadores de calor radiante. Estos rayos son producidos en mayor o menor intensidad por cualquier objeto a temperatura superior al</w:t>
      </w:r>
      <w:r w:rsidR="007A2655">
        <w:rPr>
          <w:sz w:val="24"/>
          <w:szCs w:val="24"/>
        </w:rPr>
        <w:t xml:space="preserve"> </w:t>
      </w:r>
      <w:r>
        <w:rPr>
          <w:sz w:val="24"/>
          <w:szCs w:val="24"/>
        </w:rPr>
        <w:t>cero absoluto. Fototransistor: En estos transistores la base está reemplazada por un cristal fotosensible que cuando recibe</w:t>
      </w:r>
      <w:r w:rsidR="007A2655">
        <w:rPr>
          <w:sz w:val="24"/>
          <w:szCs w:val="24"/>
        </w:rPr>
        <w:t xml:space="preserve"> </w:t>
      </w:r>
      <w:r>
        <w:rPr>
          <w:sz w:val="24"/>
          <w:szCs w:val="24"/>
        </w:rPr>
        <w:t>luz, produce una corriente y desbloquea el transistor.</w:t>
      </w:r>
      <w:r w:rsidR="007A2655">
        <w:rPr>
          <w:sz w:val="24"/>
          <w:szCs w:val="24"/>
        </w:rPr>
        <w:t xml:space="preserve"> </w:t>
      </w:r>
      <w:r>
        <w:rPr>
          <w:sz w:val="24"/>
          <w:szCs w:val="24"/>
        </w:rPr>
        <w:t>En el fototransistor la corriente circula sólo en un sentido y el bloqueo del transistor depende de la luz; cuanta más luz hay más conduce.</w:t>
      </w:r>
    </w:p>
    <w:p w14:paraId="57E136DB" w14:textId="1D6CC0F7" w:rsidR="00881473" w:rsidRDefault="00881473" w:rsidP="007A2655">
      <w:pPr>
        <w:spacing w:after="160" w:line="256" w:lineRule="auto"/>
        <w:jc w:val="both"/>
        <w:rPr>
          <w:sz w:val="24"/>
          <w:szCs w:val="24"/>
        </w:rPr>
      </w:pPr>
      <w:r>
        <w:rPr>
          <w:sz w:val="24"/>
          <w:szCs w:val="24"/>
        </w:rPr>
        <w:t>F</w:t>
      </w:r>
      <w:r w:rsidRPr="00881473">
        <w:rPr>
          <w:sz w:val="24"/>
          <w:szCs w:val="24"/>
        </w:rPr>
        <w:t xml:space="preserve">unciona convirtiendo la corriente eléctrica en luz infrarroja; mientras que los detectores infrarrojos hacen lo opuesto al detectar luz infrarroja y convertirla en una corriente eléctrica. La corriente generada por un detector infrarrojo es una señal que indica que existe ese tipo de luz. El infrarrojo es una longitud de onda de luz que está más allá del rango de la visión humana. Esto hace al infrarrojo una herramienta excelente para aplicaciones donde se requiere la luz, pero donde la luz visible podría ser una distracción o de otra forma no deseada. El uso de diodos infrarrojos emisores de luz, o </w:t>
      </w:r>
      <w:proofErr w:type="spellStart"/>
      <w:r w:rsidRPr="00881473">
        <w:rPr>
          <w:sz w:val="24"/>
          <w:szCs w:val="24"/>
        </w:rPr>
        <w:t>LEDs</w:t>
      </w:r>
      <w:proofErr w:type="spellEnd"/>
      <w:r w:rsidRPr="00881473">
        <w:rPr>
          <w:sz w:val="24"/>
          <w:szCs w:val="24"/>
        </w:rPr>
        <w:t>, hace posibles a los sistemas de control remoto en varios proyectos.</w:t>
      </w:r>
      <w:r>
        <w:rPr>
          <w:sz w:val="24"/>
          <w:szCs w:val="24"/>
        </w:rPr>
        <w:t xml:space="preserve"> </w:t>
      </w:r>
      <w:sdt>
        <w:sdtPr>
          <w:rPr>
            <w:sz w:val="24"/>
            <w:szCs w:val="24"/>
          </w:rPr>
          <w:id w:val="291256908"/>
          <w:citation/>
        </w:sdtPr>
        <w:sdtContent>
          <w:r>
            <w:rPr>
              <w:sz w:val="24"/>
              <w:szCs w:val="24"/>
            </w:rPr>
            <w:fldChar w:fldCharType="begin"/>
          </w:r>
          <w:r>
            <w:rPr>
              <w:sz w:val="24"/>
              <w:szCs w:val="24"/>
              <w:lang w:val="es-MX"/>
            </w:rPr>
            <w:instrText xml:space="preserve"> CITATION Gee20 \l 2058 </w:instrText>
          </w:r>
          <w:r>
            <w:rPr>
              <w:sz w:val="24"/>
              <w:szCs w:val="24"/>
            </w:rPr>
            <w:fldChar w:fldCharType="separate"/>
          </w:r>
          <w:r w:rsidR="009705E2" w:rsidRPr="009705E2">
            <w:rPr>
              <w:noProof/>
              <w:sz w:val="24"/>
              <w:szCs w:val="24"/>
              <w:lang w:val="es-MX"/>
            </w:rPr>
            <w:t>[1]</w:t>
          </w:r>
          <w:r>
            <w:rPr>
              <w:sz w:val="24"/>
              <w:szCs w:val="24"/>
            </w:rPr>
            <w:fldChar w:fldCharType="end"/>
          </w:r>
        </w:sdtContent>
      </w:sdt>
    </w:p>
    <w:p w14:paraId="11D6EC4E" w14:textId="09976100" w:rsidR="00881473" w:rsidRDefault="00881473" w:rsidP="007A2655">
      <w:pPr>
        <w:spacing w:after="160" w:line="256" w:lineRule="auto"/>
        <w:jc w:val="both"/>
        <w:rPr>
          <w:sz w:val="24"/>
          <w:szCs w:val="24"/>
        </w:rPr>
      </w:pPr>
      <w:r w:rsidRPr="00881473">
        <w:rPr>
          <w:sz w:val="24"/>
          <w:szCs w:val="24"/>
        </w:rPr>
        <w:t>Diodos emisores de infrarrojos y detectores de infrarrojos. Estos dispositivos simples funcionan a 940 nm y funcionan bien para sistemas IR genéricos incluyendo el control remoto y detección de objetos al menor tacto. Usando un simple ADC en cualquier microcontrolador permitirá lecturas variables que deben recogerse desde el detector. El emisor es accionado hasta 50 mA con una resistencia de limitación de corriente al igual que con cualquier dispositivo LED. La detección es un transistor NPN que está sesgada por la luz IR entrante.</w:t>
      </w:r>
      <w:r>
        <w:rPr>
          <w:sz w:val="24"/>
          <w:szCs w:val="24"/>
        </w:rPr>
        <w:t xml:space="preserve"> </w:t>
      </w:r>
      <w:sdt>
        <w:sdtPr>
          <w:rPr>
            <w:sz w:val="24"/>
            <w:szCs w:val="24"/>
          </w:rPr>
          <w:id w:val="132146145"/>
          <w:citation/>
        </w:sdtPr>
        <w:sdtContent>
          <w:r>
            <w:rPr>
              <w:sz w:val="24"/>
              <w:szCs w:val="24"/>
            </w:rPr>
            <w:fldChar w:fldCharType="begin"/>
          </w:r>
          <w:r>
            <w:rPr>
              <w:sz w:val="24"/>
              <w:szCs w:val="24"/>
              <w:lang w:val="es-MX"/>
            </w:rPr>
            <w:instrText xml:space="preserve"> CITATION SAN19 \l 2058 </w:instrText>
          </w:r>
          <w:r>
            <w:rPr>
              <w:sz w:val="24"/>
              <w:szCs w:val="24"/>
            </w:rPr>
            <w:fldChar w:fldCharType="separate"/>
          </w:r>
          <w:r w:rsidR="009705E2" w:rsidRPr="009705E2">
            <w:rPr>
              <w:noProof/>
              <w:sz w:val="24"/>
              <w:szCs w:val="24"/>
              <w:lang w:val="es-MX"/>
            </w:rPr>
            <w:t>[2]</w:t>
          </w:r>
          <w:r>
            <w:rPr>
              <w:sz w:val="24"/>
              <w:szCs w:val="24"/>
            </w:rPr>
            <w:fldChar w:fldCharType="end"/>
          </w:r>
        </w:sdtContent>
      </w:sdt>
    </w:p>
    <w:p w14:paraId="3771A6D5" w14:textId="08BD16A1" w:rsidR="009705E2" w:rsidRDefault="009705E2" w:rsidP="007A2655">
      <w:pPr>
        <w:spacing w:after="160" w:line="256" w:lineRule="auto"/>
        <w:jc w:val="both"/>
        <w:rPr>
          <w:sz w:val="24"/>
          <w:szCs w:val="24"/>
        </w:rPr>
      </w:pPr>
      <w:r w:rsidRPr="009705E2">
        <w:rPr>
          <w:sz w:val="24"/>
          <w:szCs w:val="24"/>
        </w:rPr>
        <w:t>El fotodiodo es un dispositivo que conduce una cantidad de corriente eléctrica proporcional a la cantidad de luz que lo ilumina o incide, este por lo general es usado en conjunto con un led emisor de infrarrojos en aplicaciones como detector de objetos, barreras fotoeléctricas o controles infrarrojos.</w:t>
      </w:r>
    </w:p>
    <w:p w14:paraId="5919D303" w14:textId="4EC10097" w:rsidR="009705E2" w:rsidRDefault="009705E2" w:rsidP="007A2655">
      <w:pPr>
        <w:spacing w:after="160" w:line="256" w:lineRule="auto"/>
        <w:jc w:val="both"/>
        <w:rPr>
          <w:sz w:val="24"/>
          <w:szCs w:val="24"/>
        </w:rPr>
      </w:pPr>
    </w:p>
    <w:p w14:paraId="5D408D46" w14:textId="77777777" w:rsidR="009705E2" w:rsidRDefault="009705E2" w:rsidP="007A2655">
      <w:pPr>
        <w:spacing w:after="160" w:line="256" w:lineRule="auto"/>
        <w:jc w:val="both"/>
        <w:rPr>
          <w:sz w:val="24"/>
          <w:szCs w:val="24"/>
        </w:rPr>
      </w:pPr>
    </w:p>
    <w:p w14:paraId="04BB5537" w14:textId="3E43EF8C" w:rsidR="009705E2" w:rsidRDefault="009705E2" w:rsidP="007A2655">
      <w:pPr>
        <w:spacing w:after="160" w:line="256" w:lineRule="auto"/>
        <w:jc w:val="both"/>
        <w:rPr>
          <w:sz w:val="24"/>
          <w:szCs w:val="24"/>
        </w:rPr>
      </w:pPr>
      <w:r>
        <w:rPr>
          <w:noProof/>
        </w:rPr>
        <w:lastRenderedPageBreak/>
        <w:drawing>
          <wp:anchor distT="0" distB="0" distL="114300" distR="114300" simplePos="0" relativeHeight="251661312" behindDoc="0" locked="0" layoutInCell="1" allowOverlap="1" wp14:anchorId="125FC3C8" wp14:editId="4F4992DE">
            <wp:simplePos x="0" y="0"/>
            <wp:positionH relativeFrom="margin">
              <wp:align>right</wp:align>
            </wp:positionH>
            <wp:positionV relativeFrom="bottomMargin">
              <wp:posOffset>-8258175</wp:posOffset>
            </wp:positionV>
            <wp:extent cx="2552700" cy="1914525"/>
            <wp:effectExtent l="0" t="0" r="0" b="9525"/>
            <wp:wrapSquare wrapText="bothSides"/>
            <wp:docPr id="3" name="Imagen 3" descr="Emisor y Receptor Infrarrojo - Madnes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sor y Receptor Infrarrojo - Madness Electr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sz w:val="24"/>
          <w:szCs w:val="24"/>
        </w:rPr>
        <w:t>Caractarísticas</w:t>
      </w:r>
      <w:proofErr w:type="spellEnd"/>
      <w:r>
        <w:rPr>
          <w:sz w:val="24"/>
          <w:szCs w:val="24"/>
        </w:rPr>
        <w:t>:</w:t>
      </w:r>
    </w:p>
    <w:p w14:paraId="0D648BF0" w14:textId="1F44E81F" w:rsidR="009705E2" w:rsidRDefault="009705E2" w:rsidP="009705E2">
      <w:pPr>
        <w:pStyle w:val="Prrafodelista"/>
        <w:numPr>
          <w:ilvl w:val="0"/>
          <w:numId w:val="5"/>
        </w:numPr>
        <w:spacing w:after="160" w:line="256" w:lineRule="auto"/>
        <w:jc w:val="both"/>
        <w:rPr>
          <w:sz w:val="24"/>
          <w:szCs w:val="24"/>
        </w:rPr>
      </w:pPr>
      <w:r>
        <w:rPr>
          <w:sz w:val="24"/>
          <w:szCs w:val="24"/>
        </w:rPr>
        <w:t>Emisor:</w:t>
      </w:r>
    </w:p>
    <w:p w14:paraId="2D345364" w14:textId="71E1A856" w:rsidR="009705E2" w:rsidRPr="009705E2" w:rsidRDefault="009705E2" w:rsidP="009705E2">
      <w:pPr>
        <w:pStyle w:val="Prrafodelista"/>
        <w:numPr>
          <w:ilvl w:val="1"/>
          <w:numId w:val="5"/>
        </w:numPr>
        <w:spacing w:after="160" w:line="256" w:lineRule="auto"/>
        <w:jc w:val="both"/>
        <w:rPr>
          <w:sz w:val="24"/>
          <w:szCs w:val="24"/>
        </w:rPr>
      </w:pPr>
      <w:r w:rsidRPr="009705E2">
        <w:rPr>
          <w:sz w:val="24"/>
          <w:szCs w:val="24"/>
        </w:rPr>
        <w:t>Voltaje de operación: 1,7V</w:t>
      </w:r>
    </w:p>
    <w:p w14:paraId="4B6FE5F0" w14:textId="0C875AB9" w:rsidR="009705E2" w:rsidRPr="009705E2" w:rsidRDefault="009705E2" w:rsidP="009705E2">
      <w:pPr>
        <w:pStyle w:val="Prrafodelista"/>
        <w:numPr>
          <w:ilvl w:val="1"/>
          <w:numId w:val="5"/>
        </w:numPr>
        <w:spacing w:after="160" w:line="256" w:lineRule="auto"/>
        <w:jc w:val="both"/>
        <w:rPr>
          <w:sz w:val="24"/>
          <w:szCs w:val="24"/>
        </w:rPr>
      </w:pPr>
      <w:r w:rsidRPr="009705E2">
        <w:rPr>
          <w:sz w:val="24"/>
          <w:szCs w:val="24"/>
        </w:rPr>
        <w:t>Corriente máxima: 100mA</w:t>
      </w:r>
    </w:p>
    <w:p w14:paraId="1ED51463" w14:textId="549433A7" w:rsidR="009705E2" w:rsidRDefault="009705E2" w:rsidP="009705E2">
      <w:pPr>
        <w:pStyle w:val="Prrafodelista"/>
        <w:numPr>
          <w:ilvl w:val="1"/>
          <w:numId w:val="5"/>
        </w:numPr>
        <w:spacing w:after="160" w:line="256" w:lineRule="auto"/>
        <w:jc w:val="both"/>
        <w:rPr>
          <w:sz w:val="24"/>
          <w:szCs w:val="24"/>
        </w:rPr>
      </w:pPr>
      <w:r w:rsidRPr="009705E2">
        <w:rPr>
          <w:sz w:val="24"/>
          <w:szCs w:val="24"/>
        </w:rPr>
        <w:t>Longitud de onda: 940nm</w:t>
      </w:r>
    </w:p>
    <w:p w14:paraId="548E61D0" w14:textId="53ECF24A" w:rsidR="009705E2" w:rsidRDefault="009705E2" w:rsidP="009705E2">
      <w:pPr>
        <w:pStyle w:val="Prrafodelista"/>
        <w:numPr>
          <w:ilvl w:val="0"/>
          <w:numId w:val="5"/>
        </w:numPr>
        <w:spacing w:after="160" w:line="256" w:lineRule="auto"/>
        <w:jc w:val="both"/>
        <w:rPr>
          <w:sz w:val="24"/>
          <w:szCs w:val="24"/>
        </w:rPr>
      </w:pPr>
      <w:r>
        <w:rPr>
          <w:sz w:val="24"/>
          <w:szCs w:val="24"/>
        </w:rPr>
        <w:t>Receptor:</w:t>
      </w:r>
    </w:p>
    <w:p w14:paraId="37537676" w14:textId="77777777" w:rsidR="009705E2" w:rsidRPr="009705E2" w:rsidRDefault="009705E2" w:rsidP="009705E2">
      <w:pPr>
        <w:pStyle w:val="Prrafodelista"/>
        <w:numPr>
          <w:ilvl w:val="1"/>
          <w:numId w:val="5"/>
        </w:numPr>
        <w:spacing w:after="160" w:line="256" w:lineRule="auto"/>
        <w:jc w:val="both"/>
        <w:rPr>
          <w:sz w:val="24"/>
          <w:szCs w:val="24"/>
        </w:rPr>
      </w:pPr>
      <w:r w:rsidRPr="009705E2">
        <w:rPr>
          <w:sz w:val="24"/>
          <w:szCs w:val="24"/>
        </w:rPr>
        <w:t xml:space="preserve">Voltaje </w:t>
      </w:r>
      <w:proofErr w:type="spellStart"/>
      <w:r w:rsidRPr="009705E2">
        <w:rPr>
          <w:sz w:val="24"/>
          <w:szCs w:val="24"/>
        </w:rPr>
        <w:t>maximo</w:t>
      </w:r>
      <w:proofErr w:type="spellEnd"/>
      <w:r w:rsidRPr="009705E2">
        <w:rPr>
          <w:sz w:val="24"/>
          <w:szCs w:val="24"/>
        </w:rPr>
        <w:t xml:space="preserve"> inverso: 1,3V</w:t>
      </w:r>
    </w:p>
    <w:p w14:paraId="17F46AD4" w14:textId="77777777" w:rsidR="009705E2" w:rsidRPr="009705E2" w:rsidRDefault="009705E2" w:rsidP="009705E2">
      <w:pPr>
        <w:pStyle w:val="Prrafodelista"/>
        <w:numPr>
          <w:ilvl w:val="1"/>
          <w:numId w:val="5"/>
        </w:numPr>
        <w:spacing w:after="160" w:line="256" w:lineRule="auto"/>
        <w:jc w:val="both"/>
        <w:rPr>
          <w:sz w:val="24"/>
          <w:szCs w:val="24"/>
        </w:rPr>
      </w:pPr>
      <w:r w:rsidRPr="009705E2">
        <w:rPr>
          <w:sz w:val="24"/>
          <w:szCs w:val="24"/>
        </w:rPr>
        <w:t>Angulo de visión: 20°</w:t>
      </w:r>
    </w:p>
    <w:p w14:paraId="16B31851" w14:textId="77777777" w:rsidR="009705E2" w:rsidRPr="009705E2" w:rsidRDefault="009705E2" w:rsidP="009705E2">
      <w:pPr>
        <w:pStyle w:val="Prrafodelista"/>
        <w:numPr>
          <w:ilvl w:val="1"/>
          <w:numId w:val="5"/>
        </w:numPr>
        <w:spacing w:after="160" w:line="256" w:lineRule="auto"/>
        <w:jc w:val="both"/>
        <w:rPr>
          <w:sz w:val="24"/>
          <w:szCs w:val="24"/>
        </w:rPr>
      </w:pPr>
      <w:r w:rsidRPr="009705E2">
        <w:rPr>
          <w:sz w:val="24"/>
          <w:szCs w:val="24"/>
        </w:rPr>
        <w:t>Longitud de onda: 940nm</w:t>
      </w:r>
    </w:p>
    <w:p w14:paraId="4417EC54" w14:textId="77777777" w:rsidR="009705E2" w:rsidRPr="009705E2" w:rsidRDefault="009705E2" w:rsidP="009705E2">
      <w:pPr>
        <w:pStyle w:val="Prrafodelista"/>
        <w:spacing w:after="160" w:line="256" w:lineRule="auto"/>
        <w:ind w:left="1440"/>
        <w:jc w:val="both"/>
        <w:rPr>
          <w:sz w:val="24"/>
          <w:szCs w:val="24"/>
        </w:rPr>
      </w:pPr>
    </w:p>
    <w:p w14:paraId="47ACC4ED" w14:textId="11A30626" w:rsidR="009705E2" w:rsidRDefault="009705E2" w:rsidP="009705E2">
      <w:pPr>
        <w:spacing w:after="160" w:line="256" w:lineRule="auto"/>
        <w:jc w:val="right"/>
        <w:rPr>
          <w:sz w:val="24"/>
          <w:szCs w:val="24"/>
        </w:rPr>
      </w:pPr>
      <w:r>
        <w:rPr>
          <w:sz w:val="24"/>
          <w:szCs w:val="24"/>
        </w:rPr>
        <w:t>Emisor y receptor infrarrojos</w:t>
      </w:r>
      <w:sdt>
        <w:sdtPr>
          <w:rPr>
            <w:sz w:val="24"/>
            <w:szCs w:val="24"/>
          </w:rPr>
          <w:id w:val="1854454732"/>
          <w:citation/>
        </w:sdtPr>
        <w:sdtContent>
          <w:r>
            <w:rPr>
              <w:sz w:val="24"/>
              <w:szCs w:val="24"/>
            </w:rPr>
            <w:fldChar w:fldCharType="begin"/>
          </w:r>
          <w:r>
            <w:rPr>
              <w:sz w:val="24"/>
              <w:szCs w:val="24"/>
              <w:lang w:val="es-MX"/>
            </w:rPr>
            <w:instrText xml:space="preserve"> CITATION Mad12 \l 2058 </w:instrText>
          </w:r>
          <w:r>
            <w:rPr>
              <w:sz w:val="24"/>
              <w:szCs w:val="24"/>
            </w:rPr>
            <w:fldChar w:fldCharType="separate"/>
          </w:r>
          <w:r>
            <w:rPr>
              <w:noProof/>
              <w:sz w:val="24"/>
              <w:szCs w:val="24"/>
              <w:lang w:val="es-MX"/>
            </w:rPr>
            <w:t xml:space="preserve"> </w:t>
          </w:r>
          <w:r w:rsidRPr="009705E2">
            <w:rPr>
              <w:noProof/>
              <w:sz w:val="24"/>
              <w:szCs w:val="24"/>
              <w:lang w:val="es-MX"/>
            </w:rPr>
            <w:t>[3]</w:t>
          </w:r>
          <w:r>
            <w:rPr>
              <w:sz w:val="24"/>
              <w:szCs w:val="24"/>
            </w:rPr>
            <w:fldChar w:fldCharType="end"/>
          </w:r>
        </w:sdtContent>
      </w:sdt>
      <w:r>
        <w:rPr>
          <w:sz w:val="24"/>
          <w:szCs w:val="24"/>
        </w:rPr>
        <w:t xml:space="preserve">                   </w:t>
      </w:r>
    </w:p>
    <w:p w14:paraId="18D32475" w14:textId="613DFE10" w:rsidR="00054F51" w:rsidRDefault="00054F51" w:rsidP="00054F51">
      <w:pPr>
        <w:spacing w:after="160" w:line="256" w:lineRule="auto"/>
        <w:rPr>
          <w:b/>
          <w:sz w:val="28"/>
          <w:szCs w:val="28"/>
        </w:rPr>
      </w:pPr>
      <w:r>
        <w:rPr>
          <w:b/>
          <w:sz w:val="28"/>
          <w:szCs w:val="28"/>
        </w:rPr>
        <w:t>Desarrollo Experimental</w:t>
      </w:r>
    </w:p>
    <w:p w14:paraId="772A61CF" w14:textId="77777777" w:rsidR="00054F51" w:rsidRDefault="00054F51" w:rsidP="00054F51">
      <w:pPr>
        <w:spacing w:after="160" w:line="256" w:lineRule="auto"/>
        <w:rPr>
          <w:sz w:val="24"/>
          <w:szCs w:val="24"/>
        </w:rPr>
      </w:pPr>
      <w:r>
        <w:rPr>
          <w:sz w:val="24"/>
          <w:szCs w:val="24"/>
        </w:rPr>
        <w:t xml:space="preserve">1.- Diseñe un programa en el que coloque dos </w:t>
      </w:r>
      <w:proofErr w:type="spellStart"/>
      <w:r>
        <w:rPr>
          <w:sz w:val="24"/>
          <w:szCs w:val="24"/>
        </w:rPr>
        <w:t>Displays</w:t>
      </w:r>
      <w:proofErr w:type="spellEnd"/>
      <w:r>
        <w:rPr>
          <w:sz w:val="24"/>
          <w:szCs w:val="24"/>
        </w:rPr>
        <w:t>, uno en el Puerto A y el otro en el Puerto B y con una terminal del Puerto D detecte la cuenta a través de un par infrarrojo.</w:t>
      </w:r>
    </w:p>
    <w:p w14:paraId="2FF74314" w14:textId="77777777" w:rsidR="00054F51" w:rsidRDefault="00054F51" w:rsidP="00054F51">
      <w:pPr>
        <w:tabs>
          <w:tab w:val="left" w:pos="3255"/>
        </w:tabs>
        <w:spacing w:after="160" w:line="256" w:lineRule="auto"/>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41107459" wp14:editId="2F4C4410">
            <wp:extent cx="3590925" cy="37528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0">
                      <a:extLst>
                        <a:ext uri="{28A0092B-C50C-407E-A947-70E740481C1C}">
                          <a14:useLocalDpi xmlns:a14="http://schemas.microsoft.com/office/drawing/2010/main" val="0"/>
                        </a:ext>
                      </a:extLst>
                    </a:blip>
                    <a:srcRect l="34915" t="23711" r="28149" b="7533"/>
                    <a:stretch>
                      <a:fillRect/>
                    </a:stretch>
                  </pic:blipFill>
                  <pic:spPr bwMode="auto">
                    <a:xfrm>
                      <a:off x="0" y="0"/>
                      <a:ext cx="3590925" cy="3752850"/>
                    </a:xfrm>
                    <a:prstGeom prst="rect">
                      <a:avLst/>
                    </a:prstGeom>
                    <a:noFill/>
                    <a:ln>
                      <a:noFill/>
                    </a:ln>
                  </pic:spPr>
                </pic:pic>
              </a:graphicData>
            </a:graphic>
          </wp:inline>
        </w:drawing>
      </w:r>
    </w:p>
    <w:p w14:paraId="3BD519ED" w14:textId="70227826" w:rsidR="00054F51" w:rsidRDefault="00054F51" w:rsidP="00054F51">
      <w:pPr>
        <w:tabs>
          <w:tab w:val="left" w:pos="3255"/>
        </w:tabs>
        <w:spacing w:after="160" w:line="256" w:lineRule="auto"/>
        <w:jc w:val="both"/>
        <w:rPr>
          <w:rFonts w:ascii="Calibri" w:eastAsia="Calibri" w:hAnsi="Calibri" w:cs="Calibri"/>
          <w:b/>
          <w:sz w:val="28"/>
          <w:szCs w:val="28"/>
        </w:rPr>
      </w:pPr>
      <w:r w:rsidRPr="007A2655">
        <w:rPr>
          <w:rFonts w:eastAsia="Calibri"/>
          <w:b/>
          <w:sz w:val="28"/>
          <w:szCs w:val="28"/>
        </w:rPr>
        <w:t>Código</w:t>
      </w:r>
      <w:r>
        <w:rPr>
          <w:rFonts w:ascii="Calibri" w:eastAsia="Calibri" w:hAnsi="Calibri" w:cs="Calibri"/>
          <w:b/>
          <w:sz w:val="28"/>
          <w:szCs w:val="28"/>
        </w:rPr>
        <w:t>:</w:t>
      </w:r>
    </w:p>
    <w:p w14:paraId="68E246D3"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w:t>
      </w:r>
      <w:r w:rsidRPr="007A2655">
        <w:rPr>
          <w:rFonts w:ascii="Consolas" w:eastAsia="Times New Roman" w:hAnsi="Consolas" w:cs="Times New Roman"/>
          <w:color w:val="000000"/>
          <w:sz w:val="18"/>
          <w:szCs w:val="18"/>
          <w:bdr w:val="none" w:sz="0" w:space="0" w:color="auto" w:frame="1"/>
          <w:lang w:val="es-MX"/>
        </w:rPr>
        <w:t> </w:t>
      </w:r>
    </w:p>
    <w:p w14:paraId="4BC3E97D"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This program was created by the</w:t>
      </w:r>
      <w:r w:rsidRPr="007A2655">
        <w:rPr>
          <w:rFonts w:ascii="Consolas" w:eastAsia="Times New Roman" w:hAnsi="Consolas" w:cs="Times New Roman"/>
          <w:color w:val="000000"/>
          <w:sz w:val="18"/>
          <w:szCs w:val="18"/>
          <w:bdr w:val="none" w:sz="0" w:space="0" w:color="auto" w:frame="1"/>
          <w:lang w:val="en-US"/>
        </w:rPr>
        <w:t> </w:t>
      </w:r>
    </w:p>
    <w:p w14:paraId="35E13C46"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7A2655">
        <w:rPr>
          <w:rFonts w:ascii="Consolas" w:eastAsia="Times New Roman" w:hAnsi="Consolas" w:cs="Times New Roman"/>
          <w:color w:val="008200"/>
          <w:sz w:val="18"/>
          <w:szCs w:val="18"/>
          <w:bdr w:val="none" w:sz="0" w:space="0" w:color="auto" w:frame="1"/>
          <w:lang w:val="es-MX"/>
        </w:rPr>
        <w:t>CodeWizardAVR</w:t>
      </w:r>
      <w:proofErr w:type="spellEnd"/>
      <w:r w:rsidRPr="007A2655">
        <w:rPr>
          <w:rFonts w:ascii="Consolas" w:eastAsia="Times New Roman" w:hAnsi="Consolas" w:cs="Times New Roman"/>
          <w:color w:val="008200"/>
          <w:sz w:val="18"/>
          <w:szCs w:val="18"/>
          <w:bdr w:val="none" w:sz="0" w:space="0" w:color="auto" w:frame="1"/>
          <w:lang w:val="es-MX"/>
        </w:rPr>
        <w:t> V2.60 </w:t>
      </w:r>
      <w:proofErr w:type="spellStart"/>
      <w:r w:rsidRPr="007A2655">
        <w:rPr>
          <w:rFonts w:ascii="Consolas" w:eastAsia="Times New Roman" w:hAnsi="Consolas" w:cs="Times New Roman"/>
          <w:color w:val="008200"/>
          <w:sz w:val="18"/>
          <w:szCs w:val="18"/>
          <w:bdr w:val="none" w:sz="0" w:space="0" w:color="auto" w:frame="1"/>
          <w:lang w:val="es-MX"/>
        </w:rPr>
        <w:t>Evaluation</w:t>
      </w:r>
      <w:proofErr w:type="spellEnd"/>
      <w:r w:rsidRPr="007A2655">
        <w:rPr>
          <w:rFonts w:ascii="Consolas" w:eastAsia="Times New Roman" w:hAnsi="Consolas" w:cs="Times New Roman"/>
          <w:color w:val="000000"/>
          <w:sz w:val="18"/>
          <w:szCs w:val="18"/>
          <w:bdr w:val="none" w:sz="0" w:space="0" w:color="auto" w:frame="1"/>
          <w:lang w:val="es-MX"/>
        </w:rPr>
        <w:t> </w:t>
      </w:r>
    </w:p>
    <w:p w14:paraId="1CD2176F"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spellStart"/>
      <w:r w:rsidRPr="007A2655">
        <w:rPr>
          <w:rFonts w:ascii="Consolas" w:eastAsia="Times New Roman" w:hAnsi="Consolas" w:cs="Times New Roman"/>
          <w:color w:val="008200"/>
          <w:sz w:val="18"/>
          <w:szCs w:val="18"/>
          <w:bdr w:val="none" w:sz="0" w:space="0" w:color="auto" w:frame="1"/>
          <w:lang w:val="es-MX"/>
        </w:rPr>
        <w:t>Automatic</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Program</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Generator</w:t>
      </w:r>
      <w:proofErr w:type="spellEnd"/>
      <w:r w:rsidRPr="007A2655">
        <w:rPr>
          <w:rFonts w:ascii="Consolas" w:eastAsia="Times New Roman" w:hAnsi="Consolas" w:cs="Times New Roman"/>
          <w:color w:val="000000"/>
          <w:sz w:val="18"/>
          <w:szCs w:val="18"/>
          <w:bdr w:val="none" w:sz="0" w:space="0" w:color="auto" w:frame="1"/>
          <w:lang w:val="es-MX"/>
        </w:rPr>
        <w:t> </w:t>
      </w:r>
    </w:p>
    <w:p w14:paraId="42D9B42C"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lastRenderedPageBreak/>
        <w:t>© Copyright 1998-2012 Pavel </w:t>
      </w:r>
      <w:proofErr w:type="spellStart"/>
      <w:r w:rsidRPr="007A2655">
        <w:rPr>
          <w:rFonts w:ascii="Consolas" w:eastAsia="Times New Roman" w:hAnsi="Consolas" w:cs="Times New Roman"/>
          <w:color w:val="008200"/>
          <w:sz w:val="18"/>
          <w:szCs w:val="18"/>
          <w:bdr w:val="none" w:sz="0" w:space="0" w:color="auto" w:frame="1"/>
          <w:lang w:val="en-US"/>
        </w:rPr>
        <w:t>Haiduc</w:t>
      </w:r>
      <w:proofErr w:type="spellEnd"/>
      <w:r w:rsidRPr="007A2655">
        <w:rPr>
          <w:rFonts w:ascii="Consolas" w:eastAsia="Times New Roman" w:hAnsi="Consolas" w:cs="Times New Roman"/>
          <w:color w:val="008200"/>
          <w:sz w:val="18"/>
          <w:szCs w:val="18"/>
          <w:bdr w:val="none" w:sz="0" w:space="0" w:color="auto" w:frame="1"/>
          <w:lang w:val="en-US"/>
        </w:rPr>
        <w:t>, HP InfoTech </w:t>
      </w:r>
      <w:proofErr w:type="spellStart"/>
      <w:r w:rsidRPr="007A2655">
        <w:rPr>
          <w:rFonts w:ascii="Consolas" w:eastAsia="Times New Roman" w:hAnsi="Consolas" w:cs="Times New Roman"/>
          <w:color w:val="008200"/>
          <w:sz w:val="18"/>
          <w:szCs w:val="18"/>
          <w:bdr w:val="none" w:sz="0" w:space="0" w:color="auto" w:frame="1"/>
          <w:lang w:val="en-US"/>
        </w:rPr>
        <w:t>s.r.l</w:t>
      </w:r>
      <w:proofErr w:type="spellEnd"/>
      <w:r w:rsidRPr="007A2655">
        <w:rPr>
          <w:rFonts w:ascii="Consolas" w:eastAsia="Times New Roman" w:hAnsi="Consolas" w:cs="Times New Roman"/>
          <w:color w:val="008200"/>
          <w:sz w:val="18"/>
          <w:szCs w:val="18"/>
          <w:bdr w:val="none" w:sz="0" w:space="0" w:color="auto" w:frame="1"/>
          <w:lang w:val="en-US"/>
        </w:rPr>
        <w:t>.</w:t>
      </w:r>
      <w:r w:rsidRPr="007A2655">
        <w:rPr>
          <w:rFonts w:ascii="Consolas" w:eastAsia="Times New Roman" w:hAnsi="Consolas" w:cs="Times New Roman"/>
          <w:color w:val="000000"/>
          <w:sz w:val="18"/>
          <w:szCs w:val="18"/>
          <w:bdr w:val="none" w:sz="0" w:space="0" w:color="auto" w:frame="1"/>
          <w:lang w:val="en-US"/>
        </w:rPr>
        <w:t> </w:t>
      </w:r>
    </w:p>
    <w:p w14:paraId="34E1D453"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http://www.hpinfotech.com</w:t>
      </w:r>
      <w:r w:rsidRPr="007A2655">
        <w:rPr>
          <w:rFonts w:ascii="Consolas" w:eastAsia="Times New Roman" w:hAnsi="Consolas" w:cs="Times New Roman"/>
          <w:color w:val="000000"/>
          <w:sz w:val="18"/>
          <w:szCs w:val="18"/>
          <w:bdr w:val="none" w:sz="0" w:space="0" w:color="auto" w:frame="1"/>
          <w:lang w:val="es-MX"/>
        </w:rPr>
        <w:t> </w:t>
      </w:r>
    </w:p>
    <w:p w14:paraId="569B53E9"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1FEEF0BB"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gramStart"/>
      <w:r w:rsidRPr="007A2655">
        <w:rPr>
          <w:rFonts w:ascii="Consolas" w:eastAsia="Times New Roman" w:hAnsi="Consolas" w:cs="Times New Roman"/>
          <w:color w:val="008200"/>
          <w:sz w:val="18"/>
          <w:szCs w:val="18"/>
          <w:bdr w:val="none" w:sz="0" w:space="0" w:color="auto" w:frame="1"/>
          <w:lang w:val="es-MX"/>
        </w:rPr>
        <w:t>Project :</w:t>
      </w:r>
      <w:proofErr w:type="gramEnd"/>
      <w:r w:rsidRPr="007A2655">
        <w:rPr>
          <w:rFonts w:ascii="Consolas" w:eastAsia="Times New Roman" w:hAnsi="Consolas" w:cs="Times New Roman"/>
          <w:color w:val="008200"/>
          <w:sz w:val="18"/>
          <w:szCs w:val="18"/>
          <w:bdr w:val="none" w:sz="0" w:space="0" w:color="auto" w:frame="1"/>
          <w:lang w:val="es-MX"/>
        </w:rPr>
        <w:t> </w:t>
      </w:r>
      <w:r w:rsidRPr="007A2655">
        <w:rPr>
          <w:rFonts w:ascii="Consolas" w:eastAsia="Times New Roman" w:hAnsi="Consolas" w:cs="Times New Roman"/>
          <w:color w:val="000000"/>
          <w:sz w:val="18"/>
          <w:szCs w:val="18"/>
          <w:bdr w:val="none" w:sz="0" w:space="0" w:color="auto" w:frame="1"/>
          <w:lang w:val="es-MX"/>
        </w:rPr>
        <w:t> </w:t>
      </w:r>
    </w:p>
    <w:p w14:paraId="2C95FCAB"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proofErr w:type="gramStart"/>
      <w:r w:rsidRPr="007A2655">
        <w:rPr>
          <w:rFonts w:ascii="Consolas" w:eastAsia="Times New Roman" w:hAnsi="Consolas" w:cs="Times New Roman"/>
          <w:color w:val="008200"/>
          <w:sz w:val="18"/>
          <w:szCs w:val="18"/>
          <w:bdr w:val="none" w:sz="0" w:space="0" w:color="auto" w:frame="1"/>
          <w:lang w:val="es-MX"/>
        </w:rPr>
        <w:t>Version</w:t>
      </w:r>
      <w:proofErr w:type="spellEnd"/>
      <w:r w:rsidRPr="007A2655">
        <w:rPr>
          <w:rFonts w:ascii="Consolas" w:eastAsia="Times New Roman" w:hAnsi="Consolas" w:cs="Times New Roman"/>
          <w:color w:val="008200"/>
          <w:sz w:val="18"/>
          <w:szCs w:val="18"/>
          <w:bdr w:val="none" w:sz="0" w:space="0" w:color="auto" w:frame="1"/>
          <w:lang w:val="es-MX"/>
        </w:rPr>
        <w:t> :</w:t>
      </w:r>
      <w:proofErr w:type="gramEnd"/>
      <w:r w:rsidRPr="007A2655">
        <w:rPr>
          <w:rFonts w:ascii="Consolas" w:eastAsia="Times New Roman" w:hAnsi="Consolas" w:cs="Times New Roman"/>
          <w:color w:val="008200"/>
          <w:sz w:val="18"/>
          <w:szCs w:val="18"/>
          <w:bdr w:val="none" w:sz="0" w:space="0" w:color="auto" w:frame="1"/>
          <w:lang w:val="es-MX"/>
        </w:rPr>
        <w:t> </w:t>
      </w:r>
      <w:r w:rsidRPr="007A2655">
        <w:rPr>
          <w:rFonts w:ascii="Consolas" w:eastAsia="Times New Roman" w:hAnsi="Consolas" w:cs="Times New Roman"/>
          <w:color w:val="000000"/>
          <w:sz w:val="18"/>
          <w:szCs w:val="18"/>
          <w:bdr w:val="none" w:sz="0" w:space="0" w:color="auto" w:frame="1"/>
          <w:lang w:val="es-MX"/>
        </w:rPr>
        <w:t> </w:t>
      </w:r>
    </w:p>
    <w:p w14:paraId="110AF195"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Date  </w:t>
      </w:r>
      <w:proofErr w:type="gramStart"/>
      <w:r w:rsidRPr="007A2655">
        <w:rPr>
          <w:rFonts w:ascii="Consolas" w:eastAsia="Times New Roman" w:hAnsi="Consolas" w:cs="Times New Roman"/>
          <w:color w:val="008200"/>
          <w:sz w:val="18"/>
          <w:szCs w:val="18"/>
          <w:bdr w:val="none" w:sz="0" w:space="0" w:color="auto" w:frame="1"/>
          <w:lang w:val="es-MX"/>
        </w:rPr>
        <w:t>  :</w:t>
      </w:r>
      <w:proofErr w:type="gramEnd"/>
      <w:r w:rsidRPr="007A2655">
        <w:rPr>
          <w:rFonts w:ascii="Consolas" w:eastAsia="Times New Roman" w:hAnsi="Consolas" w:cs="Times New Roman"/>
          <w:color w:val="008200"/>
          <w:sz w:val="18"/>
          <w:szCs w:val="18"/>
          <w:bdr w:val="none" w:sz="0" w:space="0" w:color="auto" w:frame="1"/>
          <w:lang w:val="es-MX"/>
        </w:rPr>
        <w:t> 09/11/2020</w:t>
      </w:r>
      <w:r w:rsidRPr="007A2655">
        <w:rPr>
          <w:rFonts w:ascii="Consolas" w:eastAsia="Times New Roman" w:hAnsi="Consolas" w:cs="Times New Roman"/>
          <w:color w:val="000000"/>
          <w:sz w:val="18"/>
          <w:szCs w:val="18"/>
          <w:bdr w:val="none" w:sz="0" w:space="0" w:color="auto" w:frame="1"/>
          <w:lang w:val="es-MX"/>
        </w:rPr>
        <w:t> </w:t>
      </w:r>
    </w:p>
    <w:p w14:paraId="6BE2A337"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proofErr w:type="gramStart"/>
      <w:r w:rsidRPr="007A2655">
        <w:rPr>
          <w:rFonts w:ascii="Consolas" w:eastAsia="Times New Roman" w:hAnsi="Consolas" w:cs="Times New Roman"/>
          <w:color w:val="008200"/>
          <w:sz w:val="18"/>
          <w:szCs w:val="18"/>
          <w:bdr w:val="none" w:sz="0" w:space="0" w:color="auto" w:frame="1"/>
          <w:lang w:val="es-MX"/>
        </w:rPr>
        <w:t>Author</w:t>
      </w:r>
      <w:proofErr w:type="spellEnd"/>
      <w:r w:rsidRPr="007A2655">
        <w:rPr>
          <w:rFonts w:ascii="Consolas" w:eastAsia="Times New Roman" w:hAnsi="Consolas" w:cs="Times New Roman"/>
          <w:color w:val="008200"/>
          <w:sz w:val="18"/>
          <w:szCs w:val="18"/>
          <w:bdr w:val="none" w:sz="0" w:space="0" w:color="auto" w:frame="1"/>
          <w:lang w:val="es-MX"/>
        </w:rPr>
        <w:t>  :</w:t>
      </w:r>
      <w:proofErr w:type="gramEnd"/>
      <w:r w:rsidRPr="007A2655">
        <w:rPr>
          <w:rFonts w:ascii="Consolas" w:eastAsia="Times New Roman" w:hAnsi="Consolas" w:cs="Times New Roman"/>
          <w:color w:val="008200"/>
          <w:sz w:val="18"/>
          <w:szCs w:val="18"/>
          <w:bdr w:val="none" w:sz="0" w:space="0" w:color="auto" w:frame="1"/>
          <w:lang w:val="es-MX"/>
        </w:rPr>
        <w:t> </w:t>
      </w:r>
      <w:r w:rsidRPr="007A2655">
        <w:rPr>
          <w:rFonts w:ascii="Consolas" w:eastAsia="Times New Roman" w:hAnsi="Consolas" w:cs="Times New Roman"/>
          <w:color w:val="000000"/>
          <w:sz w:val="18"/>
          <w:szCs w:val="18"/>
          <w:bdr w:val="none" w:sz="0" w:space="0" w:color="auto" w:frame="1"/>
          <w:lang w:val="es-MX"/>
        </w:rPr>
        <w:t> </w:t>
      </w:r>
    </w:p>
    <w:p w14:paraId="709C56C2"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gramStart"/>
      <w:r w:rsidRPr="007A2655">
        <w:rPr>
          <w:rFonts w:ascii="Consolas" w:eastAsia="Times New Roman" w:hAnsi="Consolas" w:cs="Times New Roman"/>
          <w:color w:val="008200"/>
          <w:sz w:val="18"/>
          <w:szCs w:val="18"/>
          <w:bdr w:val="none" w:sz="0" w:space="0" w:color="auto" w:frame="1"/>
          <w:lang w:val="es-MX"/>
        </w:rPr>
        <w:t>Company :</w:t>
      </w:r>
      <w:proofErr w:type="gramEnd"/>
      <w:r w:rsidRPr="007A2655">
        <w:rPr>
          <w:rFonts w:ascii="Consolas" w:eastAsia="Times New Roman" w:hAnsi="Consolas" w:cs="Times New Roman"/>
          <w:color w:val="008200"/>
          <w:sz w:val="18"/>
          <w:szCs w:val="18"/>
          <w:bdr w:val="none" w:sz="0" w:space="0" w:color="auto" w:frame="1"/>
          <w:lang w:val="es-MX"/>
        </w:rPr>
        <w:t> </w:t>
      </w:r>
      <w:r w:rsidRPr="007A2655">
        <w:rPr>
          <w:rFonts w:ascii="Consolas" w:eastAsia="Times New Roman" w:hAnsi="Consolas" w:cs="Times New Roman"/>
          <w:color w:val="000000"/>
          <w:sz w:val="18"/>
          <w:szCs w:val="18"/>
          <w:bdr w:val="none" w:sz="0" w:space="0" w:color="auto" w:frame="1"/>
          <w:lang w:val="es-MX"/>
        </w:rPr>
        <w:t> </w:t>
      </w:r>
    </w:p>
    <w:p w14:paraId="38B95254"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7A2655">
        <w:rPr>
          <w:rFonts w:ascii="Consolas" w:eastAsia="Times New Roman" w:hAnsi="Consolas" w:cs="Times New Roman"/>
          <w:color w:val="008200"/>
          <w:sz w:val="18"/>
          <w:szCs w:val="18"/>
          <w:bdr w:val="none" w:sz="0" w:space="0" w:color="auto" w:frame="1"/>
          <w:lang w:val="es-MX"/>
        </w:rPr>
        <w:t>Comments</w:t>
      </w:r>
      <w:proofErr w:type="spellEnd"/>
      <w:r w:rsidRPr="007A2655">
        <w:rPr>
          <w:rFonts w:ascii="Consolas" w:eastAsia="Times New Roman" w:hAnsi="Consolas" w:cs="Times New Roman"/>
          <w:color w:val="008200"/>
          <w:sz w:val="18"/>
          <w:szCs w:val="18"/>
          <w:bdr w:val="none" w:sz="0" w:space="0" w:color="auto" w:frame="1"/>
          <w:lang w:val="es-MX"/>
        </w:rPr>
        <w:t>: </w:t>
      </w:r>
      <w:r w:rsidRPr="007A2655">
        <w:rPr>
          <w:rFonts w:ascii="Consolas" w:eastAsia="Times New Roman" w:hAnsi="Consolas" w:cs="Times New Roman"/>
          <w:color w:val="000000"/>
          <w:sz w:val="18"/>
          <w:szCs w:val="18"/>
          <w:bdr w:val="none" w:sz="0" w:space="0" w:color="auto" w:frame="1"/>
          <w:lang w:val="es-MX"/>
        </w:rPr>
        <w:t> </w:t>
      </w:r>
    </w:p>
    <w:p w14:paraId="3898321D"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41C754F5"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17130D5A"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Chip </w:t>
      </w:r>
      <w:proofErr w:type="spellStart"/>
      <w:r w:rsidRPr="007A2655">
        <w:rPr>
          <w:rFonts w:ascii="Consolas" w:eastAsia="Times New Roman" w:hAnsi="Consolas" w:cs="Times New Roman"/>
          <w:color w:val="008200"/>
          <w:sz w:val="18"/>
          <w:szCs w:val="18"/>
          <w:bdr w:val="none" w:sz="0" w:space="0" w:color="auto" w:frame="1"/>
          <w:lang w:val="es-MX"/>
        </w:rPr>
        <w:t>type</w:t>
      </w:r>
      <w:proofErr w:type="spellEnd"/>
      <w:r w:rsidRPr="007A2655">
        <w:rPr>
          <w:rFonts w:ascii="Consolas" w:eastAsia="Times New Roman" w:hAnsi="Consolas" w:cs="Times New Roman"/>
          <w:color w:val="008200"/>
          <w:sz w:val="18"/>
          <w:szCs w:val="18"/>
          <w:bdr w:val="none" w:sz="0" w:space="0" w:color="auto" w:frame="1"/>
          <w:lang w:val="es-MX"/>
        </w:rPr>
        <w:t>             </w:t>
      </w:r>
      <w:proofErr w:type="gramStart"/>
      <w:r w:rsidRPr="007A2655">
        <w:rPr>
          <w:rFonts w:ascii="Consolas" w:eastAsia="Times New Roman" w:hAnsi="Consolas" w:cs="Times New Roman"/>
          <w:color w:val="008200"/>
          <w:sz w:val="18"/>
          <w:szCs w:val="18"/>
          <w:bdr w:val="none" w:sz="0" w:space="0" w:color="auto" w:frame="1"/>
          <w:lang w:val="es-MX"/>
        </w:rPr>
        <w:t>  :</w:t>
      </w:r>
      <w:proofErr w:type="gramEnd"/>
      <w:r w:rsidRPr="007A2655">
        <w:rPr>
          <w:rFonts w:ascii="Consolas" w:eastAsia="Times New Roman" w:hAnsi="Consolas" w:cs="Times New Roman"/>
          <w:color w:val="008200"/>
          <w:sz w:val="18"/>
          <w:szCs w:val="18"/>
          <w:bdr w:val="none" w:sz="0" w:space="0" w:color="auto" w:frame="1"/>
          <w:lang w:val="es-MX"/>
        </w:rPr>
        <w:t> ATmega8535</w:t>
      </w:r>
      <w:r w:rsidRPr="007A2655">
        <w:rPr>
          <w:rFonts w:ascii="Consolas" w:eastAsia="Times New Roman" w:hAnsi="Consolas" w:cs="Times New Roman"/>
          <w:color w:val="000000"/>
          <w:sz w:val="18"/>
          <w:szCs w:val="18"/>
          <w:bdr w:val="none" w:sz="0" w:space="0" w:color="auto" w:frame="1"/>
          <w:lang w:val="es-MX"/>
        </w:rPr>
        <w:t> </w:t>
      </w:r>
    </w:p>
    <w:p w14:paraId="50F40113"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7A2655">
        <w:rPr>
          <w:rFonts w:ascii="Consolas" w:eastAsia="Times New Roman" w:hAnsi="Consolas" w:cs="Times New Roman"/>
          <w:color w:val="008200"/>
          <w:sz w:val="18"/>
          <w:szCs w:val="18"/>
          <w:bdr w:val="none" w:sz="0" w:space="0" w:color="auto" w:frame="1"/>
          <w:lang w:val="es-MX"/>
        </w:rPr>
        <w:t>Program</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type</w:t>
      </w:r>
      <w:proofErr w:type="spellEnd"/>
      <w:r w:rsidRPr="007A2655">
        <w:rPr>
          <w:rFonts w:ascii="Consolas" w:eastAsia="Times New Roman" w:hAnsi="Consolas" w:cs="Times New Roman"/>
          <w:color w:val="008200"/>
          <w:sz w:val="18"/>
          <w:szCs w:val="18"/>
          <w:bdr w:val="none" w:sz="0" w:space="0" w:color="auto" w:frame="1"/>
          <w:lang w:val="es-MX"/>
        </w:rPr>
        <w:t>          </w:t>
      </w:r>
      <w:proofErr w:type="gramStart"/>
      <w:r w:rsidRPr="007A2655">
        <w:rPr>
          <w:rFonts w:ascii="Consolas" w:eastAsia="Times New Roman" w:hAnsi="Consolas" w:cs="Times New Roman"/>
          <w:color w:val="008200"/>
          <w:sz w:val="18"/>
          <w:szCs w:val="18"/>
          <w:bdr w:val="none" w:sz="0" w:space="0" w:color="auto" w:frame="1"/>
          <w:lang w:val="es-MX"/>
        </w:rPr>
        <w:t>  :</w:t>
      </w:r>
      <w:proofErr w:type="gram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Application</w:t>
      </w:r>
      <w:proofErr w:type="spellEnd"/>
      <w:r w:rsidRPr="007A2655">
        <w:rPr>
          <w:rFonts w:ascii="Consolas" w:eastAsia="Times New Roman" w:hAnsi="Consolas" w:cs="Times New Roman"/>
          <w:color w:val="000000"/>
          <w:sz w:val="18"/>
          <w:szCs w:val="18"/>
          <w:bdr w:val="none" w:sz="0" w:space="0" w:color="auto" w:frame="1"/>
          <w:lang w:val="es-MX"/>
        </w:rPr>
        <w:t> </w:t>
      </w:r>
    </w:p>
    <w:p w14:paraId="3BDA0567"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AVR Core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frequency</w:t>
      </w:r>
      <w:proofErr w:type="spellEnd"/>
      <w:r w:rsidRPr="007A2655">
        <w:rPr>
          <w:rFonts w:ascii="Consolas" w:eastAsia="Times New Roman" w:hAnsi="Consolas" w:cs="Times New Roman"/>
          <w:color w:val="008200"/>
          <w:sz w:val="18"/>
          <w:szCs w:val="18"/>
          <w:bdr w:val="none" w:sz="0" w:space="0" w:color="auto" w:frame="1"/>
          <w:lang w:val="es-MX"/>
        </w:rPr>
        <w:t>: 1.000000 MHz</w:t>
      </w:r>
      <w:r w:rsidRPr="007A2655">
        <w:rPr>
          <w:rFonts w:ascii="Consolas" w:eastAsia="Times New Roman" w:hAnsi="Consolas" w:cs="Times New Roman"/>
          <w:color w:val="000000"/>
          <w:sz w:val="18"/>
          <w:szCs w:val="18"/>
          <w:bdr w:val="none" w:sz="0" w:space="0" w:color="auto" w:frame="1"/>
          <w:lang w:val="es-MX"/>
        </w:rPr>
        <w:t> </w:t>
      </w:r>
    </w:p>
    <w:p w14:paraId="360E0F8B"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7A2655">
        <w:rPr>
          <w:rFonts w:ascii="Consolas" w:eastAsia="Times New Roman" w:hAnsi="Consolas" w:cs="Times New Roman"/>
          <w:color w:val="008200"/>
          <w:sz w:val="18"/>
          <w:szCs w:val="18"/>
          <w:bdr w:val="none" w:sz="0" w:space="0" w:color="auto" w:frame="1"/>
          <w:lang w:val="es-MX"/>
        </w:rPr>
        <w:t>Memory</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model</w:t>
      </w:r>
      <w:proofErr w:type="spellEnd"/>
      <w:r w:rsidRPr="007A2655">
        <w:rPr>
          <w:rFonts w:ascii="Consolas" w:eastAsia="Times New Roman" w:hAnsi="Consolas" w:cs="Times New Roman"/>
          <w:color w:val="008200"/>
          <w:sz w:val="18"/>
          <w:szCs w:val="18"/>
          <w:bdr w:val="none" w:sz="0" w:space="0" w:color="auto" w:frame="1"/>
          <w:lang w:val="es-MX"/>
        </w:rPr>
        <w:t>          </w:t>
      </w:r>
      <w:proofErr w:type="gramStart"/>
      <w:r w:rsidRPr="007A2655">
        <w:rPr>
          <w:rFonts w:ascii="Consolas" w:eastAsia="Times New Roman" w:hAnsi="Consolas" w:cs="Times New Roman"/>
          <w:color w:val="008200"/>
          <w:sz w:val="18"/>
          <w:szCs w:val="18"/>
          <w:bdr w:val="none" w:sz="0" w:space="0" w:color="auto" w:frame="1"/>
          <w:lang w:val="es-MX"/>
        </w:rPr>
        <w:t>  :</w:t>
      </w:r>
      <w:proofErr w:type="gramEnd"/>
      <w:r w:rsidRPr="007A2655">
        <w:rPr>
          <w:rFonts w:ascii="Consolas" w:eastAsia="Times New Roman" w:hAnsi="Consolas" w:cs="Times New Roman"/>
          <w:color w:val="008200"/>
          <w:sz w:val="18"/>
          <w:szCs w:val="18"/>
          <w:bdr w:val="none" w:sz="0" w:space="0" w:color="auto" w:frame="1"/>
          <w:lang w:val="es-MX"/>
        </w:rPr>
        <w:t> Small</w:t>
      </w:r>
      <w:r w:rsidRPr="007A2655">
        <w:rPr>
          <w:rFonts w:ascii="Consolas" w:eastAsia="Times New Roman" w:hAnsi="Consolas" w:cs="Times New Roman"/>
          <w:color w:val="000000"/>
          <w:sz w:val="18"/>
          <w:szCs w:val="18"/>
          <w:bdr w:val="none" w:sz="0" w:space="0" w:color="auto" w:frame="1"/>
          <w:lang w:val="es-MX"/>
        </w:rPr>
        <w:t> </w:t>
      </w:r>
    </w:p>
    <w:p w14:paraId="54771A24"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spellStart"/>
      <w:r w:rsidRPr="007A2655">
        <w:rPr>
          <w:rFonts w:ascii="Consolas" w:eastAsia="Times New Roman" w:hAnsi="Consolas" w:cs="Times New Roman"/>
          <w:color w:val="008200"/>
          <w:sz w:val="18"/>
          <w:szCs w:val="18"/>
          <w:bdr w:val="none" w:sz="0" w:space="0" w:color="auto" w:frame="1"/>
          <w:lang w:val="es-MX"/>
        </w:rPr>
        <w:t>External</w:t>
      </w:r>
      <w:proofErr w:type="spellEnd"/>
      <w:r w:rsidRPr="007A2655">
        <w:rPr>
          <w:rFonts w:ascii="Consolas" w:eastAsia="Times New Roman" w:hAnsi="Consolas" w:cs="Times New Roman"/>
          <w:color w:val="008200"/>
          <w:sz w:val="18"/>
          <w:szCs w:val="18"/>
          <w:bdr w:val="none" w:sz="0" w:space="0" w:color="auto" w:frame="1"/>
          <w:lang w:val="es-MX"/>
        </w:rPr>
        <w:t> RAM </w:t>
      </w:r>
      <w:proofErr w:type="spellStart"/>
      <w:r w:rsidRPr="007A2655">
        <w:rPr>
          <w:rFonts w:ascii="Consolas" w:eastAsia="Times New Roman" w:hAnsi="Consolas" w:cs="Times New Roman"/>
          <w:color w:val="008200"/>
          <w:sz w:val="18"/>
          <w:szCs w:val="18"/>
          <w:bdr w:val="none" w:sz="0" w:space="0" w:color="auto" w:frame="1"/>
          <w:lang w:val="es-MX"/>
        </w:rPr>
        <w:t>size</w:t>
      </w:r>
      <w:proofErr w:type="spellEnd"/>
      <w:r w:rsidRPr="007A2655">
        <w:rPr>
          <w:rFonts w:ascii="Consolas" w:eastAsia="Times New Roman" w:hAnsi="Consolas" w:cs="Times New Roman"/>
          <w:color w:val="008200"/>
          <w:sz w:val="18"/>
          <w:szCs w:val="18"/>
          <w:bdr w:val="none" w:sz="0" w:space="0" w:color="auto" w:frame="1"/>
          <w:lang w:val="es-MX"/>
        </w:rPr>
        <w:t>     </w:t>
      </w:r>
      <w:proofErr w:type="gramStart"/>
      <w:r w:rsidRPr="007A2655">
        <w:rPr>
          <w:rFonts w:ascii="Consolas" w:eastAsia="Times New Roman" w:hAnsi="Consolas" w:cs="Times New Roman"/>
          <w:color w:val="008200"/>
          <w:sz w:val="18"/>
          <w:szCs w:val="18"/>
          <w:bdr w:val="none" w:sz="0" w:space="0" w:color="auto" w:frame="1"/>
          <w:lang w:val="es-MX"/>
        </w:rPr>
        <w:t>  :</w:t>
      </w:r>
      <w:proofErr w:type="gramEnd"/>
      <w:r w:rsidRPr="007A2655">
        <w:rPr>
          <w:rFonts w:ascii="Consolas" w:eastAsia="Times New Roman" w:hAnsi="Consolas" w:cs="Times New Roman"/>
          <w:color w:val="008200"/>
          <w:sz w:val="18"/>
          <w:szCs w:val="18"/>
          <w:bdr w:val="none" w:sz="0" w:space="0" w:color="auto" w:frame="1"/>
          <w:lang w:val="es-MX"/>
        </w:rPr>
        <w:t> 0</w:t>
      </w:r>
      <w:r w:rsidRPr="007A2655">
        <w:rPr>
          <w:rFonts w:ascii="Consolas" w:eastAsia="Times New Roman" w:hAnsi="Consolas" w:cs="Times New Roman"/>
          <w:color w:val="000000"/>
          <w:sz w:val="18"/>
          <w:szCs w:val="18"/>
          <w:bdr w:val="none" w:sz="0" w:space="0" w:color="auto" w:frame="1"/>
          <w:lang w:val="es-MX"/>
        </w:rPr>
        <w:t> </w:t>
      </w:r>
    </w:p>
    <w:p w14:paraId="7832BE54"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Data </w:t>
      </w:r>
      <w:proofErr w:type="spellStart"/>
      <w:r w:rsidRPr="007A2655">
        <w:rPr>
          <w:rFonts w:ascii="Consolas" w:eastAsia="Times New Roman" w:hAnsi="Consolas" w:cs="Times New Roman"/>
          <w:color w:val="008200"/>
          <w:sz w:val="18"/>
          <w:szCs w:val="18"/>
          <w:bdr w:val="none" w:sz="0" w:space="0" w:color="auto" w:frame="1"/>
          <w:lang w:val="es-MX"/>
        </w:rPr>
        <w:t>Stack</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size</w:t>
      </w:r>
      <w:proofErr w:type="spellEnd"/>
      <w:r w:rsidRPr="007A2655">
        <w:rPr>
          <w:rFonts w:ascii="Consolas" w:eastAsia="Times New Roman" w:hAnsi="Consolas" w:cs="Times New Roman"/>
          <w:color w:val="008200"/>
          <w:sz w:val="18"/>
          <w:szCs w:val="18"/>
          <w:bdr w:val="none" w:sz="0" w:space="0" w:color="auto" w:frame="1"/>
          <w:lang w:val="es-MX"/>
        </w:rPr>
        <w:t>       </w:t>
      </w:r>
      <w:proofErr w:type="gramStart"/>
      <w:r w:rsidRPr="007A2655">
        <w:rPr>
          <w:rFonts w:ascii="Consolas" w:eastAsia="Times New Roman" w:hAnsi="Consolas" w:cs="Times New Roman"/>
          <w:color w:val="008200"/>
          <w:sz w:val="18"/>
          <w:szCs w:val="18"/>
          <w:bdr w:val="none" w:sz="0" w:space="0" w:color="auto" w:frame="1"/>
          <w:lang w:val="es-MX"/>
        </w:rPr>
        <w:t>  :</w:t>
      </w:r>
      <w:proofErr w:type="gramEnd"/>
      <w:r w:rsidRPr="007A2655">
        <w:rPr>
          <w:rFonts w:ascii="Consolas" w:eastAsia="Times New Roman" w:hAnsi="Consolas" w:cs="Times New Roman"/>
          <w:color w:val="008200"/>
          <w:sz w:val="18"/>
          <w:szCs w:val="18"/>
          <w:bdr w:val="none" w:sz="0" w:space="0" w:color="auto" w:frame="1"/>
          <w:lang w:val="es-MX"/>
        </w:rPr>
        <w:t> 128</w:t>
      </w:r>
      <w:r w:rsidRPr="007A2655">
        <w:rPr>
          <w:rFonts w:ascii="Consolas" w:eastAsia="Times New Roman" w:hAnsi="Consolas" w:cs="Times New Roman"/>
          <w:color w:val="000000"/>
          <w:sz w:val="18"/>
          <w:szCs w:val="18"/>
          <w:bdr w:val="none" w:sz="0" w:space="0" w:color="auto" w:frame="1"/>
          <w:lang w:val="es-MX"/>
        </w:rPr>
        <w:t> </w:t>
      </w:r>
    </w:p>
    <w:p w14:paraId="4DBC81E5"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w:t>
      </w:r>
      <w:r w:rsidRPr="007A2655">
        <w:rPr>
          <w:rFonts w:ascii="Consolas" w:eastAsia="Times New Roman" w:hAnsi="Consolas" w:cs="Times New Roman"/>
          <w:color w:val="000000"/>
          <w:sz w:val="18"/>
          <w:szCs w:val="18"/>
          <w:bdr w:val="none" w:sz="0" w:space="0" w:color="auto" w:frame="1"/>
          <w:lang w:val="es-MX"/>
        </w:rPr>
        <w:t>  </w:t>
      </w:r>
    </w:p>
    <w:p w14:paraId="53CFFEE3"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6D723C5A"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808080"/>
          <w:sz w:val="18"/>
          <w:szCs w:val="18"/>
          <w:bdr w:val="none" w:sz="0" w:space="0" w:color="auto" w:frame="1"/>
          <w:lang w:val="es-MX"/>
        </w:rPr>
        <w:t>#include &lt;mega8535.h&gt;</w:t>
      </w:r>
      <w:r w:rsidRPr="007A2655">
        <w:rPr>
          <w:rFonts w:ascii="Consolas" w:eastAsia="Times New Roman" w:hAnsi="Consolas" w:cs="Times New Roman"/>
          <w:color w:val="000000"/>
          <w:sz w:val="18"/>
          <w:szCs w:val="18"/>
          <w:bdr w:val="none" w:sz="0" w:space="0" w:color="auto" w:frame="1"/>
          <w:lang w:val="es-MX"/>
        </w:rPr>
        <w:t>  </w:t>
      </w:r>
    </w:p>
    <w:p w14:paraId="52824C7E"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808080"/>
          <w:sz w:val="18"/>
          <w:szCs w:val="18"/>
          <w:bdr w:val="none" w:sz="0" w:space="0" w:color="auto" w:frame="1"/>
          <w:lang w:val="es-MX"/>
        </w:rPr>
        <w:t>#include &lt;</w:t>
      </w:r>
      <w:proofErr w:type="spellStart"/>
      <w:r w:rsidRPr="007A2655">
        <w:rPr>
          <w:rFonts w:ascii="Consolas" w:eastAsia="Times New Roman" w:hAnsi="Consolas" w:cs="Times New Roman"/>
          <w:color w:val="808080"/>
          <w:sz w:val="18"/>
          <w:szCs w:val="18"/>
          <w:bdr w:val="none" w:sz="0" w:space="0" w:color="auto" w:frame="1"/>
          <w:lang w:val="es-MX"/>
        </w:rPr>
        <w:t>delay.h</w:t>
      </w:r>
      <w:proofErr w:type="spellEnd"/>
      <w:r w:rsidRPr="007A2655">
        <w:rPr>
          <w:rFonts w:ascii="Consolas" w:eastAsia="Times New Roman" w:hAnsi="Consolas" w:cs="Times New Roman"/>
          <w:color w:val="808080"/>
          <w:sz w:val="18"/>
          <w:szCs w:val="18"/>
          <w:bdr w:val="none" w:sz="0" w:space="0" w:color="auto" w:frame="1"/>
          <w:lang w:val="es-MX"/>
        </w:rPr>
        <w:t>&gt;</w:t>
      </w:r>
      <w:r w:rsidRPr="007A2655">
        <w:rPr>
          <w:rFonts w:ascii="Consolas" w:eastAsia="Times New Roman" w:hAnsi="Consolas" w:cs="Times New Roman"/>
          <w:color w:val="000000"/>
          <w:sz w:val="18"/>
          <w:szCs w:val="18"/>
          <w:bdr w:val="none" w:sz="0" w:space="0" w:color="auto" w:frame="1"/>
          <w:lang w:val="es-MX"/>
        </w:rPr>
        <w:t>  </w:t>
      </w:r>
    </w:p>
    <w:p w14:paraId="6BBD6B17"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5CC25215"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808080"/>
          <w:sz w:val="18"/>
          <w:szCs w:val="18"/>
          <w:bdr w:val="none" w:sz="0" w:space="0" w:color="auto" w:frame="1"/>
          <w:lang w:val="es-MX"/>
        </w:rPr>
        <w:t>#define </w:t>
      </w:r>
      <w:proofErr w:type="spellStart"/>
      <w:r w:rsidRPr="007A2655">
        <w:rPr>
          <w:rFonts w:ascii="Consolas" w:eastAsia="Times New Roman" w:hAnsi="Consolas" w:cs="Times New Roman"/>
          <w:color w:val="808080"/>
          <w:sz w:val="18"/>
          <w:szCs w:val="18"/>
          <w:bdr w:val="none" w:sz="0" w:space="0" w:color="auto" w:frame="1"/>
          <w:lang w:val="es-MX"/>
        </w:rPr>
        <w:t>boton</w:t>
      </w:r>
      <w:proofErr w:type="spellEnd"/>
      <w:r w:rsidRPr="007A2655">
        <w:rPr>
          <w:rFonts w:ascii="Consolas" w:eastAsia="Times New Roman" w:hAnsi="Consolas" w:cs="Times New Roman"/>
          <w:color w:val="808080"/>
          <w:sz w:val="18"/>
          <w:szCs w:val="18"/>
          <w:bdr w:val="none" w:sz="0" w:space="0" w:color="auto" w:frame="1"/>
          <w:lang w:val="es-MX"/>
        </w:rPr>
        <w:t> PIND.0</w:t>
      </w:r>
      <w:r w:rsidRPr="007A2655">
        <w:rPr>
          <w:rFonts w:ascii="Consolas" w:eastAsia="Times New Roman" w:hAnsi="Consolas" w:cs="Times New Roman"/>
          <w:color w:val="000000"/>
          <w:sz w:val="18"/>
          <w:szCs w:val="18"/>
          <w:bdr w:val="none" w:sz="0" w:space="0" w:color="auto" w:frame="1"/>
          <w:lang w:val="es-MX"/>
        </w:rPr>
        <w:t>  </w:t>
      </w:r>
    </w:p>
    <w:p w14:paraId="25D3CBDE"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bit </w:t>
      </w:r>
      <w:proofErr w:type="spellStart"/>
      <w:r w:rsidRPr="007A2655">
        <w:rPr>
          <w:rFonts w:ascii="Consolas" w:eastAsia="Times New Roman" w:hAnsi="Consolas" w:cs="Times New Roman"/>
          <w:color w:val="000000"/>
          <w:sz w:val="18"/>
          <w:szCs w:val="18"/>
          <w:bdr w:val="none" w:sz="0" w:space="0" w:color="auto" w:frame="1"/>
          <w:lang w:val="es-MX"/>
        </w:rPr>
        <w:t>botonp</w:t>
      </w:r>
      <w:proofErr w:type="spellEnd"/>
      <w:r w:rsidRPr="007A2655">
        <w:rPr>
          <w:rFonts w:ascii="Consolas" w:eastAsia="Times New Roman" w:hAnsi="Consolas" w:cs="Times New Roman"/>
          <w:color w:val="000000"/>
          <w:sz w:val="18"/>
          <w:szCs w:val="18"/>
          <w:bdr w:val="none" w:sz="0" w:space="0" w:color="auto" w:frame="1"/>
          <w:lang w:val="es-MX"/>
        </w:rPr>
        <w:t>;  </w:t>
      </w:r>
    </w:p>
    <w:p w14:paraId="4940CE20"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bit botona;  </w:t>
      </w:r>
    </w:p>
    <w:p w14:paraId="56309098"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spellStart"/>
      <w:r w:rsidRPr="007A2655">
        <w:rPr>
          <w:rFonts w:ascii="Consolas" w:eastAsia="Times New Roman" w:hAnsi="Consolas" w:cs="Times New Roman"/>
          <w:color w:val="000000"/>
          <w:sz w:val="18"/>
          <w:szCs w:val="18"/>
          <w:bdr w:val="none" w:sz="0" w:space="0" w:color="auto" w:frame="1"/>
          <w:lang w:val="es-MX"/>
        </w:rPr>
        <w:t>unsigned</w:t>
      </w:r>
      <w:proofErr w:type="spellEnd"/>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b/>
          <w:bCs/>
          <w:color w:val="2E8B57"/>
          <w:sz w:val="18"/>
          <w:szCs w:val="18"/>
          <w:bdr w:val="none" w:sz="0" w:space="0" w:color="auto" w:frame="1"/>
          <w:lang w:val="es-MX"/>
        </w:rPr>
        <w:t>char</w:t>
      </w:r>
      <w:proofErr w:type="spellEnd"/>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color w:val="000000"/>
          <w:sz w:val="18"/>
          <w:szCs w:val="18"/>
          <w:bdr w:val="none" w:sz="0" w:space="0" w:color="auto" w:frame="1"/>
          <w:lang w:val="es-MX"/>
        </w:rPr>
        <w:t>var</w:t>
      </w:r>
      <w:proofErr w:type="spellEnd"/>
      <w:r w:rsidRPr="007A2655">
        <w:rPr>
          <w:rFonts w:ascii="Consolas" w:eastAsia="Times New Roman" w:hAnsi="Consolas" w:cs="Times New Roman"/>
          <w:color w:val="000000"/>
          <w:sz w:val="18"/>
          <w:szCs w:val="18"/>
          <w:bdr w:val="none" w:sz="0" w:space="0" w:color="auto" w:frame="1"/>
          <w:lang w:val="es-MX"/>
        </w:rPr>
        <w:t>=</w:t>
      </w:r>
      <w:proofErr w:type="gramStart"/>
      <w:r w:rsidRPr="007A2655">
        <w:rPr>
          <w:rFonts w:ascii="Consolas" w:eastAsia="Times New Roman" w:hAnsi="Consolas" w:cs="Times New Roman"/>
          <w:color w:val="000000"/>
          <w:sz w:val="18"/>
          <w:szCs w:val="18"/>
          <w:bdr w:val="none" w:sz="0" w:space="0" w:color="auto" w:frame="1"/>
          <w:lang w:val="es-MX"/>
        </w:rPr>
        <w:t>0,var</w:t>
      </w:r>
      <w:proofErr w:type="gramEnd"/>
      <w:r w:rsidRPr="007A2655">
        <w:rPr>
          <w:rFonts w:ascii="Consolas" w:eastAsia="Times New Roman" w:hAnsi="Consolas" w:cs="Times New Roman"/>
          <w:color w:val="000000"/>
          <w:sz w:val="18"/>
          <w:szCs w:val="18"/>
          <w:bdr w:val="none" w:sz="0" w:space="0" w:color="auto" w:frame="1"/>
          <w:lang w:val="es-MX"/>
        </w:rPr>
        <w:t>2=0;  </w:t>
      </w:r>
    </w:p>
    <w:p w14:paraId="2027F16F"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b/>
          <w:bCs/>
          <w:color w:val="006699"/>
          <w:sz w:val="18"/>
          <w:szCs w:val="18"/>
          <w:bdr w:val="none" w:sz="0" w:space="0" w:color="auto" w:frame="1"/>
          <w:lang w:val="es-MX"/>
        </w:rPr>
        <w:t>const</w:t>
      </w:r>
      <w:r w:rsidRPr="007A2655">
        <w:rPr>
          <w:rFonts w:ascii="Consolas" w:eastAsia="Times New Roman" w:hAnsi="Consolas" w:cs="Times New Roman"/>
          <w:color w:val="000000"/>
          <w:sz w:val="18"/>
          <w:szCs w:val="18"/>
          <w:bdr w:val="none" w:sz="0" w:space="0" w:color="auto" w:frame="1"/>
          <w:lang w:val="es-MX"/>
        </w:rPr>
        <w:t> </w:t>
      </w:r>
      <w:r w:rsidRPr="007A2655">
        <w:rPr>
          <w:rFonts w:ascii="Consolas" w:eastAsia="Times New Roman" w:hAnsi="Consolas" w:cs="Times New Roman"/>
          <w:b/>
          <w:bCs/>
          <w:color w:val="2E8B57"/>
          <w:sz w:val="18"/>
          <w:szCs w:val="18"/>
          <w:bdr w:val="none" w:sz="0" w:space="0" w:color="auto" w:frame="1"/>
          <w:lang w:val="es-MX"/>
        </w:rPr>
        <w:t>char</w:t>
      </w:r>
      <w:r w:rsidRPr="007A2655">
        <w:rPr>
          <w:rFonts w:ascii="Consolas" w:eastAsia="Times New Roman" w:hAnsi="Consolas" w:cs="Times New Roman"/>
          <w:color w:val="000000"/>
          <w:sz w:val="18"/>
          <w:szCs w:val="18"/>
          <w:bdr w:val="none" w:sz="0" w:space="0" w:color="auto" w:frame="1"/>
          <w:lang w:val="es-MX"/>
        </w:rPr>
        <w:t> tabla7segmentos [10]={0x3f,0x06,0x5b,0x4f,0x66,0x6d,0x7d,0x07,0x7f,0x6f};  </w:t>
      </w:r>
    </w:p>
    <w:p w14:paraId="3765FD7A"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5EB9F61A"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1F2339E9"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spellStart"/>
      <w:r w:rsidRPr="007A2655">
        <w:rPr>
          <w:rFonts w:ascii="Consolas" w:eastAsia="Times New Roman" w:hAnsi="Consolas" w:cs="Times New Roman"/>
          <w:b/>
          <w:bCs/>
          <w:color w:val="006699"/>
          <w:sz w:val="18"/>
          <w:szCs w:val="18"/>
          <w:bdr w:val="none" w:sz="0" w:space="0" w:color="auto" w:frame="1"/>
          <w:lang w:val="es-MX"/>
        </w:rPr>
        <w:t>void</w:t>
      </w:r>
      <w:proofErr w:type="spellEnd"/>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color w:val="000000"/>
          <w:sz w:val="18"/>
          <w:szCs w:val="18"/>
          <w:bdr w:val="none" w:sz="0" w:space="0" w:color="auto" w:frame="1"/>
          <w:lang w:val="es-MX"/>
        </w:rPr>
        <w:t>main</w:t>
      </w:r>
      <w:proofErr w:type="spellEnd"/>
      <w:r w:rsidRPr="007A2655">
        <w:rPr>
          <w:rFonts w:ascii="Consolas" w:eastAsia="Times New Roman" w:hAnsi="Consolas" w:cs="Times New Roman"/>
          <w:color w:val="000000"/>
          <w:sz w:val="18"/>
          <w:szCs w:val="18"/>
          <w:bdr w:val="none" w:sz="0" w:space="0" w:color="auto" w:frame="1"/>
          <w:lang w:val="es-MX"/>
        </w:rPr>
        <w:t>(</w:t>
      </w:r>
      <w:proofErr w:type="spellStart"/>
      <w:r w:rsidRPr="007A2655">
        <w:rPr>
          <w:rFonts w:ascii="Consolas" w:eastAsia="Times New Roman" w:hAnsi="Consolas" w:cs="Times New Roman"/>
          <w:b/>
          <w:bCs/>
          <w:color w:val="006699"/>
          <w:sz w:val="18"/>
          <w:szCs w:val="18"/>
          <w:bdr w:val="none" w:sz="0" w:space="0" w:color="auto" w:frame="1"/>
          <w:lang w:val="es-MX"/>
        </w:rPr>
        <w:t>void</w:t>
      </w:r>
      <w:proofErr w:type="spellEnd"/>
      <w:r w:rsidRPr="007A2655">
        <w:rPr>
          <w:rFonts w:ascii="Consolas" w:eastAsia="Times New Roman" w:hAnsi="Consolas" w:cs="Times New Roman"/>
          <w:color w:val="000000"/>
          <w:sz w:val="18"/>
          <w:szCs w:val="18"/>
          <w:bdr w:val="none" w:sz="0" w:space="0" w:color="auto" w:frame="1"/>
          <w:lang w:val="es-MX"/>
        </w:rPr>
        <w:t>)  </w:t>
      </w:r>
    </w:p>
    <w:p w14:paraId="257159CA"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088E726D"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Declare </w:t>
      </w:r>
      <w:proofErr w:type="spellStart"/>
      <w:r w:rsidRPr="007A2655">
        <w:rPr>
          <w:rFonts w:ascii="Consolas" w:eastAsia="Times New Roman" w:hAnsi="Consolas" w:cs="Times New Roman"/>
          <w:color w:val="008200"/>
          <w:sz w:val="18"/>
          <w:szCs w:val="18"/>
          <w:bdr w:val="none" w:sz="0" w:space="0" w:color="auto" w:frame="1"/>
          <w:lang w:val="es-MX"/>
        </w:rPr>
        <w:t>your</w:t>
      </w:r>
      <w:proofErr w:type="spellEnd"/>
      <w:r w:rsidRPr="007A2655">
        <w:rPr>
          <w:rFonts w:ascii="Consolas" w:eastAsia="Times New Roman" w:hAnsi="Consolas" w:cs="Times New Roman"/>
          <w:color w:val="008200"/>
          <w:sz w:val="18"/>
          <w:szCs w:val="18"/>
          <w:bdr w:val="none" w:sz="0" w:space="0" w:color="auto" w:frame="1"/>
          <w:lang w:val="es-MX"/>
        </w:rPr>
        <w:t> local variables </w:t>
      </w:r>
      <w:proofErr w:type="spellStart"/>
      <w:r w:rsidRPr="007A2655">
        <w:rPr>
          <w:rFonts w:ascii="Consolas" w:eastAsia="Times New Roman" w:hAnsi="Consolas" w:cs="Times New Roman"/>
          <w:color w:val="008200"/>
          <w:sz w:val="18"/>
          <w:szCs w:val="18"/>
          <w:bdr w:val="none" w:sz="0" w:space="0" w:color="auto" w:frame="1"/>
          <w:lang w:val="es-MX"/>
        </w:rPr>
        <w:t>here</w:t>
      </w:r>
      <w:proofErr w:type="spellEnd"/>
      <w:r w:rsidRPr="007A2655">
        <w:rPr>
          <w:rFonts w:ascii="Consolas" w:eastAsia="Times New Roman" w:hAnsi="Consolas" w:cs="Times New Roman"/>
          <w:color w:val="000000"/>
          <w:sz w:val="18"/>
          <w:szCs w:val="18"/>
          <w:bdr w:val="none" w:sz="0" w:space="0" w:color="auto" w:frame="1"/>
          <w:lang w:val="es-MX"/>
        </w:rPr>
        <w:t>  </w:t>
      </w:r>
    </w:p>
    <w:p w14:paraId="5BC8837B"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3668F541"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Input/Output </w:t>
      </w:r>
      <w:proofErr w:type="spellStart"/>
      <w:r w:rsidRPr="007A2655">
        <w:rPr>
          <w:rFonts w:ascii="Consolas" w:eastAsia="Times New Roman" w:hAnsi="Consolas" w:cs="Times New Roman"/>
          <w:color w:val="008200"/>
          <w:sz w:val="18"/>
          <w:szCs w:val="18"/>
          <w:bdr w:val="none" w:sz="0" w:space="0" w:color="auto" w:frame="1"/>
          <w:lang w:val="es-MX"/>
        </w:rPr>
        <w:t>Ports</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739583D8"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Port A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49EFEF60"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 Function: Bit7=Out Bit6=Out Bit5=Out Bit4=Out Bit3=Out Bit2=Out Bit1=Out Bit0=Out </w:t>
      </w:r>
      <w:r w:rsidRPr="007A2655">
        <w:rPr>
          <w:rFonts w:ascii="Consolas" w:eastAsia="Times New Roman" w:hAnsi="Consolas" w:cs="Times New Roman"/>
          <w:color w:val="000000"/>
          <w:sz w:val="18"/>
          <w:szCs w:val="18"/>
          <w:bdr w:val="none" w:sz="0" w:space="0" w:color="auto" w:frame="1"/>
          <w:lang w:val="en-US"/>
        </w:rPr>
        <w:t>  </w:t>
      </w:r>
    </w:p>
    <w:p w14:paraId="14BF2419"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DDRA=(1&lt;&lt;DDA7) | (1&lt;&lt;DDA6) | (1&lt;&lt;DDA5) | (1&lt;&lt;DDA4) | (1&lt;&lt;DDA3) | (1&lt;&lt;DDA2) | (1&lt;&lt;DDA1) | (1&lt;&lt;DDA0);  </w:t>
      </w:r>
    </w:p>
    <w:p w14:paraId="03D88DFB"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 State: Bit7=0 Bit6=0 Bit5=0 Bit4=0 Bit3=0 Bit2=0 Bit1=0 Bit0=0 </w:t>
      </w:r>
      <w:r w:rsidRPr="007A2655">
        <w:rPr>
          <w:rFonts w:ascii="Consolas" w:eastAsia="Times New Roman" w:hAnsi="Consolas" w:cs="Times New Roman"/>
          <w:color w:val="000000"/>
          <w:sz w:val="18"/>
          <w:szCs w:val="18"/>
          <w:bdr w:val="none" w:sz="0" w:space="0" w:color="auto" w:frame="1"/>
          <w:lang w:val="en-US"/>
        </w:rPr>
        <w:t>  </w:t>
      </w:r>
    </w:p>
    <w:p w14:paraId="25CB80D2"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PORTA=(0&lt;&lt;PORTA7) | (0&lt;&lt;PORTA6) | (0&lt;&lt;PORTA5) | (0&lt;&lt;PORTA4) | (0&lt;&lt;PORTA3) | (0&lt;&lt;PORTA2) | (0&lt;&lt;PORTA1) | (0&lt;&lt;PORTA0);  </w:t>
      </w:r>
    </w:p>
    <w:p w14:paraId="0B19B955"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74E79877"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Port B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73D0FBF9"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 Function: Bit7=Out Bit6=Out Bit5=Out Bit4=Out Bit3=Out Bit2=Out Bit1=Out Bit0=Out </w:t>
      </w:r>
      <w:r w:rsidRPr="007A2655">
        <w:rPr>
          <w:rFonts w:ascii="Consolas" w:eastAsia="Times New Roman" w:hAnsi="Consolas" w:cs="Times New Roman"/>
          <w:color w:val="000000"/>
          <w:sz w:val="18"/>
          <w:szCs w:val="18"/>
          <w:bdr w:val="none" w:sz="0" w:space="0" w:color="auto" w:frame="1"/>
          <w:lang w:val="en-US"/>
        </w:rPr>
        <w:t>  </w:t>
      </w:r>
    </w:p>
    <w:p w14:paraId="335F6B48"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DDRB=(1&lt;&lt;DDB7) | (1&lt;&lt;DDB6) | (1&lt;&lt;DDB5) | (1&lt;&lt;DDB4) | (1&lt;&lt;DDB3) | (1&lt;&lt;DDB2) | (1&lt;&lt;DDB1) | (1&lt;&lt;DDB0);  </w:t>
      </w:r>
    </w:p>
    <w:p w14:paraId="6EA36B51"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 State: Bit7=0 Bit6=0 Bit5=0 Bit4=0 Bit3=0 Bit2=0 Bit1=0 Bit0=0 </w:t>
      </w:r>
      <w:r w:rsidRPr="007A2655">
        <w:rPr>
          <w:rFonts w:ascii="Consolas" w:eastAsia="Times New Roman" w:hAnsi="Consolas" w:cs="Times New Roman"/>
          <w:color w:val="000000"/>
          <w:sz w:val="18"/>
          <w:szCs w:val="18"/>
          <w:bdr w:val="none" w:sz="0" w:space="0" w:color="auto" w:frame="1"/>
          <w:lang w:val="en-US"/>
        </w:rPr>
        <w:t>  </w:t>
      </w:r>
    </w:p>
    <w:p w14:paraId="0E58EB2E"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PORTB=(0&lt;&lt;PORTB7) | (0&lt;&lt;PORTB6) | (0&lt;&lt;PORTB5) | (0&lt;&lt;PORTB4) | (0&lt;&lt;PORTB3) | (0&lt;&lt;PORTB2) | (0&lt;&lt;PORTB1) | (0&lt;&lt;PORTB0);  </w:t>
      </w:r>
    </w:p>
    <w:p w14:paraId="0442F4CB"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  </w:t>
      </w:r>
    </w:p>
    <w:p w14:paraId="17B5C240"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Port C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32E9D510"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7A2655">
        <w:rPr>
          <w:rFonts w:ascii="Consolas" w:eastAsia="Times New Roman" w:hAnsi="Consolas" w:cs="Times New Roman"/>
          <w:color w:val="000000"/>
          <w:sz w:val="18"/>
          <w:szCs w:val="18"/>
          <w:bdr w:val="none" w:sz="0" w:space="0" w:color="auto" w:frame="1"/>
          <w:lang w:val="en-US"/>
        </w:rPr>
        <w:t>  </w:t>
      </w:r>
    </w:p>
    <w:p w14:paraId="4F9F890C"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DDRC=(0&lt;&lt;DDC7) | (0&lt;&lt;DDC6) | (0&lt;&lt;DDC5) | (0&lt;&lt;DDC4) | (0&lt;&lt;DDC3) | (0&lt;&lt;DDC2) | (0&lt;&lt;DDC1) | (0&lt;&lt;DDC0);  </w:t>
      </w:r>
    </w:p>
    <w:p w14:paraId="36598114"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 State: Bit7=T Bit6=T Bit5=T Bit4=T Bit3=T Bit2=T Bit1=T Bit0=T </w:t>
      </w:r>
      <w:r w:rsidRPr="007A2655">
        <w:rPr>
          <w:rFonts w:ascii="Consolas" w:eastAsia="Times New Roman" w:hAnsi="Consolas" w:cs="Times New Roman"/>
          <w:color w:val="000000"/>
          <w:sz w:val="18"/>
          <w:szCs w:val="18"/>
          <w:bdr w:val="none" w:sz="0" w:space="0" w:color="auto" w:frame="1"/>
          <w:lang w:val="en-US"/>
        </w:rPr>
        <w:t>  </w:t>
      </w:r>
    </w:p>
    <w:p w14:paraId="22B9AF70"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PORTC=(0&lt;&lt;PORTC7) | (0&lt;&lt;PORTC6) | (0&lt;&lt;PORTC5) | (0&lt;&lt;PORTC4) | (0&lt;&lt;PORTC3) | (0&lt;&lt;PORTC2) | (0&lt;&lt;PORTC1) | (0&lt;&lt;PORTC0);  </w:t>
      </w:r>
    </w:p>
    <w:p w14:paraId="488C26FE"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  </w:t>
      </w:r>
    </w:p>
    <w:p w14:paraId="43C0A6CE"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lastRenderedPageBreak/>
        <w:t>// Port D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50CC0015"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7A2655">
        <w:rPr>
          <w:rFonts w:ascii="Consolas" w:eastAsia="Times New Roman" w:hAnsi="Consolas" w:cs="Times New Roman"/>
          <w:color w:val="000000"/>
          <w:sz w:val="18"/>
          <w:szCs w:val="18"/>
          <w:bdr w:val="none" w:sz="0" w:space="0" w:color="auto" w:frame="1"/>
          <w:lang w:val="en-US"/>
        </w:rPr>
        <w:t>  </w:t>
      </w:r>
    </w:p>
    <w:p w14:paraId="3D2BF7E7"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DDRD=(0&lt;&lt;DDD7) | (0&lt;&lt;DDD6) | (0&lt;&lt;DDD5) | (0&lt;&lt;DDD4) | (0&lt;&lt;DDD3) | (0&lt;&lt;DDD2) | (0&lt;&lt;DDD1) | (0&lt;&lt;DDD0);  </w:t>
      </w:r>
    </w:p>
    <w:p w14:paraId="5AD21D54"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 State: Bit7=T Bit6=T Bit5=T Bit4=T Bit3=T Bit2=T Bit1=T Bit0=P </w:t>
      </w:r>
      <w:r w:rsidRPr="007A2655">
        <w:rPr>
          <w:rFonts w:ascii="Consolas" w:eastAsia="Times New Roman" w:hAnsi="Consolas" w:cs="Times New Roman"/>
          <w:color w:val="000000"/>
          <w:sz w:val="18"/>
          <w:szCs w:val="18"/>
          <w:bdr w:val="none" w:sz="0" w:space="0" w:color="auto" w:frame="1"/>
          <w:lang w:val="en-US"/>
        </w:rPr>
        <w:t>  </w:t>
      </w:r>
    </w:p>
    <w:p w14:paraId="49BBF323"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PORTD=(0&lt;&lt;PORTD7) | (0&lt;&lt;PORTD6) | (0&lt;&lt;PORTD5) | (0&lt;&lt;PORTD4) | (0&lt;&lt;PORTD3) | (0&lt;&lt;PORTD2) | (0&lt;&lt;PORTD1) | (1&lt;&lt;PORTD0);  </w:t>
      </w:r>
    </w:p>
    <w:p w14:paraId="4A6B5477"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  </w:t>
      </w:r>
    </w:p>
    <w:p w14:paraId="12942F67"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Timer</w:t>
      </w:r>
      <w:proofErr w:type="spellEnd"/>
      <w:r w:rsidRPr="007A2655">
        <w:rPr>
          <w:rFonts w:ascii="Consolas" w:eastAsia="Times New Roman" w:hAnsi="Consolas" w:cs="Times New Roman"/>
          <w:color w:val="008200"/>
          <w:sz w:val="18"/>
          <w:szCs w:val="18"/>
          <w:bdr w:val="none" w:sz="0" w:space="0" w:color="auto" w:frame="1"/>
          <w:lang w:val="es-MX"/>
        </w:rPr>
        <w:t>/</w:t>
      </w:r>
      <w:proofErr w:type="spellStart"/>
      <w:r w:rsidRPr="007A2655">
        <w:rPr>
          <w:rFonts w:ascii="Consolas" w:eastAsia="Times New Roman" w:hAnsi="Consolas" w:cs="Times New Roman"/>
          <w:color w:val="008200"/>
          <w:sz w:val="18"/>
          <w:szCs w:val="18"/>
          <w:bdr w:val="none" w:sz="0" w:space="0" w:color="auto" w:frame="1"/>
          <w:lang w:val="es-MX"/>
        </w:rPr>
        <w:t>Counter</w:t>
      </w:r>
      <w:proofErr w:type="spellEnd"/>
      <w:r w:rsidRPr="007A2655">
        <w:rPr>
          <w:rFonts w:ascii="Consolas" w:eastAsia="Times New Roman" w:hAnsi="Consolas" w:cs="Times New Roman"/>
          <w:color w:val="008200"/>
          <w:sz w:val="18"/>
          <w:szCs w:val="18"/>
          <w:bdr w:val="none" w:sz="0" w:space="0" w:color="auto" w:frame="1"/>
          <w:lang w:val="es-MX"/>
        </w:rPr>
        <w:t> 0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59EB318C"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source</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System</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0000"/>
          <w:sz w:val="18"/>
          <w:szCs w:val="18"/>
          <w:bdr w:val="none" w:sz="0" w:space="0" w:color="auto" w:frame="1"/>
          <w:lang w:val="es-MX"/>
        </w:rPr>
        <w:t>  </w:t>
      </w:r>
    </w:p>
    <w:p w14:paraId="2ED8AB5E"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value</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Timer</w:t>
      </w:r>
      <w:proofErr w:type="spellEnd"/>
      <w:r w:rsidRPr="007A2655">
        <w:rPr>
          <w:rFonts w:ascii="Consolas" w:eastAsia="Times New Roman" w:hAnsi="Consolas" w:cs="Times New Roman"/>
          <w:color w:val="008200"/>
          <w:sz w:val="18"/>
          <w:szCs w:val="18"/>
          <w:bdr w:val="none" w:sz="0" w:space="0" w:color="auto" w:frame="1"/>
          <w:lang w:val="es-MX"/>
        </w:rPr>
        <w:t> 0 </w:t>
      </w:r>
      <w:proofErr w:type="spellStart"/>
      <w:r w:rsidRPr="007A2655">
        <w:rPr>
          <w:rFonts w:ascii="Consolas" w:eastAsia="Times New Roman" w:hAnsi="Consolas" w:cs="Times New Roman"/>
          <w:color w:val="008200"/>
          <w:sz w:val="18"/>
          <w:szCs w:val="18"/>
          <w:bdr w:val="none" w:sz="0" w:space="0" w:color="auto" w:frame="1"/>
          <w:lang w:val="es-MX"/>
        </w:rPr>
        <w:t>Stopped</w:t>
      </w:r>
      <w:proofErr w:type="spellEnd"/>
      <w:r w:rsidRPr="007A2655">
        <w:rPr>
          <w:rFonts w:ascii="Consolas" w:eastAsia="Times New Roman" w:hAnsi="Consolas" w:cs="Times New Roman"/>
          <w:color w:val="000000"/>
          <w:sz w:val="18"/>
          <w:szCs w:val="18"/>
          <w:bdr w:val="none" w:sz="0" w:space="0" w:color="auto" w:frame="1"/>
          <w:lang w:val="es-MX"/>
        </w:rPr>
        <w:t>  </w:t>
      </w:r>
    </w:p>
    <w:p w14:paraId="4932F104"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Mode</w:t>
      </w:r>
      <w:proofErr w:type="spellEnd"/>
      <w:r w:rsidRPr="007A2655">
        <w:rPr>
          <w:rFonts w:ascii="Consolas" w:eastAsia="Times New Roman" w:hAnsi="Consolas" w:cs="Times New Roman"/>
          <w:color w:val="008200"/>
          <w:sz w:val="18"/>
          <w:szCs w:val="18"/>
          <w:bdr w:val="none" w:sz="0" w:space="0" w:color="auto" w:frame="1"/>
          <w:lang w:val="es-MX"/>
        </w:rPr>
        <w:t>: Normal top=0xFF</w:t>
      </w:r>
      <w:r w:rsidRPr="007A2655">
        <w:rPr>
          <w:rFonts w:ascii="Consolas" w:eastAsia="Times New Roman" w:hAnsi="Consolas" w:cs="Times New Roman"/>
          <w:color w:val="000000"/>
          <w:sz w:val="18"/>
          <w:szCs w:val="18"/>
          <w:bdr w:val="none" w:sz="0" w:space="0" w:color="auto" w:frame="1"/>
          <w:lang w:val="es-MX"/>
        </w:rPr>
        <w:t>  </w:t>
      </w:r>
    </w:p>
    <w:p w14:paraId="42550550"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OC0 output: </w:t>
      </w:r>
      <w:proofErr w:type="spellStart"/>
      <w:r w:rsidRPr="007A2655">
        <w:rPr>
          <w:rFonts w:ascii="Consolas" w:eastAsia="Times New Roman" w:hAnsi="Consolas" w:cs="Times New Roman"/>
          <w:color w:val="008200"/>
          <w:sz w:val="18"/>
          <w:szCs w:val="18"/>
          <w:bdr w:val="none" w:sz="0" w:space="0" w:color="auto" w:frame="1"/>
          <w:lang w:val="es-MX"/>
        </w:rPr>
        <w:t>Disconnected</w:t>
      </w:r>
      <w:proofErr w:type="spellEnd"/>
      <w:r w:rsidRPr="007A2655">
        <w:rPr>
          <w:rFonts w:ascii="Consolas" w:eastAsia="Times New Roman" w:hAnsi="Consolas" w:cs="Times New Roman"/>
          <w:color w:val="000000"/>
          <w:sz w:val="18"/>
          <w:szCs w:val="18"/>
          <w:bdr w:val="none" w:sz="0" w:space="0" w:color="auto" w:frame="1"/>
          <w:lang w:val="es-MX"/>
        </w:rPr>
        <w:t>  </w:t>
      </w:r>
    </w:p>
    <w:p w14:paraId="52B9A641"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TCCR0=(0&lt;&lt;WGM00) | (0&lt;&lt;COM01) | (0&lt;&lt;COM00) | (0&lt;&lt;WGM01) | (0&lt;&lt;CS02) | (0&lt;&lt;CS01) | (0&lt;&lt;CS00);  </w:t>
      </w:r>
    </w:p>
    <w:p w14:paraId="372BDD70"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TCNT0=0x00;  </w:t>
      </w:r>
    </w:p>
    <w:p w14:paraId="28DAD2A7"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OCR0=0x00;  </w:t>
      </w:r>
    </w:p>
    <w:p w14:paraId="6DD016A6"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6301D12B"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Timer</w:t>
      </w:r>
      <w:proofErr w:type="spellEnd"/>
      <w:r w:rsidRPr="007A2655">
        <w:rPr>
          <w:rFonts w:ascii="Consolas" w:eastAsia="Times New Roman" w:hAnsi="Consolas" w:cs="Times New Roman"/>
          <w:color w:val="008200"/>
          <w:sz w:val="18"/>
          <w:szCs w:val="18"/>
          <w:bdr w:val="none" w:sz="0" w:space="0" w:color="auto" w:frame="1"/>
          <w:lang w:val="es-MX"/>
        </w:rPr>
        <w:t>/</w:t>
      </w:r>
      <w:proofErr w:type="spellStart"/>
      <w:r w:rsidRPr="007A2655">
        <w:rPr>
          <w:rFonts w:ascii="Consolas" w:eastAsia="Times New Roman" w:hAnsi="Consolas" w:cs="Times New Roman"/>
          <w:color w:val="008200"/>
          <w:sz w:val="18"/>
          <w:szCs w:val="18"/>
          <w:bdr w:val="none" w:sz="0" w:space="0" w:color="auto" w:frame="1"/>
          <w:lang w:val="es-MX"/>
        </w:rPr>
        <w:t>Counter</w:t>
      </w:r>
      <w:proofErr w:type="spellEnd"/>
      <w:r w:rsidRPr="007A2655">
        <w:rPr>
          <w:rFonts w:ascii="Consolas" w:eastAsia="Times New Roman" w:hAnsi="Consolas" w:cs="Times New Roman"/>
          <w:color w:val="008200"/>
          <w:sz w:val="18"/>
          <w:szCs w:val="18"/>
          <w:bdr w:val="none" w:sz="0" w:space="0" w:color="auto" w:frame="1"/>
          <w:lang w:val="es-MX"/>
        </w:rPr>
        <w:t> 1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57C249FE"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source</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System</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0000"/>
          <w:sz w:val="18"/>
          <w:szCs w:val="18"/>
          <w:bdr w:val="none" w:sz="0" w:space="0" w:color="auto" w:frame="1"/>
          <w:lang w:val="es-MX"/>
        </w:rPr>
        <w:t>  </w:t>
      </w:r>
    </w:p>
    <w:p w14:paraId="539D7A47"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value</w:t>
      </w:r>
      <w:proofErr w:type="spellEnd"/>
      <w:r w:rsidRPr="007A2655">
        <w:rPr>
          <w:rFonts w:ascii="Consolas" w:eastAsia="Times New Roman" w:hAnsi="Consolas" w:cs="Times New Roman"/>
          <w:color w:val="008200"/>
          <w:sz w:val="18"/>
          <w:szCs w:val="18"/>
          <w:bdr w:val="none" w:sz="0" w:space="0" w:color="auto" w:frame="1"/>
          <w:lang w:val="es-MX"/>
        </w:rPr>
        <w:t>: Timer1 </w:t>
      </w:r>
      <w:proofErr w:type="spellStart"/>
      <w:r w:rsidRPr="007A2655">
        <w:rPr>
          <w:rFonts w:ascii="Consolas" w:eastAsia="Times New Roman" w:hAnsi="Consolas" w:cs="Times New Roman"/>
          <w:color w:val="008200"/>
          <w:sz w:val="18"/>
          <w:szCs w:val="18"/>
          <w:bdr w:val="none" w:sz="0" w:space="0" w:color="auto" w:frame="1"/>
          <w:lang w:val="es-MX"/>
        </w:rPr>
        <w:t>Stopped</w:t>
      </w:r>
      <w:proofErr w:type="spellEnd"/>
      <w:r w:rsidRPr="007A2655">
        <w:rPr>
          <w:rFonts w:ascii="Consolas" w:eastAsia="Times New Roman" w:hAnsi="Consolas" w:cs="Times New Roman"/>
          <w:color w:val="000000"/>
          <w:sz w:val="18"/>
          <w:szCs w:val="18"/>
          <w:bdr w:val="none" w:sz="0" w:space="0" w:color="auto" w:frame="1"/>
          <w:lang w:val="es-MX"/>
        </w:rPr>
        <w:t>  </w:t>
      </w:r>
    </w:p>
    <w:p w14:paraId="5B68C9F0"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Mode</w:t>
      </w:r>
      <w:proofErr w:type="spellEnd"/>
      <w:r w:rsidRPr="007A2655">
        <w:rPr>
          <w:rFonts w:ascii="Consolas" w:eastAsia="Times New Roman" w:hAnsi="Consolas" w:cs="Times New Roman"/>
          <w:color w:val="008200"/>
          <w:sz w:val="18"/>
          <w:szCs w:val="18"/>
          <w:bdr w:val="none" w:sz="0" w:space="0" w:color="auto" w:frame="1"/>
          <w:lang w:val="es-MX"/>
        </w:rPr>
        <w:t>: Normal top=0xFFFF</w:t>
      </w:r>
      <w:r w:rsidRPr="007A2655">
        <w:rPr>
          <w:rFonts w:ascii="Consolas" w:eastAsia="Times New Roman" w:hAnsi="Consolas" w:cs="Times New Roman"/>
          <w:color w:val="000000"/>
          <w:sz w:val="18"/>
          <w:szCs w:val="18"/>
          <w:bdr w:val="none" w:sz="0" w:space="0" w:color="auto" w:frame="1"/>
          <w:lang w:val="es-MX"/>
        </w:rPr>
        <w:t>  </w:t>
      </w:r>
    </w:p>
    <w:p w14:paraId="5E17D55A"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OC1A output: </w:t>
      </w:r>
      <w:proofErr w:type="spellStart"/>
      <w:r w:rsidRPr="007A2655">
        <w:rPr>
          <w:rFonts w:ascii="Consolas" w:eastAsia="Times New Roman" w:hAnsi="Consolas" w:cs="Times New Roman"/>
          <w:color w:val="008200"/>
          <w:sz w:val="18"/>
          <w:szCs w:val="18"/>
          <w:bdr w:val="none" w:sz="0" w:space="0" w:color="auto" w:frame="1"/>
          <w:lang w:val="es-MX"/>
        </w:rPr>
        <w:t>Disconnected</w:t>
      </w:r>
      <w:proofErr w:type="spellEnd"/>
      <w:r w:rsidRPr="007A2655">
        <w:rPr>
          <w:rFonts w:ascii="Consolas" w:eastAsia="Times New Roman" w:hAnsi="Consolas" w:cs="Times New Roman"/>
          <w:color w:val="000000"/>
          <w:sz w:val="18"/>
          <w:szCs w:val="18"/>
          <w:bdr w:val="none" w:sz="0" w:space="0" w:color="auto" w:frame="1"/>
          <w:lang w:val="es-MX"/>
        </w:rPr>
        <w:t>  </w:t>
      </w:r>
    </w:p>
    <w:p w14:paraId="5360BD61"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OC1B output: </w:t>
      </w:r>
      <w:proofErr w:type="spellStart"/>
      <w:r w:rsidRPr="007A2655">
        <w:rPr>
          <w:rFonts w:ascii="Consolas" w:eastAsia="Times New Roman" w:hAnsi="Consolas" w:cs="Times New Roman"/>
          <w:color w:val="008200"/>
          <w:sz w:val="18"/>
          <w:szCs w:val="18"/>
          <w:bdr w:val="none" w:sz="0" w:space="0" w:color="auto" w:frame="1"/>
          <w:lang w:val="es-MX"/>
        </w:rPr>
        <w:t>Disconnected</w:t>
      </w:r>
      <w:proofErr w:type="spellEnd"/>
      <w:r w:rsidRPr="007A2655">
        <w:rPr>
          <w:rFonts w:ascii="Consolas" w:eastAsia="Times New Roman" w:hAnsi="Consolas" w:cs="Times New Roman"/>
          <w:color w:val="000000"/>
          <w:sz w:val="18"/>
          <w:szCs w:val="18"/>
          <w:bdr w:val="none" w:sz="0" w:space="0" w:color="auto" w:frame="1"/>
          <w:lang w:val="es-MX"/>
        </w:rPr>
        <w:t>  </w:t>
      </w:r>
    </w:p>
    <w:p w14:paraId="414E0A5B"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Noise</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Canceler</w:t>
      </w:r>
      <w:proofErr w:type="spellEnd"/>
      <w:r w:rsidRPr="007A2655">
        <w:rPr>
          <w:rFonts w:ascii="Consolas" w:eastAsia="Times New Roman" w:hAnsi="Consolas" w:cs="Times New Roman"/>
          <w:color w:val="008200"/>
          <w:sz w:val="18"/>
          <w:szCs w:val="18"/>
          <w:bdr w:val="none" w:sz="0" w:space="0" w:color="auto" w:frame="1"/>
          <w:lang w:val="es-MX"/>
        </w:rPr>
        <w:t>: Off</w:t>
      </w:r>
      <w:r w:rsidRPr="007A2655">
        <w:rPr>
          <w:rFonts w:ascii="Consolas" w:eastAsia="Times New Roman" w:hAnsi="Consolas" w:cs="Times New Roman"/>
          <w:color w:val="000000"/>
          <w:sz w:val="18"/>
          <w:szCs w:val="18"/>
          <w:bdr w:val="none" w:sz="0" w:space="0" w:color="auto" w:frame="1"/>
          <w:lang w:val="es-MX"/>
        </w:rPr>
        <w:t>  </w:t>
      </w:r>
    </w:p>
    <w:p w14:paraId="69F00FE9"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Input Capture </w:t>
      </w:r>
      <w:proofErr w:type="spellStart"/>
      <w:r w:rsidRPr="007A2655">
        <w:rPr>
          <w:rFonts w:ascii="Consolas" w:eastAsia="Times New Roman" w:hAnsi="Consolas" w:cs="Times New Roman"/>
          <w:color w:val="008200"/>
          <w:sz w:val="18"/>
          <w:szCs w:val="18"/>
          <w:bdr w:val="none" w:sz="0" w:space="0" w:color="auto" w:frame="1"/>
          <w:lang w:val="es-MX"/>
        </w:rPr>
        <w:t>on</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Falling</w:t>
      </w:r>
      <w:proofErr w:type="spellEnd"/>
      <w:r w:rsidRPr="007A2655">
        <w:rPr>
          <w:rFonts w:ascii="Consolas" w:eastAsia="Times New Roman" w:hAnsi="Consolas" w:cs="Times New Roman"/>
          <w:color w:val="008200"/>
          <w:sz w:val="18"/>
          <w:szCs w:val="18"/>
          <w:bdr w:val="none" w:sz="0" w:space="0" w:color="auto" w:frame="1"/>
          <w:lang w:val="es-MX"/>
        </w:rPr>
        <w:t> Edge</w:t>
      </w:r>
      <w:r w:rsidRPr="007A2655">
        <w:rPr>
          <w:rFonts w:ascii="Consolas" w:eastAsia="Times New Roman" w:hAnsi="Consolas" w:cs="Times New Roman"/>
          <w:color w:val="000000"/>
          <w:sz w:val="18"/>
          <w:szCs w:val="18"/>
          <w:bdr w:val="none" w:sz="0" w:space="0" w:color="auto" w:frame="1"/>
          <w:lang w:val="es-MX"/>
        </w:rPr>
        <w:t>  </w:t>
      </w:r>
    </w:p>
    <w:p w14:paraId="399F4918"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Timer1 </w:t>
      </w:r>
      <w:proofErr w:type="spellStart"/>
      <w:r w:rsidRPr="007A2655">
        <w:rPr>
          <w:rFonts w:ascii="Consolas" w:eastAsia="Times New Roman" w:hAnsi="Consolas" w:cs="Times New Roman"/>
          <w:color w:val="008200"/>
          <w:sz w:val="18"/>
          <w:szCs w:val="18"/>
          <w:bdr w:val="none" w:sz="0" w:space="0" w:color="auto" w:frame="1"/>
          <w:lang w:val="es-MX"/>
        </w:rPr>
        <w:t>Overflow</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Interrupt</w:t>
      </w:r>
      <w:proofErr w:type="spellEnd"/>
      <w:r w:rsidRPr="007A2655">
        <w:rPr>
          <w:rFonts w:ascii="Consolas" w:eastAsia="Times New Roman" w:hAnsi="Consolas" w:cs="Times New Roman"/>
          <w:color w:val="008200"/>
          <w:sz w:val="18"/>
          <w:szCs w:val="18"/>
          <w:bdr w:val="none" w:sz="0" w:space="0" w:color="auto" w:frame="1"/>
          <w:lang w:val="es-MX"/>
        </w:rPr>
        <w:t>: Off</w:t>
      </w:r>
      <w:r w:rsidRPr="007A2655">
        <w:rPr>
          <w:rFonts w:ascii="Consolas" w:eastAsia="Times New Roman" w:hAnsi="Consolas" w:cs="Times New Roman"/>
          <w:color w:val="000000"/>
          <w:sz w:val="18"/>
          <w:szCs w:val="18"/>
          <w:bdr w:val="none" w:sz="0" w:space="0" w:color="auto" w:frame="1"/>
          <w:lang w:val="es-MX"/>
        </w:rPr>
        <w:t>  </w:t>
      </w:r>
    </w:p>
    <w:p w14:paraId="2EC3E354"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Input Capture </w:t>
      </w:r>
      <w:proofErr w:type="spellStart"/>
      <w:r w:rsidRPr="007A2655">
        <w:rPr>
          <w:rFonts w:ascii="Consolas" w:eastAsia="Times New Roman" w:hAnsi="Consolas" w:cs="Times New Roman"/>
          <w:color w:val="008200"/>
          <w:sz w:val="18"/>
          <w:szCs w:val="18"/>
          <w:bdr w:val="none" w:sz="0" w:space="0" w:color="auto" w:frame="1"/>
          <w:lang w:val="es-MX"/>
        </w:rPr>
        <w:t>Interrupt</w:t>
      </w:r>
      <w:proofErr w:type="spellEnd"/>
      <w:r w:rsidRPr="007A2655">
        <w:rPr>
          <w:rFonts w:ascii="Consolas" w:eastAsia="Times New Roman" w:hAnsi="Consolas" w:cs="Times New Roman"/>
          <w:color w:val="008200"/>
          <w:sz w:val="18"/>
          <w:szCs w:val="18"/>
          <w:bdr w:val="none" w:sz="0" w:space="0" w:color="auto" w:frame="1"/>
          <w:lang w:val="es-MX"/>
        </w:rPr>
        <w:t>: Off</w:t>
      </w:r>
      <w:r w:rsidRPr="007A2655">
        <w:rPr>
          <w:rFonts w:ascii="Consolas" w:eastAsia="Times New Roman" w:hAnsi="Consolas" w:cs="Times New Roman"/>
          <w:color w:val="000000"/>
          <w:sz w:val="18"/>
          <w:szCs w:val="18"/>
          <w:bdr w:val="none" w:sz="0" w:space="0" w:color="auto" w:frame="1"/>
          <w:lang w:val="es-MX"/>
        </w:rPr>
        <w:t>  </w:t>
      </w:r>
    </w:p>
    <w:p w14:paraId="2BF4DD8A"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Compare A Match </w:t>
      </w:r>
      <w:proofErr w:type="spellStart"/>
      <w:r w:rsidRPr="007A2655">
        <w:rPr>
          <w:rFonts w:ascii="Consolas" w:eastAsia="Times New Roman" w:hAnsi="Consolas" w:cs="Times New Roman"/>
          <w:color w:val="008200"/>
          <w:sz w:val="18"/>
          <w:szCs w:val="18"/>
          <w:bdr w:val="none" w:sz="0" w:space="0" w:color="auto" w:frame="1"/>
          <w:lang w:val="es-MX"/>
        </w:rPr>
        <w:t>Interrupt</w:t>
      </w:r>
      <w:proofErr w:type="spellEnd"/>
      <w:r w:rsidRPr="007A2655">
        <w:rPr>
          <w:rFonts w:ascii="Consolas" w:eastAsia="Times New Roman" w:hAnsi="Consolas" w:cs="Times New Roman"/>
          <w:color w:val="008200"/>
          <w:sz w:val="18"/>
          <w:szCs w:val="18"/>
          <w:bdr w:val="none" w:sz="0" w:space="0" w:color="auto" w:frame="1"/>
          <w:lang w:val="es-MX"/>
        </w:rPr>
        <w:t>: Off</w:t>
      </w:r>
      <w:r w:rsidRPr="007A2655">
        <w:rPr>
          <w:rFonts w:ascii="Consolas" w:eastAsia="Times New Roman" w:hAnsi="Consolas" w:cs="Times New Roman"/>
          <w:color w:val="000000"/>
          <w:sz w:val="18"/>
          <w:szCs w:val="18"/>
          <w:bdr w:val="none" w:sz="0" w:space="0" w:color="auto" w:frame="1"/>
          <w:lang w:val="es-MX"/>
        </w:rPr>
        <w:t>  </w:t>
      </w:r>
    </w:p>
    <w:p w14:paraId="6BE3D0AB"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Compare B Match </w:t>
      </w:r>
      <w:proofErr w:type="spellStart"/>
      <w:r w:rsidRPr="007A2655">
        <w:rPr>
          <w:rFonts w:ascii="Consolas" w:eastAsia="Times New Roman" w:hAnsi="Consolas" w:cs="Times New Roman"/>
          <w:color w:val="008200"/>
          <w:sz w:val="18"/>
          <w:szCs w:val="18"/>
          <w:bdr w:val="none" w:sz="0" w:space="0" w:color="auto" w:frame="1"/>
          <w:lang w:val="es-MX"/>
        </w:rPr>
        <w:t>Interrupt</w:t>
      </w:r>
      <w:proofErr w:type="spellEnd"/>
      <w:r w:rsidRPr="007A2655">
        <w:rPr>
          <w:rFonts w:ascii="Consolas" w:eastAsia="Times New Roman" w:hAnsi="Consolas" w:cs="Times New Roman"/>
          <w:color w:val="008200"/>
          <w:sz w:val="18"/>
          <w:szCs w:val="18"/>
          <w:bdr w:val="none" w:sz="0" w:space="0" w:color="auto" w:frame="1"/>
          <w:lang w:val="es-MX"/>
        </w:rPr>
        <w:t>: Off</w:t>
      </w:r>
      <w:r w:rsidRPr="007A2655">
        <w:rPr>
          <w:rFonts w:ascii="Consolas" w:eastAsia="Times New Roman" w:hAnsi="Consolas" w:cs="Times New Roman"/>
          <w:color w:val="000000"/>
          <w:sz w:val="18"/>
          <w:szCs w:val="18"/>
          <w:bdr w:val="none" w:sz="0" w:space="0" w:color="auto" w:frame="1"/>
          <w:lang w:val="es-MX"/>
        </w:rPr>
        <w:t>  </w:t>
      </w:r>
    </w:p>
    <w:p w14:paraId="1DC932A6"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TCCR1A=(0&lt;&lt;COM1A1) | (0&lt;&lt;COM1A0) | (0&lt;&lt;COM1B1) | (0&lt;&lt;COM1B0) | (0&lt;&lt;WGM11) | (0&lt;&lt;WGM10</w:t>
      </w:r>
      <w:proofErr w:type="gramStart"/>
      <w:r w:rsidRPr="007A2655">
        <w:rPr>
          <w:rFonts w:ascii="Consolas" w:eastAsia="Times New Roman" w:hAnsi="Consolas" w:cs="Times New Roman"/>
          <w:color w:val="000000"/>
          <w:sz w:val="18"/>
          <w:szCs w:val="18"/>
          <w:bdr w:val="none" w:sz="0" w:space="0" w:color="auto" w:frame="1"/>
          <w:lang w:val="en-US"/>
        </w:rPr>
        <w:t>);</w:t>
      </w:r>
      <w:proofErr w:type="gramEnd"/>
      <w:r w:rsidRPr="007A2655">
        <w:rPr>
          <w:rFonts w:ascii="Consolas" w:eastAsia="Times New Roman" w:hAnsi="Consolas" w:cs="Times New Roman"/>
          <w:color w:val="000000"/>
          <w:sz w:val="18"/>
          <w:szCs w:val="18"/>
          <w:bdr w:val="none" w:sz="0" w:space="0" w:color="auto" w:frame="1"/>
          <w:lang w:val="en-US"/>
        </w:rPr>
        <w:t>  </w:t>
      </w:r>
    </w:p>
    <w:p w14:paraId="4AA8CDF7"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TCCR1B=(0&lt;&lt;ICNC1) | (0&lt;&lt;ICES1) | (0&lt;&lt;WGM13) | (0&lt;&lt;WGM12) | (0&lt;&lt;CS12) | (0&lt;&lt;CS11) | (0&lt;&lt;CS10</w:t>
      </w:r>
      <w:proofErr w:type="gramStart"/>
      <w:r w:rsidRPr="007A2655">
        <w:rPr>
          <w:rFonts w:ascii="Consolas" w:eastAsia="Times New Roman" w:hAnsi="Consolas" w:cs="Times New Roman"/>
          <w:color w:val="000000"/>
          <w:sz w:val="18"/>
          <w:szCs w:val="18"/>
          <w:bdr w:val="none" w:sz="0" w:space="0" w:color="auto" w:frame="1"/>
          <w:lang w:val="en-US"/>
        </w:rPr>
        <w:t>);</w:t>
      </w:r>
      <w:proofErr w:type="gramEnd"/>
      <w:r w:rsidRPr="007A2655">
        <w:rPr>
          <w:rFonts w:ascii="Consolas" w:eastAsia="Times New Roman" w:hAnsi="Consolas" w:cs="Times New Roman"/>
          <w:color w:val="000000"/>
          <w:sz w:val="18"/>
          <w:szCs w:val="18"/>
          <w:bdr w:val="none" w:sz="0" w:space="0" w:color="auto" w:frame="1"/>
          <w:lang w:val="en-US"/>
        </w:rPr>
        <w:t>  </w:t>
      </w:r>
    </w:p>
    <w:p w14:paraId="48F25765"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TCNT1H=0x00;  </w:t>
      </w:r>
    </w:p>
    <w:p w14:paraId="140F8F4B"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TCNT1L=0x00;  </w:t>
      </w:r>
    </w:p>
    <w:p w14:paraId="33F8DC4E"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ICR1H=0x00;  </w:t>
      </w:r>
    </w:p>
    <w:p w14:paraId="6D286EAE"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ICR1L=0x00;  </w:t>
      </w:r>
    </w:p>
    <w:p w14:paraId="432AFAF4"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OCR1AH=0x00;  </w:t>
      </w:r>
    </w:p>
    <w:p w14:paraId="62EA324A"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OCR1AL=0x00;  </w:t>
      </w:r>
    </w:p>
    <w:p w14:paraId="4D981DF1"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OCR1BH=0x00;  </w:t>
      </w:r>
    </w:p>
    <w:p w14:paraId="5FC19751"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OCR1BL=0x00;  </w:t>
      </w:r>
    </w:p>
    <w:p w14:paraId="20D6E66E"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6F52C1EE"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Timer</w:t>
      </w:r>
      <w:proofErr w:type="spellEnd"/>
      <w:r w:rsidRPr="007A2655">
        <w:rPr>
          <w:rFonts w:ascii="Consolas" w:eastAsia="Times New Roman" w:hAnsi="Consolas" w:cs="Times New Roman"/>
          <w:color w:val="008200"/>
          <w:sz w:val="18"/>
          <w:szCs w:val="18"/>
          <w:bdr w:val="none" w:sz="0" w:space="0" w:color="auto" w:frame="1"/>
          <w:lang w:val="es-MX"/>
        </w:rPr>
        <w:t>/</w:t>
      </w:r>
      <w:proofErr w:type="spellStart"/>
      <w:r w:rsidRPr="007A2655">
        <w:rPr>
          <w:rFonts w:ascii="Consolas" w:eastAsia="Times New Roman" w:hAnsi="Consolas" w:cs="Times New Roman"/>
          <w:color w:val="008200"/>
          <w:sz w:val="18"/>
          <w:szCs w:val="18"/>
          <w:bdr w:val="none" w:sz="0" w:space="0" w:color="auto" w:frame="1"/>
          <w:lang w:val="es-MX"/>
        </w:rPr>
        <w:t>Counter</w:t>
      </w:r>
      <w:proofErr w:type="spellEnd"/>
      <w:r w:rsidRPr="007A2655">
        <w:rPr>
          <w:rFonts w:ascii="Consolas" w:eastAsia="Times New Roman" w:hAnsi="Consolas" w:cs="Times New Roman"/>
          <w:color w:val="008200"/>
          <w:sz w:val="18"/>
          <w:szCs w:val="18"/>
          <w:bdr w:val="none" w:sz="0" w:space="0" w:color="auto" w:frame="1"/>
          <w:lang w:val="es-MX"/>
        </w:rPr>
        <w:t> 2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54E6BB99"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source</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System</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0000"/>
          <w:sz w:val="18"/>
          <w:szCs w:val="18"/>
          <w:bdr w:val="none" w:sz="0" w:space="0" w:color="auto" w:frame="1"/>
          <w:lang w:val="es-MX"/>
        </w:rPr>
        <w:t>  </w:t>
      </w:r>
    </w:p>
    <w:p w14:paraId="32B7CB67"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Clock</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value</w:t>
      </w:r>
      <w:proofErr w:type="spellEnd"/>
      <w:r w:rsidRPr="007A2655">
        <w:rPr>
          <w:rFonts w:ascii="Consolas" w:eastAsia="Times New Roman" w:hAnsi="Consolas" w:cs="Times New Roman"/>
          <w:color w:val="008200"/>
          <w:sz w:val="18"/>
          <w:szCs w:val="18"/>
          <w:bdr w:val="none" w:sz="0" w:space="0" w:color="auto" w:frame="1"/>
          <w:lang w:val="es-MX"/>
        </w:rPr>
        <w:t>: Timer2 </w:t>
      </w:r>
      <w:proofErr w:type="spellStart"/>
      <w:r w:rsidRPr="007A2655">
        <w:rPr>
          <w:rFonts w:ascii="Consolas" w:eastAsia="Times New Roman" w:hAnsi="Consolas" w:cs="Times New Roman"/>
          <w:color w:val="008200"/>
          <w:sz w:val="18"/>
          <w:szCs w:val="18"/>
          <w:bdr w:val="none" w:sz="0" w:space="0" w:color="auto" w:frame="1"/>
          <w:lang w:val="es-MX"/>
        </w:rPr>
        <w:t>Stopped</w:t>
      </w:r>
      <w:proofErr w:type="spellEnd"/>
      <w:r w:rsidRPr="007A2655">
        <w:rPr>
          <w:rFonts w:ascii="Consolas" w:eastAsia="Times New Roman" w:hAnsi="Consolas" w:cs="Times New Roman"/>
          <w:color w:val="000000"/>
          <w:sz w:val="18"/>
          <w:szCs w:val="18"/>
          <w:bdr w:val="none" w:sz="0" w:space="0" w:color="auto" w:frame="1"/>
          <w:lang w:val="es-MX"/>
        </w:rPr>
        <w:t>  </w:t>
      </w:r>
    </w:p>
    <w:p w14:paraId="5002FAB2"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Mode</w:t>
      </w:r>
      <w:proofErr w:type="spellEnd"/>
      <w:r w:rsidRPr="007A2655">
        <w:rPr>
          <w:rFonts w:ascii="Consolas" w:eastAsia="Times New Roman" w:hAnsi="Consolas" w:cs="Times New Roman"/>
          <w:color w:val="008200"/>
          <w:sz w:val="18"/>
          <w:szCs w:val="18"/>
          <w:bdr w:val="none" w:sz="0" w:space="0" w:color="auto" w:frame="1"/>
          <w:lang w:val="es-MX"/>
        </w:rPr>
        <w:t>: Normal top=0xFF</w:t>
      </w:r>
      <w:r w:rsidRPr="007A2655">
        <w:rPr>
          <w:rFonts w:ascii="Consolas" w:eastAsia="Times New Roman" w:hAnsi="Consolas" w:cs="Times New Roman"/>
          <w:color w:val="000000"/>
          <w:sz w:val="18"/>
          <w:szCs w:val="18"/>
          <w:bdr w:val="none" w:sz="0" w:space="0" w:color="auto" w:frame="1"/>
          <w:lang w:val="es-MX"/>
        </w:rPr>
        <w:t>  </w:t>
      </w:r>
    </w:p>
    <w:p w14:paraId="1D58550F"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OC2 output: </w:t>
      </w:r>
      <w:proofErr w:type="spellStart"/>
      <w:r w:rsidRPr="007A2655">
        <w:rPr>
          <w:rFonts w:ascii="Consolas" w:eastAsia="Times New Roman" w:hAnsi="Consolas" w:cs="Times New Roman"/>
          <w:color w:val="008200"/>
          <w:sz w:val="18"/>
          <w:szCs w:val="18"/>
          <w:bdr w:val="none" w:sz="0" w:space="0" w:color="auto" w:frame="1"/>
          <w:lang w:val="es-MX"/>
        </w:rPr>
        <w:t>Disconnected</w:t>
      </w:r>
      <w:proofErr w:type="spellEnd"/>
      <w:r w:rsidRPr="007A2655">
        <w:rPr>
          <w:rFonts w:ascii="Consolas" w:eastAsia="Times New Roman" w:hAnsi="Consolas" w:cs="Times New Roman"/>
          <w:color w:val="000000"/>
          <w:sz w:val="18"/>
          <w:szCs w:val="18"/>
          <w:bdr w:val="none" w:sz="0" w:space="0" w:color="auto" w:frame="1"/>
          <w:lang w:val="es-MX"/>
        </w:rPr>
        <w:t>  </w:t>
      </w:r>
    </w:p>
    <w:p w14:paraId="60C3E47C"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ASSR=0&lt;&lt;AS2;  </w:t>
      </w:r>
    </w:p>
    <w:p w14:paraId="56214030"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TCCR2=(0&lt;&lt;WGM20) | (0&lt;&lt;COM21) | (0&lt;&lt;COM20) | (0&lt;&lt;WGM21) | (0&lt;&lt;CS22) | (0&lt;&lt;CS21) | (0&lt;&lt;CS20);  </w:t>
      </w:r>
    </w:p>
    <w:p w14:paraId="54A854CB"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TCNT2=0x00;  </w:t>
      </w:r>
    </w:p>
    <w:p w14:paraId="58C9C40A"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OCR2=0x00;  </w:t>
      </w:r>
    </w:p>
    <w:p w14:paraId="4F729ABC"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7AA6F5BC"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8200"/>
          <w:sz w:val="18"/>
          <w:szCs w:val="18"/>
          <w:bdr w:val="none" w:sz="0" w:space="0" w:color="auto" w:frame="1"/>
          <w:lang w:val="en-US"/>
        </w:rPr>
        <w:t>// Timer(s)/Counter(s) Interrupt(s) initialization</w:t>
      </w:r>
      <w:r w:rsidRPr="007A2655">
        <w:rPr>
          <w:rFonts w:ascii="Consolas" w:eastAsia="Times New Roman" w:hAnsi="Consolas" w:cs="Times New Roman"/>
          <w:color w:val="000000"/>
          <w:sz w:val="18"/>
          <w:szCs w:val="18"/>
          <w:bdr w:val="none" w:sz="0" w:space="0" w:color="auto" w:frame="1"/>
          <w:lang w:val="en-US"/>
        </w:rPr>
        <w:t>  </w:t>
      </w:r>
    </w:p>
    <w:p w14:paraId="722E2C86"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TIMSK=(0&lt;&lt;OCIE2) | (0&lt;&lt;TOIE2) | (0&lt;&lt;TICIE1) | (0&lt;&lt;OCIE1A) | (0&lt;&lt;OCIE1B) | (0&lt;&lt;TOIE1) | (0&lt;&lt;OCIE0) | (0&lt;&lt;TOIE0);  </w:t>
      </w:r>
    </w:p>
    <w:p w14:paraId="706EFB00"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7A2655">
        <w:rPr>
          <w:rFonts w:ascii="Consolas" w:eastAsia="Times New Roman" w:hAnsi="Consolas" w:cs="Times New Roman"/>
          <w:color w:val="000000"/>
          <w:sz w:val="18"/>
          <w:szCs w:val="18"/>
          <w:bdr w:val="none" w:sz="0" w:space="0" w:color="auto" w:frame="1"/>
          <w:lang w:val="en-US"/>
        </w:rPr>
        <w:t>  </w:t>
      </w:r>
    </w:p>
    <w:p w14:paraId="6CA0259C"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External</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Interrupt</w:t>
      </w:r>
      <w:proofErr w:type="spellEnd"/>
      <w:r w:rsidRPr="007A2655">
        <w:rPr>
          <w:rFonts w:ascii="Consolas" w:eastAsia="Times New Roman" w:hAnsi="Consolas" w:cs="Times New Roman"/>
          <w:color w:val="008200"/>
          <w:sz w:val="18"/>
          <w:szCs w:val="18"/>
          <w:bdr w:val="none" w:sz="0" w:space="0" w:color="auto" w:frame="1"/>
          <w:lang w:val="es-MX"/>
        </w:rPr>
        <w:t>(s)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56CFC031"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INT0: Off</w:t>
      </w:r>
      <w:r w:rsidRPr="007A2655">
        <w:rPr>
          <w:rFonts w:ascii="Consolas" w:eastAsia="Times New Roman" w:hAnsi="Consolas" w:cs="Times New Roman"/>
          <w:color w:val="000000"/>
          <w:sz w:val="18"/>
          <w:szCs w:val="18"/>
          <w:bdr w:val="none" w:sz="0" w:space="0" w:color="auto" w:frame="1"/>
          <w:lang w:val="es-MX"/>
        </w:rPr>
        <w:t>  </w:t>
      </w:r>
    </w:p>
    <w:p w14:paraId="7B0CEEA4"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INT1: Off</w:t>
      </w:r>
      <w:r w:rsidRPr="007A2655">
        <w:rPr>
          <w:rFonts w:ascii="Consolas" w:eastAsia="Times New Roman" w:hAnsi="Consolas" w:cs="Times New Roman"/>
          <w:color w:val="000000"/>
          <w:sz w:val="18"/>
          <w:szCs w:val="18"/>
          <w:bdr w:val="none" w:sz="0" w:space="0" w:color="auto" w:frame="1"/>
          <w:lang w:val="es-MX"/>
        </w:rPr>
        <w:t>  </w:t>
      </w:r>
    </w:p>
    <w:p w14:paraId="3A2BF76C"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lastRenderedPageBreak/>
        <w:t>// INT2: Off</w:t>
      </w:r>
      <w:r w:rsidRPr="007A2655">
        <w:rPr>
          <w:rFonts w:ascii="Consolas" w:eastAsia="Times New Roman" w:hAnsi="Consolas" w:cs="Times New Roman"/>
          <w:color w:val="000000"/>
          <w:sz w:val="18"/>
          <w:szCs w:val="18"/>
          <w:bdr w:val="none" w:sz="0" w:space="0" w:color="auto" w:frame="1"/>
          <w:lang w:val="es-MX"/>
        </w:rPr>
        <w:t>  </w:t>
      </w:r>
    </w:p>
    <w:p w14:paraId="43BFCF2A"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MCUCR=(0&lt;&lt;ISC11) | (0&lt;&lt;ISC10) | (0&lt;&lt;ISC01) | (0&lt;&lt;ISC00);  </w:t>
      </w:r>
    </w:p>
    <w:p w14:paraId="307B4B6F"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MCUCSR=(0&lt;&lt;ISC2);  </w:t>
      </w:r>
    </w:p>
    <w:p w14:paraId="0509BE9D"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61E245FB"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USART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40A389D2"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USART </w:t>
      </w:r>
      <w:proofErr w:type="spellStart"/>
      <w:r w:rsidRPr="007A2655">
        <w:rPr>
          <w:rFonts w:ascii="Consolas" w:eastAsia="Times New Roman" w:hAnsi="Consolas" w:cs="Times New Roman"/>
          <w:color w:val="008200"/>
          <w:sz w:val="18"/>
          <w:szCs w:val="18"/>
          <w:bdr w:val="none" w:sz="0" w:space="0" w:color="auto" w:frame="1"/>
          <w:lang w:val="es-MX"/>
        </w:rPr>
        <w:t>disabled</w:t>
      </w:r>
      <w:proofErr w:type="spellEnd"/>
      <w:r w:rsidRPr="007A2655">
        <w:rPr>
          <w:rFonts w:ascii="Consolas" w:eastAsia="Times New Roman" w:hAnsi="Consolas" w:cs="Times New Roman"/>
          <w:color w:val="000000"/>
          <w:sz w:val="18"/>
          <w:szCs w:val="18"/>
          <w:bdr w:val="none" w:sz="0" w:space="0" w:color="auto" w:frame="1"/>
          <w:lang w:val="es-MX"/>
        </w:rPr>
        <w:t>  </w:t>
      </w:r>
    </w:p>
    <w:p w14:paraId="5CEB1CBF"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UCSRB=(0&lt;&lt;RXCIE) | (0&lt;&lt;TXCIE) | (0&lt;&lt;UDRIE) | (0&lt;&lt;RXEN) | (0&lt;&lt;TXEN) | (0&lt;&lt;UCSZ2) | (0&lt;&lt;RXB8) | (0&lt;&lt;TXB8);  </w:t>
      </w:r>
    </w:p>
    <w:p w14:paraId="42BAB4F6"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0FBD1896"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Analog</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Comparator</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6464F673"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Analog</w:t>
      </w:r>
      <w:proofErr w:type="spellEnd"/>
      <w:r w:rsidRPr="007A2655">
        <w:rPr>
          <w:rFonts w:ascii="Consolas" w:eastAsia="Times New Roman" w:hAnsi="Consolas" w:cs="Times New Roman"/>
          <w:color w:val="008200"/>
          <w:sz w:val="18"/>
          <w:szCs w:val="18"/>
          <w:bdr w:val="none" w:sz="0" w:space="0" w:color="auto" w:frame="1"/>
          <w:lang w:val="es-MX"/>
        </w:rPr>
        <w:t> </w:t>
      </w:r>
      <w:proofErr w:type="spellStart"/>
      <w:r w:rsidRPr="007A2655">
        <w:rPr>
          <w:rFonts w:ascii="Consolas" w:eastAsia="Times New Roman" w:hAnsi="Consolas" w:cs="Times New Roman"/>
          <w:color w:val="008200"/>
          <w:sz w:val="18"/>
          <w:szCs w:val="18"/>
          <w:bdr w:val="none" w:sz="0" w:space="0" w:color="auto" w:frame="1"/>
          <w:lang w:val="es-MX"/>
        </w:rPr>
        <w:t>Comparator</w:t>
      </w:r>
      <w:proofErr w:type="spellEnd"/>
      <w:r w:rsidRPr="007A2655">
        <w:rPr>
          <w:rFonts w:ascii="Consolas" w:eastAsia="Times New Roman" w:hAnsi="Consolas" w:cs="Times New Roman"/>
          <w:color w:val="008200"/>
          <w:sz w:val="18"/>
          <w:szCs w:val="18"/>
          <w:bdr w:val="none" w:sz="0" w:space="0" w:color="auto" w:frame="1"/>
          <w:lang w:val="es-MX"/>
        </w:rPr>
        <w:t>: Off</w:t>
      </w:r>
      <w:r w:rsidRPr="007A2655">
        <w:rPr>
          <w:rFonts w:ascii="Consolas" w:eastAsia="Times New Roman" w:hAnsi="Consolas" w:cs="Times New Roman"/>
          <w:color w:val="000000"/>
          <w:sz w:val="18"/>
          <w:szCs w:val="18"/>
          <w:bdr w:val="none" w:sz="0" w:space="0" w:color="auto" w:frame="1"/>
          <w:lang w:val="es-MX"/>
        </w:rPr>
        <w:t>  </w:t>
      </w:r>
    </w:p>
    <w:p w14:paraId="104F9051"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ACSR=(1&lt;&lt;ACD) | (0&lt;&lt;ACBG) | (0&lt;&lt;ACO) | (0&lt;&lt;ACI) | (0&lt;&lt;ACIE) | (0&lt;&lt;ACIC) | (0&lt;&lt;ACIS1) | (0&lt;&lt;ACIS0);  </w:t>
      </w:r>
    </w:p>
    <w:p w14:paraId="5760348A"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SFIOR=(0&lt;&lt;ACME);  </w:t>
      </w:r>
    </w:p>
    <w:p w14:paraId="20CC660E"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5C73EB58"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ADC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66187B03"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ADC </w:t>
      </w:r>
      <w:proofErr w:type="spellStart"/>
      <w:r w:rsidRPr="007A2655">
        <w:rPr>
          <w:rFonts w:ascii="Consolas" w:eastAsia="Times New Roman" w:hAnsi="Consolas" w:cs="Times New Roman"/>
          <w:color w:val="008200"/>
          <w:sz w:val="18"/>
          <w:szCs w:val="18"/>
          <w:bdr w:val="none" w:sz="0" w:space="0" w:color="auto" w:frame="1"/>
          <w:lang w:val="es-MX"/>
        </w:rPr>
        <w:t>disabled</w:t>
      </w:r>
      <w:proofErr w:type="spellEnd"/>
      <w:r w:rsidRPr="007A2655">
        <w:rPr>
          <w:rFonts w:ascii="Consolas" w:eastAsia="Times New Roman" w:hAnsi="Consolas" w:cs="Times New Roman"/>
          <w:color w:val="000000"/>
          <w:sz w:val="18"/>
          <w:szCs w:val="18"/>
          <w:bdr w:val="none" w:sz="0" w:space="0" w:color="auto" w:frame="1"/>
          <w:lang w:val="es-MX"/>
        </w:rPr>
        <w:t>  </w:t>
      </w:r>
    </w:p>
    <w:p w14:paraId="54341F72"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ADCSRA=(0&lt;&lt;ADEN) | (0&lt;&lt;ADSC) | (0&lt;&lt;ADATE) | (0&lt;&lt;ADIF) | (0&lt;&lt;ADIE) | (0&lt;&lt;ADPS2) | (0&lt;&lt;ADPS1) | (0&lt;&lt;ADPS0);  </w:t>
      </w:r>
    </w:p>
    <w:p w14:paraId="6EA72DD4"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1E9620EB"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SPI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00799770"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SPI </w:t>
      </w:r>
      <w:proofErr w:type="spellStart"/>
      <w:r w:rsidRPr="007A2655">
        <w:rPr>
          <w:rFonts w:ascii="Consolas" w:eastAsia="Times New Roman" w:hAnsi="Consolas" w:cs="Times New Roman"/>
          <w:color w:val="008200"/>
          <w:sz w:val="18"/>
          <w:szCs w:val="18"/>
          <w:bdr w:val="none" w:sz="0" w:space="0" w:color="auto" w:frame="1"/>
          <w:lang w:val="es-MX"/>
        </w:rPr>
        <w:t>disabled</w:t>
      </w:r>
      <w:proofErr w:type="spellEnd"/>
      <w:r w:rsidRPr="007A2655">
        <w:rPr>
          <w:rFonts w:ascii="Consolas" w:eastAsia="Times New Roman" w:hAnsi="Consolas" w:cs="Times New Roman"/>
          <w:color w:val="000000"/>
          <w:sz w:val="18"/>
          <w:szCs w:val="18"/>
          <w:bdr w:val="none" w:sz="0" w:space="0" w:color="auto" w:frame="1"/>
          <w:lang w:val="es-MX"/>
        </w:rPr>
        <w:t>  </w:t>
      </w:r>
    </w:p>
    <w:p w14:paraId="53B362C7"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SPCR=(0&lt;&lt;SPIE) | (0&lt;&lt;SPE) | (0&lt;&lt;DORD) | (0&lt;&lt;MSTR) | (0&lt;&lt;CPOL) | (0&lt;&lt;CPHA) | (0&lt;&lt;SPR1) | (0&lt;&lt;SPR0);  </w:t>
      </w:r>
    </w:p>
    <w:p w14:paraId="23E143E3"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13F6275F"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TWI </w:t>
      </w:r>
      <w:proofErr w:type="spellStart"/>
      <w:r w:rsidRPr="007A2655">
        <w:rPr>
          <w:rFonts w:ascii="Consolas" w:eastAsia="Times New Roman" w:hAnsi="Consolas" w:cs="Times New Roman"/>
          <w:color w:val="008200"/>
          <w:sz w:val="18"/>
          <w:szCs w:val="18"/>
          <w:bdr w:val="none" w:sz="0" w:space="0" w:color="auto" w:frame="1"/>
          <w:lang w:val="es-MX"/>
        </w:rPr>
        <w:t>initialization</w:t>
      </w:r>
      <w:proofErr w:type="spellEnd"/>
      <w:r w:rsidRPr="007A2655">
        <w:rPr>
          <w:rFonts w:ascii="Consolas" w:eastAsia="Times New Roman" w:hAnsi="Consolas" w:cs="Times New Roman"/>
          <w:color w:val="000000"/>
          <w:sz w:val="18"/>
          <w:szCs w:val="18"/>
          <w:bdr w:val="none" w:sz="0" w:space="0" w:color="auto" w:frame="1"/>
          <w:lang w:val="es-MX"/>
        </w:rPr>
        <w:t>  </w:t>
      </w:r>
    </w:p>
    <w:p w14:paraId="65511B0F"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8200"/>
          <w:sz w:val="18"/>
          <w:szCs w:val="18"/>
          <w:bdr w:val="none" w:sz="0" w:space="0" w:color="auto" w:frame="1"/>
          <w:lang w:val="es-MX"/>
        </w:rPr>
        <w:t>// TWI </w:t>
      </w:r>
      <w:proofErr w:type="spellStart"/>
      <w:r w:rsidRPr="007A2655">
        <w:rPr>
          <w:rFonts w:ascii="Consolas" w:eastAsia="Times New Roman" w:hAnsi="Consolas" w:cs="Times New Roman"/>
          <w:color w:val="008200"/>
          <w:sz w:val="18"/>
          <w:szCs w:val="18"/>
          <w:bdr w:val="none" w:sz="0" w:space="0" w:color="auto" w:frame="1"/>
          <w:lang w:val="es-MX"/>
        </w:rPr>
        <w:t>disabled</w:t>
      </w:r>
      <w:proofErr w:type="spellEnd"/>
      <w:r w:rsidRPr="007A2655">
        <w:rPr>
          <w:rFonts w:ascii="Consolas" w:eastAsia="Times New Roman" w:hAnsi="Consolas" w:cs="Times New Roman"/>
          <w:color w:val="000000"/>
          <w:sz w:val="18"/>
          <w:szCs w:val="18"/>
          <w:bdr w:val="none" w:sz="0" w:space="0" w:color="auto" w:frame="1"/>
          <w:lang w:val="es-MX"/>
        </w:rPr>
        <w:t>  </w:t>
      </w:r>
    </w:p>
    <w:p w14:paraId="73880D73"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TWCR=(0&lt;&lt;TWEA) | (0&lt;&lt;TWSTA) | (0&lt;&lt;TWSTO) | (0&lt;&lt;TWEN) | (0&lt;&lt;TWIE);  </w:t>
      </w:r>
    </w:p>
    <w:p w14:paraId="4578F069"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4BABBAE5"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spellStart"/>
      <w:r w:rsidRPr="007A2655">
        <w:rPr>
          <w:rFonts w:ascii="Consolas" w:eastAsia="Times New Roman" w:hAnsi="Consolas" w:cs="Times New Roman"/>
          <w:b/>
          <w:bCs/>
          <w:color w:val="006699"/>
          <w:sz w:val="18"/>
          <w:szCs w:val="18"/>
          <w:bdr w:val="none" w:sz="0" w:space="0" w:color="auto" w:frame="1"/>
          <w:lang w:val="es-MX"/>
        </w:rPr>
        <w:t>while</w:t>
      </w:r>
      <w:proofErr w:type="spellEnd"/>
      <w:r w:rsidRPr="007A2655">
        <w:rPr>
          <w:rFonts w:ascii="Consolas" w:eastAsia="Times New Roman" w:hAnsi="Consolas" w:cs="Times New Roman"/>
          <w:color w:val="000000"/>
          <w:sz w:val="18"/>
          <w:szCs w:val="18"/>
          <w:bdr w:val="none" w:sz="0" w:space="0" w:color="auto" w:frame="1"/>
          <w:lang w:val="es-MX"/>
        </w:rPr>
        <w:t> (1)  </w:t>
      </w:r>
    </w:p>
    <w:p w14:paraId="162DB95D"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  </w:t>
      </w:r>
    </w:p>
    <w:p w14:paraId="732CD3EA"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b/>
          <w:bCs/>
          <w:color w:val="006699"/>
          <w:sz w:val="18"/>
          <w:szCs w:val="18"/>
          <w:bdr w:val="none" w:sz="0" w:space="0" w:color="auto" w:frame="1"/>
          <w:lang w:val="es-MX"/>
        </w:rPr>
        <w:t>if</w:t>
      </w:r>
      <w:proofErr w:type="spellEnd"/>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color w:val="000000"/>
          <w:sz w:val="18"/>
          <w:szCs w:val="18"/>
          <w:bdr w:val="none" w:sz="0" w:space="0" w:color="auto" w:frame="1"/>
          <w:lang w:val="es-MX"/>
        </w:rPr>
        <w:t>boton</w:t>
      </w:r>
      <w:proofErr w:type="spellEnd"/>
      <w:r w:rsidRPr="007A2655">
        <w:rPr>
          <w:rFonts w:ascii="Consolas" w:eastAsia="Times New Roman" w:hAnsi="Consolas" w:cs="Times New Roman"/>
          <w:color w:val="000000"/>
          <w:sz w:val="18"/>
          <w:szCs w:val="18"/>
          <w:bdr w:val="none" w:sz="0" w:space="0" w:color="auto" w:frame="1"/>
          <w:lang w:val="es-MX"/>
        </w:rPr>
        <w:t>==0)  </w:t>
      </w:r>
    </w:p>
    <w:p w14:paraId="19CA9B84"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botona=0;  </w:t>
      </w:r>
    </w:p>
    <w:p w14:paraId="0CBCD2D3"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b/>
          <w:bCs/>
          <w:color w:val="006699"/>
          <w:sz w:val="18"/>
          <w:szCs w:val="18"/>
          <w:bdr w:val="none" w:sz="0" w:space="0" w:color="auto" w:frame="1"/>
          <w:lang w:val="es-MX"/>
        </w:rPr>
        <w:t>else</w:t>
      </w:r>
      <w:proofErr w:type="spellEnd"/>
      <w:r w:rsidRPr="007A2655">
        <w:rPr>
          <w:rFonts w:ascii="Consolas" w:eastAsia="Times New Roman" w:hAnsi="Consolas" w:cs="Times New Roman"/>
          <w:color w:val="000000"/>
          <w:sz w:val="18"/>
          <w:szCs w:val="18"/>
          <w:bdr w:val="none" w:sz="0" w:space="0" w:color="auto" w:frame="1"/>
          <w:lang w:val="es-MX"/>
        </w:rPr>
        <w:t>  </w:t>
      </w:r>
    </w:p>
    <w:p w14:paraId="42F0A126"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botona=1;  </w:t>
      </w:r>
    </w:p>
    <w:p w14:paraId="246306FF"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06103676"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r w:rsidRPr="007A2655">
        <w:rPr>
          <w:rFonts w:ascii="Consolas" w:eastAsia="Times New Roman" w:hAnsi="Consolas" w:cs="Times New Roman"/>
          <w:b/>
          <w:bCs/>
          <w:color w:val="006699"/>
          <w:sz w:val="18"/>
          <w:szCs w:val="18"/>
          <w:bdr w:val="none" w:sz="0" w:space="0" w:color="auto" w:frame="1"/>
          <w:lang w:val="es-MX"/>
        </w:rPr>
        <w:t>if</w:t>
      </w:r>
      <w:r w:rsidRPr="007A2655">
        <w:rPr>
          <w:rFonts w:ascii="Consolas" w:eastAsia="Times New Roman" w:hAnsi="Consolas" w:cs="Times New Roman"/>
          <w:color w:val="000000"/>
          <w:sz w:val="18"/>
          <w:szCs w:val="18"/>
          <w:bdr w:val="none" w:sz="0" w:space="0" w:color="auto" w:frame="1"/>
          <w:lang w:val="es-MX"/>
        </w:rPr>
        <w:t> ((botonp==</w:t>
      </w:r>
      <w:proofErr w:type="gramStart"/>
      <w:r w:rsidRPr="007A2655">
        <w:rPr>
          <w:rFonts w:ascii="Consolas" w:eastAsia="Times New Roman" w:hAnsi="Consolas" w:cs="Times New Roman"/>
          <w:color w:val="000000"/>
          <w:sz w:val="18"/>
          <w:szCs w:val="18"/>
          <w:bdr w:val="none" w:sz="0" w:space="0" w:color="auto" w:frame="1"/>
          <w:lang w:val="es-MX"/>
        </w:rPr>
        <w:t>1)&amp;</w:t>
      </w:r>
      <w:proofErr w:type="gramEnd"/>
      <w:r w:rsidRPr="007A2655">
        <w:rPr>
          <w:rFonts w:ascii="Consolas" w:eastAsia="Times New Roman" w:hAnsi="Consolas" w:cs="Times New Roman"/>
          <w:color w:val="000000"/>
          <w:sz w:val="18"/>
          <w:szCs w:val="18"/>
          <w:bdr w:val="none" w:sz="0" w:space="0" w:color="auto" w:frame="1"/>
          <w:lang w:val="es-MX"/>
        </w:rPr>
        <w:t>&amp;(botona==0)){ </w:t>
      </w:r>
      <w:r w:rsidRPr="007A2655">
        <w:rPr>
          <w:rFonts w:ascii="Consolas" w:eastAsia="Times New Roman" w:hAnsi="Consolas" w:cs="Times New Roman"/>
          <w:color w:val="008200"/>
          <w:sz w:val="18"/>
          <w:szCs w:val="18"/>
          <w:bdr w:val="none" w:sz="0" w:space="0" w:color="auto" w:frame="1"/>
          <w:lang w:val="es-MX"/>
        </w:rPr>
        <w:t>//hubo cambio de flanco de 1 a 0</w:t>
      </w:r>
      <w:r w:rsidRPr="007A2655">
        <w:rPr>
          <w:rFonts w:ascii="Consolas" w:eastAsia="Times New Roman" w:hAnsi="Consolas" w:cs="Times New Roman"/>
          <w:color w:val="000000"/>
          <w:sz w:val="18"/>
          <w:szCs w:val="18"/>
          <w:bdr w:val="none" w:sz="0" w:space="0" w:color="auto" w:frame="1"/>
          <w:lang w:val="es-MX"/>
        </w:rPr>
        <w:t>  </w:t>
      </w:r>
    </w:p>
    <w:p w14:paraId="37060DD5"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var2++; </w:t>
      </w:r>
      <w:r w:rsidRPr="007A2655">
        <w:rPr>
          <w:rFonts w:ascii="Consolas" w:eastAsia="Times New Roman" w:hAnsi="Consolas" w:cs="Times New Roman"/>
          <w:color w:val="008200"/>
          <w:sz w:val="18"/>
          <w:szCs w:val="18"/>
          <w:bdr w:val="none" w:sz="0" w:space="0" w:color="auto" w:frame="1"/>
          <w:lang w:val="es-MX"/>
        </w:rPr>
        <w:t>//Se incrementa la variable</w:t>
      </w:r>
      <w:r w:rsidRPr="007A2655">
        <w:rPr>
          <w:rFonts w:ascii="Consolas" w:eastAsia="Times New Roman" w:hAnsi="Consolas" w:cs="Times New Roman"/>
          <w:color w:val="000000"/>
          <w:sz w:val="18"/>
          <w:szCs w:val="18"/>
          <w:bdr w:val="none" w:sz="0" w:space="0" w:color="auto" w:frame="1"/>
          <w:lang w:val="es-MX"/>
        </w:rPr>
        <w:t>  </w:t>
      </w:r>
    </w:p>
    <w:p w14:paraId="7E4D6A5C"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b/>
          <w:bCs/>
          <w:color w:val="006699"/>
          <w:sz w:val="18"/>
          <w:szCs w:val="18"/>
          <w:bdr w:val="none" w:sz="0" w:space="0" w:color="auto" w:frame="1"/>
          <w:lang w:val="es-MX"/>
        </w:rPr>
        <w:t>if</w:t>
      </w:r>
      <w:proofErr w:type="spellEnd"/>
      <w:r w:rsidRPr="007A2655">
        <w:rPr>
          <w:rFonts w:ascii="Consolas" w:eastAsia="Times New Roman" w:hAnsi="Consolas" w:cs="Times New Roman"/>
          <w:color w:val="000000"/>
          <w:sz w:val="18"/>
          <w:szCs w:val="18"/>
          <w:bdr w:val="none" w:sz="0" w:space="0" w:color="auto" w:frame="1"/>
          <w:lang w:val="es-MX"/>
        </w:rPr>
        <w:t> (var2==</w:t>
      </w:r>
      <w:proofErr w:type="gramStart"/>
      <w:r w:rsidRPr="007A2655">
        <w:rPr>
          <w:rFonts w:ascii="Consolas" w:eastAsia="Times New Roman" w:hAnsi="Consolas" w:cs="Times New Roman"/>
          <w:color w:val="000000"/>
          <w:sz w:val="18"/>
          <w:szCs w:val="18"/>
          <w:bdr w:val="none" w:sz="0" w:space="0" w:color="auto" w:frame="1"/>
          <w:lang w:val="es-MX"/>
        </w:rPr>
        <w:t>10){</w:t>
      </w:r>
      <w:proofErr w:type="gramEnd"/>
      <w:r w:rsidRPr="007A2655">
        <w:rPr>
          <w:rFonts w:ascii="Consolas" w:eastAsia="Times New Roman" w:hAnsi="Consolas" w:cs="Times New Roman"/>
          <w:color w:val="000000"/>
          <w:sz w:val="18"/>
          <w:szCs w:val="18"/>
          <w:bdr w:val="none" w:sz="0" w:space="0" w:color="auto" w:frame="1"/>
          <w:lang w:val="es-MX"/>
        </w:rPr>
        <w:t>  </w:t>
      </w:r>
    </w:p>
    <w:p w14:paraId="7AF63E49"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var2=0;  </w:t>
      </w:r>
    </w:p>
    <w:p w14:paraId="53C061E4"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color w:val="000000"/>
          <w:sz w:val="18"/>
          <w:szCs w:val="18"/>
          <w:bdr w:val="none" w:sz="0" w:space="0" w:color="auto" w:frame="1"/>
          <w:lang w:val="es-MX"/>
        </w:rPr>
        <w:t>var</w:t>
      </w:r>
      <w:proofErr w:type="spellEnd"/>
      <w:r w:rsidRPr="007A2655">
        <w:rPr>
          <w:rFonts w:ascii="Consolas" w:eastAsia="Times New Roman" w:hAnsi="Consolas" w:cs="Times New Roman"/>
          <w:color w:val="000000"/>
          <w:sz w:val="18"/>
          <w:szCs w:val="18"/>
          <w:bdr w:val="none" w:sz="0" w:space="0" w:color="auto" w:frame="1"/>
          <w:lang w:val="es-MX"/>
        </w:rPr>
        <w:t>++;  </w:t>
      </w:r>
    </w:p>
    <w:p w14:paraId="16784CE9"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  </w:t>
      </w:r>
    </w:p>
    <w:p w14:paraId="202B3B65"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b/>
          <w:bCs/>
          <w:color w:val="006699"/>
          <w:sz w:val="18"/>
          <w:szCs w:val="18"/>
          <w:bdr w:val="none" w:sz="0" w:space="0" w:color="auto" w:frame="1"/>
          <w:lang w:val="es-MX"/>
        </w:rPr>
        <w:t>if</w:t>
      </w:r>
      <w:proofErr w:type="spellEnd"/>
      <w:r w:rsidRPr="007A2655">
        <w:rPr>
          <w:rFonts w:ascii="Consolas" w:eastAsia="Times New Roman" w:hAnsi="Consolas" w:cs="Times New Roman"/>
          <w:color w:val="000000"/>
          <w:sz w:val="18"/>
          <w:szCs w:val="18"/>
          <w:bdr w:val="none" w:sz="0" w:space="0" w:color="auto" w:frame="1"/>
          <w:lang w:val="es-MX"/>
        </w:rPr>
        <w:t>(</w:t>
      </w:r>
      <w:proofErr w:type="spellStart"/>
      <w:r w:rsidRPr="007A2655">
        <w:rPr>
          <w:rFonts w:ascii="Consolas" w:eastAsia="Times New Roman" w:hAnsi="Consolas" w:cs="Times New Roman"/>
          <w:color w:val="000000"/>
          <w:sz w:val="18"/>
          <w:szCs w:val="18"/>
          <w:bdr w:val="none" w:sz="0" w:space="0" w:color="auto" w:frame="1"/>
          <w:lang w:val="es-MX"/>
        </w:rPr>
        <w:t>var</w:t>
      </w:r>
      <w:proofErr w:type="spellEnd"/>
      <w:r w:rsidRPr="007A2655">
        <w:rPr>
          <w:rFonts w:ascii="Consolas" w:eastAsia="Times New Roman" w:hAnsi="Consolas" w:cs="Times New Roman"/>
          <w:color w:val="000000"/>
          <w:sz w:val="18"/>
          <w:szCs w:val="18"/>
          <w:bdr w:val="none" w:sz="0" w:space="0" w:color="auto" w:frame="1"/>
          <w:lang w:val="es-MX"/>
        </w:rPr>
        <w:t>==10)  </w:t>
      </w:r>
    </w:p>
    <w:p w14:paraId="359266BC"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color w:val="000000"/>
          <w:sz w:val="18"/>
          <w:szCs w:val="18"/>
          <w:bdr w:val="none" w:sz="0" w:space="0" w:color="auto" w:frame="1"/>
          <w:lang w:val="es-MX"/>
        </w:rPr>
        <w:t>var</w:t>
      </w:r>
      <w:proofErr w:type="spellEnd"/>
      <w:r w:rsidRPr="007A2655">
        <w:rPr>
          <w:rFonts w:ascii="Consolas" w:eastAsia="Times New Roman" w:hAnsi="Consolas" w:cs="Times New Roman"/>
          <w:color w:val="000000"/>
          <w:sz w:val="18"/>
          <w:szCs w:val="18"/>
          <w:bdr w:val="none" w:sz="0" w:space="0" w:color="auto" w:frame="1"/>
          <w:lang w:val="es-MX"/>
        </w:rPr>
        <w:t>=0;  </w:t>
      </w:r>
    </w:p>
    <w:p w14:paraId="4C7C1A5B"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500BE9A7"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delay_</w:t>
      </w:r>
      <w:proofErr w:type="gramStart"/>
      <w:r w:rsidRPr="007A2655">
        <w:rPr>
          <w:rFonts w:ascii="Consolas" w:eastAsia="Times New Roman" w:hAnsi="Consolas" w:cs="Times New Roman"/>
          <w:color w:val="000000"/>
          <w:sz w:val="18"/>
          <w:szCs w:val="18"/>
          <w:bdr w:val="none" w:sz="0" w:space="0" w:color="auto" w:frame="1"/>
          <w:lang w:val="es-MX"/>
        </w:rPr>
        <w:t>ms(</w:t>
      </w:r>
      <w:proofErr w:type="gramEnd"/>
      <w:r w:rsidRPr="007A2655">
        <w:rPr>
          <w:rFonts w:ascii="Consolas" w:eastAsia="Times New Roman" w:hAnsi="Consolas" w:cs="Times New Roman"/>
          <w:color w:val="000000"/>
          <w:sz w:val="18"/>
          <w:szCs w:val="18"/>
          <w:bdr w:val="none" w:sz="0" w:space="0" w:color="auto" w:frame="1"/>
          <w:lang w:val="es-MX"/>
        </w:rPr>
        <w:t>40); </w:t>
      </w:r>
      <w:r w:rsidRPr="007A2655">
        <w:rPr>
          <w:rFonts w:ascii="Consolas" w:eastAsia="Times New Roman" w:hAnsi="Consolas" w:cs="Times New Roman"/>
          <w:color w:val="008200"/>
          <w:sz w:val="18"/>
          <w:szCs w:val="18"/>
          <w:bdr w:val="none" w:sz="0" w:space="0" w:color="auto" w:frame="1"/>
          <w:lang w:val="es-MX"/>
        </w:rPr>
        <w:t>//Se coloca retardo de 40mS para eliminar rebotes</w:t>
      </w:r>
      <w:r w:rsidRPr="007A2655">
        <w:rPr>
          <w:rFonts w:ascii="Consolas" w:eastAsia="Times New Roman" w:hAnsi="Consolas" w:cs="Times New Roman"/>
          <w:color w:val="000000"/>
          <w:sz w:val="18"/>
          <w:szCs w:val="18"/>
          <w:bdr w:val="none" w:sz="0" w:space="0" w:color="auto" w:frame="1"/>
          <w:lang w:val="es-MX"/>
        </w:rPr>
        <w:t>  </w:t>
      </w:r>
    </w:p>
    <w:p w14:paraId="740F8847"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  </w:t>
      </w:r>
    </w:p>
    <w:p w14:paraId="12EBF91E"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r w:rsidRPr="007A2655">
        <w:rPr>
          <w:rFonts w:ascii="Consolas" w:eastAsia="Times New Roman" w:hAnsi="Consolas" w:cs="Times New Roman"/>
          <w:b/>
          <w:bCs/>
          <w:color w:val="006699"/>
          <w:sz w:val="18"/>
          <w:szCs w:val="18"/>
          <w:bdr w:val="none" w:sz="0" w:space="0" w:color="auto" w:frame="1"/>
          <w:lang w:val="es-MX"/>
        </w:rPr>
        <w:t>if</w:t>
      </w:r>
      <w:r w:rsidRPr="007A2655">
        <w:rPr>
          <w:rFonts w:ascii="Consolas" w:eastAsia="Times New Roman" w:hAnsi="Consolas" w:cs="Times New Roman"/>
          <w:color w:val="000000"/>
          <w:sz w:val="18"/>
          <w:szCs w:val="18"/>
          <w:bdr w:val="none" w:sz="0" w:space="0" w:color="auto" w:frame="1"/>
          <w:lang w:val="es-MX"/>
        </w:rPr>
        <w:t> ((botonp==</w:t>
      </w:r>
      <w:proofErr w:type="gramStart"/>
      <w:r w:rsidRPr="007A2655">
        <w:rPr>
          <w:rFonts w:ascii="Consolas" w:eastAsia="Times New Roman" w:hAnsi="Consolas" w:cs="Times New Roman"/>
          <w:color w:val="000000"/>
          <w:sz w:val="18"/>
          <w:szCs w:val="18"/>
          <w:bdr w:val="none" w:sz="0" w:space="0" w:color="auto" w:frame="1"/>
          <w:lang w:val="es-MX"/>
        </w:rPr>
        <w:t>0)&amp;</w:t>
      </w:r>
      <w:proofErr w:type="gramEnd"/>
      <w:r w:rsidRPr="007A2655">
        <w:rPr>
          <w:rFonts w:ascii="Consolas" w:eastAsia="Times New Roman" w:hAnsi="Consolas" w:cs="Times New Roman"/>
          <w:color w:val="000000"/>
          <w:sz w:val="18"/>
          <w:szCs w:val="18"/>
          <w:bdr w:val="none" w:sz="0" w:space="0" w:color="auto" w:frame="1"/>
          <w:lang w:val="es-MX"/>
        </w:rPr>
        <w:t>&amp;(botona==1)) </w:t>
      </w:r>
      <w:r w:rsidRPr="007A2655">
        <w:rPr>
          <w:rFonts w:ascii="Consolas" w:eastAsia="Times New Roman" w:hAnsi="Consolas" w:cs="Times New Roman"/>
          <w:color w:val="008200"/>
          <w:sz w:val="18"/>
          <w:szCs w:val="18"/>
          <w:bdr w:val="none" w:sz="0" w:space="0" w:color="auto" w:frame="1"/>
          <w:lang w:val="es-MX"/>
        </w:rPr>
        <w:t>//hubo cambio de flanco de 0 a 1</w:t>
      </w:r>
      <w:r w:rsidRPr="007A2655">
        <w:rPr>
          <w:rFonts w:ascii="Consolas" w:eastAsia="Times New Roman" w:hAnsi="Consolas" w:cs="Times New Roman"/>
          <w:color w:val="000000"/>
          <w:sz w:val="18"/>
          <w:szCs w:val="18"/>
          <w:bdr w:val="none" w:sz="0" w:space="0" w:color="auto" w:frame="1"/>
          <w:lang w:val="es-MX"/>
        </w:rPr>
        <w:t>  </w:t>
      </w:r>
    </w:p>
    <w:p w14:paraId="01C0A7FA"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delay_</w:t>
      </w:r>
      <w:proofErr w:type="gramStart"/>
      <w:r w:rsidRPr="007A2655">
        <w:rPr>
          <w:rFonts w:ascii="Consolas" w:eastAsia="Times New Roman" w:hAnsi="Consolas" w:cs="Times New Roman"/>
          <w:color w:val="000000"/>
          <w:sz w:val="18"/>
          <w:szCs w:val="18"/>
          <w:bdr w:val="none" w:sz="0" w:space="0" w:color="auto" w:frame="1"/>
          <w:lang w:val="es-MX"/>
        </w:rPr>
        <w:t>ms(</w:t>
      </w:r>
      <w:proofErr w:type="gramEnd"/>
      <w:r w:rsidRPr="007A2655">
        <w:rPr>
          <w:rFonts w:ascii="Consolas" w:eastAsia="Times New Roman" w:hAnsi="Consolas" w:cs="Times New Roman"/>
          <w:color w:val="000000"/>
          <w:sz w:val="18"/>
          <w:szCs w:val="18"/>
          <w:bdr w:val="none" w:sz="0" w:space="0" w:color="auto" w:frame="1"/>
          <w:lang w:val="es-MX"/>
        </w:rPr>
        <w:t>40); </w:t>
      </w:r>
      <w:r w:rsidRPr="007A2655">
        <w:rPr>
          <w:rFonts w:ascii="Consolas" w:eastAsia="Times New Roman" w:hAnsi="Consolas" w:cs="Times New Roman"/>
          <w:color w:val="008200"/>
          <w:sz w:val="18"/>
          <w:szCs w:val="18"/>
          <w:bdr w:val="none" w:sz="0" w:space="0" w:color="auto" w:frame="1"/>
          <w:lang w:val="es-MX"/>
        </w:rPr>
        <w:t>//Se coloca retardo de 40mS para eliminar rebotes</w:t>
      </w:r>
      <w:r w:rsidRPr="007A2655">
        <w:rPr>
          <w:rFonts w:ascii="Consolas" w:eastAsia="Times New Roman" w:hAnsi="Consolas" w:cs="Times New Roman"/>
          <w:color w:val="000000"/>
          <w:sz w:val="18"/>
          <w:szCs w:val="18"/>
          <w:bdr w:val="none" w:sz="0" w:space="0" w:color="auto" w:frame="1"/>
          <w:lang w:val="es-MX"/>
        </w:rPr>
        <w:t>  </w:t>
      </w:r>
    </w:p>
    <w:p w14:paraId="56F8DE83"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247D2661"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PORTA=tabla7segmentos[var2];  </w:t>
      </w:r>
    </w:p>
    <w:p w14:paraId="70361919"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PORTB=tabla7segmentos[</w:t>
      </w:r>
      <w:proofErr w:type="spellStart"/>
      <w:r w:rsidRPr="007A2655">
        <w:rPr>
          <w:rFonts w:ascii="Consolas" w:eastAsia="Times New Roman" w:hAnsi="Consolas" w:cs="Times New Roman"/>
          <w:color w:val="000000"/>
          <w:sz w:val="18"/>
          <w:szCs w:val="18"/>
          <w:bdr w:val="none" w:sz="0" w:space="0" w:color="auto" w:frame="1"/>
          <w:lang w:val="es-MX"/>
        </w:rPr>
        <w:t>var</w:t>
      </w:r>
      <w:proofErr w:type="spellEnd"/>
      <w:r w:rsidRPr="007A2655">
        <w:rPr>
          <w:rFonts w:ascii="Consolas" w:eastAsia="Times New Roman" w:hAnsi="Consolas" w:cs="Times New Roman"/>
          <w:color w:val="000000"/>
          <w:sz w:val="18"/>
          <w:szCs w:val="18"/>
          <w:bdr w:val="none" w:sz="0" w:space="0" w:color="auto" w:frame="1"/>
          <w:lang w:val="es-MX"/>
        </w:rPr>
        <w:t>];  </w:t>
      </w:r>
    </w:p>
    <w:p w14:paraId="666DC752"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roofErr w:type="spellStart"/>
      <w:r w:rsidRPr="007A2655">
        <w:rPr>
          <w:rFonts w:ascii="Consolas" w:eastAsia="Times New Roman" w:hAnsi="Consolas" w:cs="Times New Roman"/>
          <w:color w:val="000000"/>
          <w:sz w:val="18"/>
          <w:szCs w:val="18"/>
          <w:bdr w:val="none" w:sz="0" w:space="0" w:color="auto" w:frame="1"/>
          <w:lang w:val="es-MX"/>
        </w:rPr>
        <w:t>botonp</w:t>
      </w:r>
      <w:proofErr w:type="spellEnd"/>
      <w:r w:rsidRPr="007A2655">
        <w:rPr>
          <w:rFonts w:ascii="Consolas" w:eastAsia="Times New Roman" w:hAnsi="Consolas" w:cs="Times New Roman"/>
          <w:color w:val="000000"/>
          <w:sz w:val="18"/>
          <w:szCs w:val="18"/>
          <w:bdr w:val="none" w:sz="0" w:space="0" w:color="auto" w:frame="1"/>
          <w:lang w:val="es-MX"/>
        </w:rPr>
        <w:t>=botona;  </w:t>
      </w:r>
    </w:p>
    <w:p w14:paraId="1C847CB8"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21B14FD9" w14:textId="77777777" w:rsidR="007A2655" w:rsidRPr="007A2655" w:rsidRDefault="007A2655" w:rsidP="007A2655">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  </w:t>
      </w:r>
    </w:p>
    <w:p w14:paraId="2A5109BB" w14:textId="77777777" w:rsidR="007A2655" w:rsidRPr="007A2655" w:rsidRDefault="007A2655" w:rsidP="007A2655">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7A2655">
        <w:rPr>
          <w:rFonts w:ascii="Consolas" w:eastAsia="Times New Roman" w:hAnsi="Consolas" w:cs="Times New Roman"/>
          <w:color w:val="000000"/>
          <w:sz w:val="18"/>
          <w:szCs w:val="18"/>
          <w:bdr w:val="none" w:sz="0" w:space="0" w:color="auto" w:frame="1"/>
          <w:lang w:val="es-MX"/>
        </w:rPr>
        <w:t>}  </w:t>
      </w:r>
    </w:p>
    <w:p w14:paraId="756834F3" w14:textId="77777777" w:rsidR="007A2655" w:rsidRDefault="007A2655" w:rsidP="00054F51">
      <w:pPr>
        <w:tabs>
          <w:tab w:val="left" w:pos="3255"/>
        </w:tabs>
        <w:spacing w:after="160" w:line="256" w:lineRule="auto"/>
        <w:jc w:val="both"/>
        <w:rPr>
          <w:rFonts w:ascii="Calibri" w:eastAsia="Calibri" w:hAnsi="Calibri" w:cs="Calibri"/>
          <w:b/>
          <w:sz w:val="28"/>
          <w:szCs w:val="28"/>
        </w:rPr>
      </w:pPr>
    </w:p>
    <w:p w14:paraId="3580F5EB" w14:textId="77777777" w:rsidR="006736FE" w:rsidRDefault="006736FE" w:rsidP="00054F51">
      <w:pPr>
        <w:tabs>
          <w:tab w:val="left" w:pos="3255"/>
        </w:tabs>
        <w:spacing w:after="160" w:line="256" w:lineRule="auto"/>
        <w:jc w:val="both"/>
        <w:rPr>
          <w:rFonts w:eastAsia="Calibri"/>
          <w:b/>
          <w:sz w:val="28"/>
          <w:szCs w:val="28"/>
        </w:rPr>
      </w:pPr>
    </w:p>
    <w:p w14:paraId="6D3533CC" w14:textId="7636F5CF" w:rsidR="00054F51" w:rsidRPr="007A2655" w:rsidRDefault="00054F51" w:rsidP="00054F51">
      <w:pPr>
        <w:tabs>
          <w:tab w:val="left" w:pos="3255"/>
        </w:tabs>
        <w:spacing w:after="160" w:line="256" w:lineRule="auto"/>
        <w:jc w:val="both"/>
        <w:rPr>
          <w:rFonts w:eastAsia="Calibri"/>
          <w:b/>
          <w:sz w:val="28"/>
          <w:szCs w:val="28"/>
        </w:rPr>
      </w:pPr>
      <w:r w:rsidRPr="007A2655">
        <w:rPr>
          <w:rFonts w:eastAsia="Calibri"/>
          <w:b/>
          <w:sz w:val="28"/>
          <w:szCs w:val="28"/>
        </w:rPr>
        <w:lastRenderedPageBreak/>
        <w:t xml:space="preserve">Circuito en </w:t>
      </w:r>
      <w:r w:rsidR="007A2655" w:rsidRPr="007A2655">
        <w:rPr>
          <w:rFonts w:eastAsia="Calibri"/>
          <w:b/>
          <w:sz w:val="28"/>
          <w:szCs w:val="28"/>
        </w:rPr>
        <w:t>P</w:t>
      </w:r>
      <w:r w:rsidRPr="007A2655">
        <w:rPr>
          <w:rFonts w:eastAsia="Calibri"/>
          <w:b/>
          <w:sz w:val="28"/>
          <w:szCs w:val="28"/>
        </w:rPr>
        <w:t>roteus:</w:t>
      </w:r>
    </w:p>
    <w:p w14:paraId="2E77780A" w14:textId="79533E52" w:rsidR="007A2655" w:rsidRDefault="007A2655" w:rsidP="00054F51">
      <w:pPr>
        <w:tabs>
          <w:tab w:val="left" w:pos="3255"/>
        </w:tabs>
        <w:spacing w:after="160" w:line="256" w:lineRule="auto"/>
        <w:jc w:val="both"/>
        <w:rPr>
          <w:rFonts w:ascii="Calibri" w:eastAsia="Calibri" w:hAnsi="Calibri" w:cs="Calibri"/>
          <w:b/>
          <w:sz w:val="28"/>
          <w:szCs w:val="28"/>
        </w:rPr>
      </w:pPr>
      <w:r w:rsidRPr="007A2655">
        <w:rPr>
          <w:rFonts w:ascii="Calibri" w:eastAsia="Calibri" w:hAnsi="Calibri" w:cs="Calibri"/>
          <w:b/>
          <w:sz w:val="28"/>
          <w:szCs w:val="28"/>
        </w:rPr>
        <w:drawing>
          <wp:inline distT="0" distB="0" distL="0" distR="0" wp14:anchorId="098AC01C" wp14:editId="1931450B">
            <wp:extent cx="5612130" cy="3380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80740"/>
                    </a:xfrm>
                    <a:prstGeom prst="rect">
                      <a:avLst/>
                    </a:prstGeom>
                  </pic:spPr>
                </pic:pic>
              </a:graphicData>
            </a:graphic>
          </wp:inline>
        </w:drawing>
      </w:r>
    </w:p>
    <w:p w14:paraId="2D10FA4B" w14:textId="381FCF2E" w:rsidR="00054F51" w:rsidRDefault="0044695E" w:rsidP="006736FE">
      <w:pPr>
        <w:tabs>
          <w:tab w:val="left" w:pos="3255"/>
        </w:tabs>
        <w:spacing w:after="160" w:line="256" w:lineRule="auto"/>
        <w:rPr>
          <w:rFonts w:eastAsia="Calibri"/>
          <w:b/>
          <w:sz w:val="28"/>
          <w:szCs w:val="28"/>
        </w:rPr>
      </w:pPr>
      <w:r>
        <w:rPr>
          <w:rFonts w:eastAsia="Calibri"/>
          <w:b/>
          <w:sz w:val="28"/>
          <w:szCs w:val="28"/>
        </w:rPr>
        <w:t>Conclusiones:</w:t>
      </w:r>
    </w:p>
    <w:p w14:paraId="0DB40BD6" w14:textId="11F27350" w:rsidR="00054F51" w:rsidRDefault="0044695E" w:rsidP="006736FE">
      <w:pPr>
        <w:tabs>
          <w:tab w:val="left" w:pos="3255"/>
        </w:tabs>
        <w:spacing w:after="160" w:line="256" w:lineRule="auto"/>
        <w:jc w:val="both"/>
        <w:rPr>
          <w:b/>
          <w:sz w:val="28"/>
          <w:szCs w:val="28"/>
        </w:rPr>
      </w:pPr>
      <w:r>
        <w:rPr>
          <w:rFonts w:eastAsia="Calibri"/>
          <w:bCs/>
          <w:sz w:val="24"/>
          <w:szCs w:val="24"/>
        </w:rPr>
        <w:t xml:space="preserve">En esta práctica pudimos observar el comportamiento del sensor infrarrojo simulándolo en Proteus, cuanto más cerca esté el </w:t>
      </w:r>
      <w:proofErr w:type="spellStart"/>
      <w:r>
        <w:rPr>
          <w:rFonts w:eastAsia="Calibri"/>
          <w:bCs/>
          <w:sz w:val="24"/>
          <w:szCs w:val="24"/>
        </w:rPr>
        <w:t>infrarojo</w:t>
      </w:r>
      <w:proofErr w:type="spellEnd"/>
      <w:r>
        <w:rPr>
          <w:rFonts w:eastAsia="Calibri"/>
          <w:bCs/>
          <w:sz w:val="24"/>
          <w:szCs w:val="24"/>
        </w:rPr>
        <w:t xml:space="preserve"> más estable será la comunicación con el receptor, por lo que se verá reflejado en las salidas, reutilizando la plantilla del código de la práctica anterior solo agregamos un </w:t>
      </w:r>
      <w:proofErr w:type="spellStart"/>
      <w:r>
        <w:rPr>
          <w:rFonts w:eastAsia="Calibri"/>
          <w:bCs/>
          <w:sz w:val="24"/>
          <w:szCs w:val="24"/>
        </w:rPr>
        <w:t>display</w:t>
      </w:r>
      <w:proofErr w:type="spellEnd"/>
      <w:r>
        <w:rPr>
          <w:rFonts w:eastAsia="Calibri"/>
          <w:bCs/>
          <w:sz w:val="24"/>
          <w:szCs w:val="24"/>
        </w:rPr>
        <w:t xml:space="preserve"> para hacer la simulación de las decenas con la misma lógica, solo </w:t>
      </w:r>
      <w:r w:rsidR="006736FE">
        <w:rPr>
          <w:rFonts w:eastAsia="Calibri"/>
          <w:bCs/>
          <w:sz w:val="24"/>
          <w:szCs w:val="24"/>
        </w:rPr>
        <w:t xml:space="preserve">agregando una variable y hacer que gire entorno a esa variable, logando un contador doble, que cuando llegan a 10 se reinician. </w:t>
      </w:r>
    </w:p>
    <w:sdt>
      <w:sdtPr>
        <w:rPr>
          <w:sz w:val="24"/>
          <w:szCs w:val="24"/>
          <w:lang w:val="es-ES"/>
        </w:rPr>
        <w:id w:val="1959910171"/>
        <w:docPartObj>
          <w:docPartGallery w:val="Bibliographies"/>
          <w:docPartUnique/>
        </w:docPartObj>
      </w:sdtPr>
      <w:sdtEndPr>
        <w:rPr>
          <w:rFonts w:ascii="Arial" w:eastAsia="Arial" w:hAnsi="Arial" w:cs="Arial"/>
          <w:color w:val="auto"/>
          <w:lang w:val="es"/>
        </w:rPr>
      </w:sdtEndPr>
      <w:sdtContent>
        <w:p w14:paraId="46275C89" w14:textId="5C31CB50" w:rsidR="007A2655" w:rsidRPr="00FD51AE" w:rsidRDefault="007A2655">
          <w:pPr>
            <w:pStyle w:val="Ttulo1"/>
            <w:rPr>
              <w:rFonts w:ascii="Arial" w:hAnsi="Arial" w:cs="Arial"/>
              <w:b/>
              <w:bCs/>
              <w:color w:val="000000" w:themeColor="text1"/>
              <w:sz w:val="24"/>
              <w:szCs w:val="24"/>
            </w:rPr>
          </w:pPr>
          <w:r w:rsidRPr="00FD51AE">
            <w:rPr>
              <w:rFonts w:ascii="Arial" w:hAnsi="Arial" w:cs="Arial"/>
              <w:b/>
              <w:bCs/>
              <w:color w:val="000000" w:themeColor="text1"/>
              <w:sz w:val="24"/>
              <w:szCs w:val="24"/>
              <w:lang w:val="es-ES"/>
            </w:rPr>
            <w:t>Referencias</w:t>
          </w:r>
        </w:p>
        <w:sdt>
          <w:sdtPr>
            <w:rPr>
              <w:sz w:val="24"/>
              <w:szCs w:val="24"/>
            </w:rPr>
            <w:id w:val="-573587230"/>
            <w:bibliography/>
          </w:sdtPr>
          <w:sdtContent>
            <w:p w14:paraId="4A6A932D" w14:textId="77777777" w:rsidR="009705E2" w:rsidRPr="00FD51AE" w:rsidRDefault="007A2655" w:rsidP="0044695E">
              <w:pPr>
                <w:jc w:val="both"/>
                <w:rPr>
                  <w:rFonts w:asciiTheme="minorHAnsi" w:eastAsiaTheme="minorHAnsi" w:hAnsiTheme="minorHAnsi" w:cstheme="minorBidi"/>
                  <w:noProof/>
                  <w:sz w:val="24"/>
                  <w:szCs w:val="24"/>
                  <w:lang w:val="es-MX" w:eastAsia="en-US"/>
                </w:rPr>
              </w:pPr>
              <w:r w:rsidRPr="00FD51AE">
                <w:rPr>
                  <w:sz w:val="24"/>
                  <w:szCs w:val="24"/>
                </w:rPr>
                <w:fldChar w:fldCharType="begin"/>
              </w:r>
              <w:r w:rsidRPr="00FD51AE">
                <w:rPr>
                  <w:sz w:val="24"/>
                  <w:szCs w:val="24"/>
                </w:rPr>
                <w:instrText>BIBLIOGRAPHY</w:instrText>
              </w:r>
              <w:r w:rsidRPr="00FD51AE">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9705E2" w:rsidRPr="00FD51AE" w14:paraId="4ED8B06B" w14:textId="77777777">
                <w:trPr>
                  <w:divId w:val="1120537736"/>
                  <w:tblCellSpacing w:w="15" w:type="dxa"/>
                </w:trPr>
                <w:tc>
                  <w:tcPr>
                    <w:tcW w:w="50" w:type="pct"/>
                    <w:hideMark/>
                  </w:tcPr>
                  <w:p w14:paraId="3639435F" w14:textId="74D27F4D" w:rsidR="009705E2" w:rsidRPr="00FD51AE" w:rsidRDefault="009705E2" w:rsidP="0044695E">
                    <w:pPr>
                      <w:pStyle w:val="Bibliografa"/>
                      <w:jc w:val="both"/>
                      <w:rPr>
                        <w:noProof/>
                        <w:sz w:val="24"/>
                        <w:szCs w:val="24"/>
                        <w:lang w:val="es-ES"/>
                      </w:rPr>
                    </w:pPr>
                    <w:r w:rsidRPr="00FD51AE">
                      <w:rPr>
                        <w:noProof/>
                        <w:sz w:val="24"/>
                        <w:szCs w:val="24"/>
                        <w:lang w:val="es-ES"/>
                      </w:rPr>
                      <w:t xml:space="preserve">[1] </w:t>
                    </w:r>
                  </w:p>
                </w:tc>
                <w:tc>
                  <w:tcPr>
                    <w:tcW w:w="0" w:type="auto"/>
                    <w:hideMark/>
                  </w:tcPr>
                  <w:p w14:paraId="4DDA681B" w14:textId="77777777" w:rsidR="009705E2" w:rsidRPr="00FD51AE" w:rsidRDefault="009705E2" w:rsidP="0044695E">
                    <w:pPr>
                      <w:pStyle w:val="Bibliografa"/>
                      <w:jc w:val="both"/>
                      <w:rPr>
                        <w:noProof/>
                        <w:sz w:val="24"/>
                        <w:szCs w:val="24"/>
                        <w:lang w:val="es-ES"/>
                      </w:rPr>
                    </w:pPr>
                    <w:r w:rsidRPr="00FD51AE">
                      <w:rPr>
                        <w:noProof/>
                        <w:sz w:val="24"/>
                        <w:szCs w:val="24"/>
                        <w:lang w:val="en-US"/>
                      </w:rPr>
                      <w:t xml:space="preserve">G. Electronics, «LED infrarojo,» Geekbot Electronics, [En línea]. </w:t>
                    </w:r>
                    <w:r w:rsidRPr="00FD51AE">
                      <w:rPr>
                        <w:noProof/>
                        <w:sz w:val="24"/>
                        <w:szCs w:val="24"/>
                        <w:lang w:val="es-ES"/>
                      </w:rPr>
                      <w:t>Available: http://www.geekbotelectronics.com/producto/led-infrarrojo-ir/. [Último acceso: 9 Noviembre 2020].</w:t>
                    </w:r>
                  </w:p>
                </w:tc>
              </w:tr>
              <w:tr w:rsidR="009705E2" w:rsidRPr="00FD51AE" w14:paraId="09EBE759" w14:textId="77777777">
                <w:trPr>
                  <w:divId w:val="1120537736"/>
                  <w:tblCellSpacing w:w="15" w:type="dxa"/>
                </w:trPr>
                <w:tc>
                  <w:tcPr>
                    <w:tcW w:w="50" w:type="pct"/>
                    <w:hideMark/>
                  </w:tcPr>
                  <w:p w14:paraId="69F4E630" w14:textId="77777777" w:rsidR="009705E2" w:rsidRPr="00FD51AE" w:rsidRDefault="009705E2" w:rsidP="0044695E">
                    <w:pPr>
                      <w:pStyle w:val="Bibliografa"/>
                      <w:jc w:val="both"/>
                      <w:rPr>
                        <w:noProof/>
                        <w:sz w:val="24"/>
                        <w:szCs w:val="24"/>
                        <w:lang w:val="es-ES"/>
                      </w:rPr>
                    </w:pPr>
                    <w:r w:rsidRPr="00FD51AE">
                      <w:rPr>
                        <w:noProof/>
                        <w:sz w:val="24"/>
                        <w:szCs w:val="24"/>
                        <w:lang w:val="es-ES"/>
                      </w:rPr>
                      <w:t xml:space="preserve">[2] </w:t>
                    </w:r>
                  </w:p>
                </w:tc>
                <w:tc>
                  <w:tcPr>
                    <w:tcW w:w="0" w:type="auto"/>
                    <w:hideMark/>
                  </w:tcPr>
                  <w:p w14:paraId="732FC029" w14:textId="77777777" w:rsidR="009705E2" w:rsidRPr="00FD51AE" w:rsidRDefault="009705E2" w:rsidP="0044695E">
                    <w:pPr>
                      <w:pStyle w:val="Bibliografa"/>
                      <w:jc w:val="both"/>
                      <w:rPr>
                        <w:noProof/>
                        <w:sz w:val="24"/>
                        <w:szCs w:val="24"/>
                        <w:lang w:val="es-ES"/>
                      </w:rPr>
                    </w:pPr>
                    <w:r w:rsidRPr="00FD51AE">
                      <w:rPr>
                        <w:noProof/>
                        <w:sz w:val="24"/>
                        <w:szCs w:val="24"/>
                        <w:lang w:val="es-ES"/>
                      </w:rPr>
                      <w:t>SANDOROBOTICS, «Diodos Infrarrojos – Emisor y Receptor (Par),» Vleeko, 2019. [En línea]. Available: https://sandorobotics.com/producto/sen-00241/. [Último acceso: 9 Noviembre 2020].</w:t>
                    </w:r>
                  </w:p>
                </w:tc>
              </w:tr>
              <w:tr w:rsidR="009705E2" w:rsidRPr="00FD51AE" w14:paraId="23970D10" w14:textId="77777777">
                <w:trPr>
                  <w:divId w:val="1120537736"/>
                  <w:tblCellSpacing w:w="15" w:type="dxa"/>
                </w:trPr>
                <w:tc>
                  <w:tcPr>
                    <w:tcW w:w="50" w:type="pct"/>
                    <w:hideMark/>
                  </w:tcPr>
                  <w:p w14:paraId="3A16FDF3" w14:textId="77777777" w:rsidR="009705E2" w:rsidRPr="00FD51AE" w:rsidRDefault="009705E2" w:rsidP="0044695E">
                    <w:pPr>
                      <w:pStyle w:val="Bibliografa"/>
                      <w:jc w:val="both"/>
                      <w:rPr>
                        <w:noProof/>
                        <w:sz w:val="24"/>
                        <w:szCs w:val="24"/>
                        <w:lang w:val="es-ES"/>
                      </w:rPr>
                    </w:pPr>
                    <w:r w:rsidRPr="00FD51AE">
                      <w:rPr>
                        <w:noProof/>
                        <w:sz w:val="24"/>
                        <w:szCs w:val="24"/>
                        <w:lang w:val="es-ES"/>
                      </w:rPr>
                      <w:t xml:space="preserve">[3] </w:t>
                    </w:r>
                  </w:p>
                </w:tc>
                <w:tc>
                  <w:tcPr>
                    <w:tcW w:w="0" w:type="auto"/>
                    <w:hideMark/>
                  </w:tcPr>
                  <w:p w14:paraId="1F192B18" w14:textId="77777777" w:rsidR="009705E2" w:rsidRPr="00FD51AE" w:rsidRDefault="009705E2" w:rsidP="0044695E">
                    <w:pPr>
                      <w:pStyle w:val="Bibliografa"/>
                      <w:jc w:val="both"/>
                      <w:rPr>
                        <w:noProof/>
                        <w:sz w:val="24"/>
                        <w:szCs w:val="24"/>
                        <w:lang w:val="es-ES"/>
                      </w:rPr>
                    </w:pPr>
                    <w:r w:rsidRPr="00FD51AE">
                      <w:rPr>
                        <w:noProof/>
                        <w:sz w:val="24"/>
                        <w:szCs w:val="24"/>
                        <w:lang w:val="en-US"/>
                      </w:rPr>
                      <w:t xml:space="preserve">M. Electronics, «Emisor y Receptor Infrarrojo,» Madness Electronics, 2012. </w:t>
                    </w:r>
                    <w:r w:rsidRPr="00FD51AE">
                      <w:rPr>
                        <w:noProof/>
                        <w:sz w:val="24"/>
                        <w:szCs w:val="24"/>
                        <w:lang w:val="es-ES"/>
                      </w:rPr>
                      <w:t>[En línea]. Available: http://www.madnesselectronics.com/producto/emisor-y-receptor-infrarrojo/. [Último acceso: 9 Noviembre 2020].</w:t>
                    </w:r>
                  </w:p>
                </w:tc>
              </w:tr>
            </w:tbl>
            <w:p w14:paraId="4ED326BE" w14:textId="2F670B9E" w:rsidR="002525C5" w:rsidRDefault="007A2655" w:rsidP="006736FE">
              <w:r w:rsidRPr="00FD51AE">
                <w:rPr>
                  <w:sz w:val="24"/>
                  <w:szCs w:val="24"/>
                </w:rPr>
                <w:fldChar w:fldCharType="end"/>
              </w:r>
            </w:p>
          </w:sdtContent>
        </w:sdt>
      </w:sdtContent>
    </w:sdt>
    <w:sectPr w:rsidR="002525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A2B07"/>
    <w:multiLevelType w:val="multilevel"/>
    <w:tmpl w:val="D59097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4596F24"/>
    <w:multiLevelType w:val="multilevel"/>
    <w:tmpl w:val="2EF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16D01"/>
    <w:multiLevelType w:val="multilevel"/>
    <w:tmpl w:val="3928F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5828D9"/>
    <w:multiLevelType w:val="hybridMultilevel"/>
    <w:tmpl w:val="83DC15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790FD2"/>
    <w:multiLevelType w:val="multilevel"/>
    <w:tmpl w:val="19D8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87"/>
    <w:rsid w:val="0002125E"/>
    <w:rsid w:val="00054F51"/>
    <w:rsid w:val="0007754B"/>
    <w:rsid w:val="002525C5"/>
    <w:rsid w:val="002C5E6C"/>
    <w:rsid w:val="003576C6"/>
    <w:rsid w:val="0044695E"/>
    <w:rsid w:val="005C5E0F"/>
    <w:rsid w:val="00623687"/>
    <w:rsid w:val="006736FE"/>
    <w:rsid w:val="007A2655"/>
    <w:rsid w:val="00881473"/>
    <w:rsid w:val="009705E2"/>
    <w:rsid w:val="00B85620"/>
    <w:rsid w:val="00F420D0"/>
    <w:rsid w:val="00FD5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4FC1"/>
  <w15:chartTrackingRefBased/>
  <w15:docId w15:val="{F230D3BF-E4F1-48A4-98ED-01BE5BD6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687"/>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7A265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t">
    <w:name w:val="alt"/>
    <w:basedOn w:val="Normal"/>
    <w:rsid w:val="005C5E0F"/>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comment">
    <w:name w:val="comment"/>
    <w:basedOn w:val="Fuentedeprrafopredeter"/>
    <w:rsid w:val="005C5E0F"/>
  </w:style>
  <w:style w:type="character" w:customStyle="1" w:styleId="preprocessor">
    <w:name w:val="preprocessor"/>
    <w:basedOn w:val="Fuentedeprrafopredeter"/>
    <w:rsid w:val="005C5E0F"/>
  </w:style>
  <w:style w:type="character" w:customStyle="1" w:styleId="datatypes">
    <w:name w:val="datatypes"/>
    <w:basedOn w:val="Fuentedeprrafopredeter"/>
    <w:rsid w:val="005C5E0F"/>
  </w:style>
  <w:style w:type="character" w:customStyle="1" w:styleId="keyword">
    <w:name w:val="keyword"/>
    <w:basedOn w:val="Fuentedeprrafopredeter"/>
    <w:rsid w:val="005C5E0F"/>
  </w:style>
  <w:style w:type="character" w:styleId="Hipervnculo">
    <w:name w:val="Hyperlink"/>
    <w:basedOn w:val="Fuentedeprrafopredeter"/>
    <w:uiPriority w:val="99"/>
    <w:unhideWhenUsed/>
    <w:rsid w:val="0002125E"/>
    <w:rPr>
      <w:color w:val="0563C1" w:themeColor="hyperlink"/>
      <w:u w:val="single"/>
    </w:rPr>
  </w:style>
  <w:style w:type="character" w:styleId="Mencinsinresolver">
    <w:name w:val="Unresolved Mention"/>
    <w:basedOn w:val="Fuentedeprrafopredeter"/>
    <w:uiPriority w:val="99"/>
    <w:semiHidden/>
    <w:unhideWhenUsed/>
    <w:rsid w:val="0002125E"/>
    <w:rPr>
      <w:color w:val="605E5C"/>
      <w:shd w:val="clear" w:color="auto" w:fill="E1DFDD"/>
    </w:rPr>
  </w:style>
  <w:style w:type="character" w:styleId="Hipervnculovisitado">
    <w:name w:val="FollowedHyperlink"/>
    <w:basedOn w:val="Fuentedeprrafopredeter"/>
    <w:uiPriority w:val="99"/>
    <w:semiHidden/>
    <w:unhideWhenUsed/>
    <w:rsid w:val="0002125E"/>
    <w:rPr>
      <w:color w:val="954F72" w:themeColor="followedHyperlink"/>
      <w:u w:val="single"/>
    </w:rPr>
  </w:style>
  <w:style w:type="character" w:customStyle="1" w:styleId="Ttulo1Car">
    <w:name w:val="Título 1 Car"/>
    <w:basedOn w:val="Fuentedeprrafopredeter"/>
    <w:link w:val="Ttulo1"/>
    <w:uiPriority w:val="9"/>
    <w:rsid w:val="007A2655"/>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9705E2"/>
  </w:style>
  <w:style w:type="paragraph" w:styleId="Prrafodelista">
    <w:name w:val="List Paragraph"/>
    <w:basedOn w:val="Normal"/>
    <w:uiPriority w:val="34"/>
    <w:qFormat/>
    <w:rsid w:val="00970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28060">
      <w:bodyDiv w:val="1"/>
      <w:marLeft w:val="0"/>
      <w:marRight w:val="0"/>
      <w:marTop w:val="0"/>
      <w:marBottom w:val="0"/>
      <w:divBdr>
        <w:top w:val="none" w:sz="0" w:space="0" w:color="auto"/>
        <w:left w:val="none" w:sz="0" w:space="0" w:color="auto"/>
        <w:bottom w:val="none" w:sz="0" w:space="0" w:color="auto"/>
        <w:right w:val="none" w:sz="0" w:space="0" w:color="auto"/>
      </w:divBdr>
    </w:div>
    <w:div w:id="399520898">
      <w:bodyDiv w:val="1"/>
      <w:marLeft w:val="0"/>
      <w:marRight w:val="0"/>
      <w:marTop w:val="0"/>
      <w:marBottom w:val="0"/>
      <w:divBdr>
        <w:top w:val="none" w:sz="0" w:space="0" w:color="auto"/>
        <w:left w:val="none" w:sz="0" w:space="0" w:color="auto"/>
        <w:bottom w:val="none" w:sz="0" w:space="0" w:color="auto"/>
        <w:right w:val="none" w:sz="0" w:space="0" w:color="auto"/>
      </w:divBdr>
    </w:div>
    <w:div w:id="466051001">
      <w:bodyDiv w:val="1"/>
      <w:marLeft w:val="0"/>
      <w:marRight w:val="0"/>
      <w:marTop w:val="0"/>
      <w:marBottom w:val="0"/>
      <w:divBdr>
        <w:top w:val="none" w:sz="0" w:space="0" w:color="auto"/>
        <w:left w:val="none" w:sz="0" w:space="0" w:color="auto"/>
        <w:bottom w:val="none" w:sz="0" w:space="0" w:color="auto"/>
        <w:right w:val="none" w:sz="0" w:space="0" w:color="auto"/>
      </w:divBdr>
    </w:div>
    <w:div w:id="593902700">
      <w:bodyDiv w:val="1"/>
      <w:marLeft w:val="0"/>
      <w:marRight w:val="0"/>
      <w:marTop w:val="0"/>
      <w:marBottom w:val="0"/>
      <w:divBdr>
        <w:top w:val="none" w:sz="0" w:space="0" w:color="auto"/>
        <w:left w:val="none" w:sz="0" w:space="0" w:color="auto"/>
        <w:bottom w:val="none" w:sz="0" w:space="0" w:color="auto"/>
        <w:right w:val="none" w:sz="0" w:space="0" w:color="auto"/>
      </w:divBdr>
    </w:div>
    <w:div w:id="615604812">
      <w:bodyDiv w:val="1"/>
      <w:marLeft w:val="0"/>
      <w:marRight w:val="0"/>
      <w:marTop w:val="0"/>
      <w:marBottom w:val="0"/>
      <w:divBdr>
        <w:top w:val="none" w:sz="0" w:space="0" w:color="auto"/>
        <w:left w:val="none" w:sz="0" w:space="0" w:color="auto"/>
        <w:bottom w:val="none" w:sz="0" w:space="0" w:color="auto"/>
        <w:right w:val="none" w:sz="0" w:space="0" w:color="auto"/>
      </w:divBdr>
    </w:div>
    <w:div w:id="634918662">
      <w:bodyDiv w:val="1"/>
      <w:marLeft w:val="0"/>
      <w:marRight w:val="0"/>
      <w:marTop w:val="0"/>
      <w:marBottom w:val="0"/>
      <w:divBdr>
        <w:top w:val="none" w:sz="0" w:space="0" w:color="auto"/>
        <w:left w:val="none" w:sz="0" w:space="0" w:color="auto"/>
        <w:bottom w:val="none" w:sz="0" w:space="0" w:color="auto"/>
        <w:right w:val="none" w:sz="0" w:space="0" w:color="auto"/>
      </w:divBdr>
    </w:div>
    <w:div w:id="882447197">
      <w:bodyDiv w:val="1"/>
      <w:marLeft w:val="0"/>
      <w:marRight w:val="0"/>
      <w:marTop w:val="0"/>
      <w:marBottom w:val="0"/>
      <w:divBdr>
        <w:top w:val="none" w:sz="0" w:space="0" w:color="auto"/>
        <w:left w:val="none" w:sz="0" w:space="0" w:color="auto"/>
        <w:bottom w:val="none" w:sz="0" w:space="0" w:color="auto"/>
        <w:right w:val="none" w:sz="0" w:space="0" w:color="auto"/>
      </w:divBdr>
    </w:div>
    <w:div w:id="1120537736">
      <w:bodyDiv w:val="1"/>
      <w:marLeft w:val="0"/>
      <w:marRight w:val="0"/>
      <w:marTop w:val="0"/>
      <w:marBottom w:val="0"/>
      <w:divBdr>
        <w:top w:val="none" w:sz="0" w:space="0" w:color="auto"/>
        <w:left w:val="none" w:sz="0" w:space="0" w:color="auto"/>
        <w:bottom w:val="none" w:sz="0" w:space="0" w:color="auto"/>
        <w:right w:val="none" w:sz="0" w:space="0" w:color="auto"/>
      </w:divBdr>
    </w:div>
    <w:div w:id="1153182647">
      <w:bodyDiv w:val="1"/>
      <w:marLeft w:val="0"/>
      <w:marRight w:val="0"/>
      <w:marTop w:val="0"/>
      <w:marBottom w:val="0"/>
      <w:divBdr>
        <w:top w:val="none" w:sz="0" w:space="0" w:color="auto"/>
        <w:left w:val="none" w:sz="0" w:space="0" w:color="auto"/>
        <w:bottom w:val="none" w:sz="0" w:space="0" w:color="auto"/>
        <w:right w:val="none" w:sz="0" w:space="0" w:color="auto"/>
      </w:divBdr>
    </w:div>
    <w:div w:id="1173688910">
      <w:bodyDiv w:val="1"/>
      <w:marLeft w:val="0"/>
      <w:marRight w:val="0"/>
      <w:marTop w:val="0"/>
      <w:marBottom w:val="0"/>
      <w:divBdr>
        <w:top w:val="none" w:sz="0" w:space="0" w:color="auto"/>
        <w:left w:val="none" w:sz="0" w:space="0" w:color="auto"/>
        <w:bottom w:val="none" w:sz="0" w:space="0" w:color="auto"/>
        <w:right w:val="none" w:sz="0" w:space="0" w:color="auto"/>
      </w:divBdr>
    </w:div>
    <w:div w:id="1354499225">
      <w:bodyDiv w:val="1"/>
      <w:marLeft w:val="0"/>
      <w:marRight w:val="0"/>
      <w:marTop w:val="0"/>
      <w:marBottom w:val="0"/>
      <w:divBdr>
        <w:top w:val="none" w:sz="0" w:space="0" w:color="auto"/>
        <w:left w:val="none" w:sz="0" w:space="0" w:color="auto"/>
        <w:bottom w:val="none" w:sz="0" w:space="0" w:color="auto"/>
        <w:right w:val="none" w:sz="0" w:space="0" w:color="auto"/>
      </w:divBdr>
    </w:div>
    <w:div w:id="1393651411">
      <w:bodyDiv w:val="1"/>
      <w:marLeft w:val="0"/>
      <w:marRight w:val="0"/>
      <w:marTop w:val="0"/>
      <w:marBottom w:val="0"/>
      <w:divBdr>
        <w:top w:val="none" w:sz="0" w:space="0" w:color="auto"/>
        <w:left w:val="none" w:sz="0" w:space="0" w:color="auto"/>
        <w:bottom w:val="none" w:sz="0" w:space="0" w:color="auto"/>
        <w:right w:val="none" w:sz="0" w:space="0" w:color="auto"/>
      </w:divBdr>
    </w:div>
    <w:div w:id="1670059319">
      <w:bodyDiv w:val="1"/>
      <w:marLeft w:val="0"/>
      <w:marRight w:val="0"/>
      <w:marTop w:val="0"/>
      <w:marBottom w:val="0"/>
      <w:divBdr>
        <w:top w:val="none" w:sz="0" w:space="0" w:color="auto"/>
        <w:left w:val="none" w:sz="0" w:space="0" w:color="auto"/>
        <w:bottom w:val="none" w:sz="0" w:space="0" w:color="auto"/>
        <w:right w:val="none" w:sz="0" w:space="0" w:color="auto"/>
      </w:divBdr>
    </w:div>
    <w:div w:id="1821389239">
      <w:bodyDiv w:val="1"/>
      <w:marLeft w:val="0"/>
      <w:marRight w:val="0"/>
      <w:marTop w:val="0"/>
      <w:marBottom w:val="0"/>
      <w:divBdr>
        <w:top w:val="none" w:sz="0" w:space="0" w:color="auto"/>
        <w:left w:val="none" w:sz="0" w:space="0" w:color="auto"/>
        <w:bottom w:val="none" w:sz="0" w:space="0" w:color="auto"/>
        <w:right w:val="none" w:sz="0" w:space="0" w:color="auto"/>
      </w:divBdr>
    </w:div>
    <w:div w:id="1822849861">
      <w:bodyDiv w:val="1"/>
      <w:marLeft w:val="0"/>
      <w:marRight w:val="0"/>
      <w:marTop w:val="0"/>
      <w:marBottom w:val="0"/>
      <w:divBdr>
        <w:top w:val="none" w:sz="0" w:space="0" w:color="auto"/>
        <w:left w:val="none" w:sz="0" w:space="0" w:color="auto"/>
        <w:bottom w:val="none" w:sz="0" w:space="0" w:color="auto"/>
        <w:right w:val="none" w:sz="0" w:space="0" w:color="auto"/>
      </w:divBdr>
    </w:div>
    <w:div w:id="1846020488">
      <w:bodyDiv w:val="1"/>
      <w:marLeft w:val="0"/>
      <w:marRight w:val="0"/>
      <w:marTop w:val="0"/>
      <w:marBottom w:val="0"/>
      <w:divBdr>
        <w:top w:val="none" w:sz="0" w:space="0" w:color="auto"/>
        <w:left w:val="none" w:sz="0" w:space="0" w:color="auto"/>
        <w:bottom w:val="none" w:sz="0" w:space="0" w:color="auto"/>
        <w:right w:val="none" w:sz="0" w:space="0" w:color="auto"/>
      </w:divBdr>
    </w:div>
    <w:div w:id="19013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wHffGVub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Gee20</b:Tag>
    <b:SourceType>InternetSite</b:SourceType>
    <b:Guid>{DCB6281B-6859-4E9E-9583-075B31DB2AD3}</b:Guid>
    <b:Author>
      <b:Author>
        <b:NameList>
          <b:Person>
            <b:Last>Electronics</b:Last>
            <b:First>Geekbot</b:First>
          </b:Person>
        </b:NameList>
      </b:Author>
    </b:Author>
    <b:Title>LED infrarojo</b:Title>
    <b:ProductionCompany>Geekbot Electronics</b:ProductionCompany>
    <b:YearAccessed>2020</b:YearAccessed>
    <b:MonthAccessed>Noviembre</b:MonthAccessed>
    <b:DayAccessed>9</b:DayAccessed>
    <b:URL>http://www.geekbotelectronics.com/producto/led-infrarrojo-ir/</b:URL>
    <b:RefOrder>1</b:RefOrder>
  </b:Source>
  <b:Source>
    <b:Tag>SAN19</b:Tag>
    <b:SourceType>InternetSite</b:SourceType>
    <b:Guid>{EBBEE50E-819A-4724-9345-56EEB1AC5D98}</b:Guid>
    <b:Author>
      <b:Author>
        <b:NameList>
          <b:Person>
            <b:Last>SANDOROBOTICS</b:Last>
          </b:Person>
        </b:NameList>
      </b:Author>
    </b:Author>
    <b:Title>Diodos Infrarrojos – Emisor y Receptor (Par)</b:Title>
    <b:ProductionCompany>Vleeko</b:ProductionCompany>
    <b:Year>2019</b:Year>
    <b:YearAccessed>2020</b:YearAccessed>
    <b:MonthAccessed>Noviembre</b:MonthAccessed>
    <b:DayAccessed>9</b:DayAccessed>
    <b:URL>https://sandorobotics.com/producto/sen-00241/</b:URL>
    <b:RefOrder>2</b:RefOrder>
  </b:Source>
  <b:Source>
    <b:Tag>Mad12</b:Tag>
    <b:SourceType>InternetSite</b:SourceType>
    <b:Guid>{4167F1F7-4A46-47CB-A02F-3024817C9D47}</b:Guid>
    <b:Author>
      <b:Author>
        <b:NameList>
          <b:Person>
            <b:Last>Electronics</b:Last>
            <b:First>Madness</b:First>
          </b:Person>
        </b:NameList>
      </b:Author>
    </b:Author>
    <b:Title>Emisor y Receptor Infrarrojo</b:Title>
    <b:ProductionCompany>Madness Electronics</b:ProductionCompany>
    <b:Year>2012</b:Year>
    <b:YearAccessed>2020</b:YearAccessed>
    <b:MonthAccessed>Noviembre</b:MonthAccessed>
    <b:DayAccessed>9</b:DayAccessed>
    <b:URL>http://www.madnesselectronics.com/producto/emisor-y-receptor-infrarrojo/</b:URL>
    <b:RefOrder>3</b:RefOrder>
  </b:Source>
</b:Sources>
</file>

<file path=customXml/itemProps1.xml><?xml version="1.0" encoding="utf-8"?>
<ds:datastoreItem xmlns:ds="http://schemas.openxmlformats.org/officeDocument/2006/customXml" ds:itemID="{6F5D33D2-7C0B-4FDF-B627-79D2D415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1559</Words>
  <Characters>8580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Rojas Alvarado</dc:creator>
  <cp:keywords/>
  <dc:description/>
  <cp:lastModifiedBy>Luis Enrique Rojas Alvarado</cp:lastModifiedBy>
  <cp:revision>3</cp:revision>
  <dcterms:created xsi:type="dcterms:W3CDTF">2020-11-09T23:33:00Z</dcterms:created>
  <dcterms:modified xsi:type="dcterms:W3CDTF">2020-11-09T23:33:00Z</dcterms:modified>
</cp:coreProperties>
</file>