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E80" w:rsidRPr="003A7E47" w:rsidRDefault="00A46E80" w:rsidP="00A46E80">
      <w:pPr>
        <w:jc w:val="center"/>
        <w:rPr>
          <w:rFonts w:ascii="Arial" w:hAnsi="Arial" w:cs="Arial"/>
          <w:b/>
          <w:noProof/>
          <w:sz w:val="24"/>
          <w:szCs w:val="24"/>
          <w:lang w:eastAsia="es-MX"/>
        </w:rPr>
      </w:pPr>
      <w:r w:rsidRPr="003A7E47">
        <w:rPr>
          <w:rFonts w:ascii="Arial" w:hAnsi="Arial" w:cs="Arial"/>
          <w:noProof/>
          <w:sz w:val="24"/>
          <w:szCs w:val="24"/>
          <w:lang w:eastAsia="es-MX"/>
        </w:rPr>
        <w:drawing>
          <wp:anchor distT="0" distB="0" distL="114300" distR="114300" simplePos="0" relativeHeight="251660288" behindDoc="0" locked="0" layoutInCell="1" allowOverlap="1" wp14:anchorId="2B4E76A7" wp14:editId="7C2AABC6">
            <wp:simplePos x="0" y="0"/>
            <wp:positionH relativeFrom="margin">
              <wp:posOffset>-737235</wp:posOffset>
            </wp:positionH>
            <wp:positionV relativeFrom="margin">
              <wp:posOffset>-318770</wp:posOffset>
            </wp:positionV>
            <wp:extent cx="1686560" cy="1181100"/>
            <wp:effectExtent l="0" t="0" r="8890" b="0"/>
            <wp:wrapSquare wrapText="bothSides"/>
            <wp:docPr id="1"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656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6E80" w:rsidRPr="003A7E47" w:rsidRDefault="00A46E80" w:rsidP="00A46E80">
      <w:pPr>
        <w:rPr>
          <w:rFonts w:ascii="Arial" w:hAnsi="Arial" w:cs="Arial"/>
          <w:b/>
          <w:noProof/>
          <w:sz w:val="24"/>
          <w:szCs w:val="24"/>
          <w:lang w:eastAsia="es-MX"/>
        </w:rPr>
      </w:pPr>
    </w:p>
    <w:p w:rsidR="00A46E80" w:rsidRPr="00181608" w:rsidRDefault="00A46E80" w:rsidP="00A46E80">
      <w:pPr>
        <w:jc w:val="center"/>
        <w:rPr>
          <w:rFonts w:ascii="Arial" w:hAnsi="Arial" w:cs="Arial"/>
          <w:b/>
          <w:noProof/>
          <w:sz w:val="28"/>
          <w:szCs w:val="24"/>
          <w:lang w:eastAsia="es-MX"/>
        </w:rPr>
      </w:pPr>
      <w:r w:rsidRPr="00181608">
        <w:rPr>
          <w:rFonts w:ascii="Arial" w:hAnsi="Arial" w:cs="Arial"/>
          <w:noProof/>
          <w:sz w:val="28"/>
          <w:szCs w:val="24"/>
          <w:lang w:eastAsia="es-MX"/>
        </w:rPr>
        <w:drawing>
          <wp:anchor distT="0" distB="0" distL="114300" distR="114300" simplePos="0" relativeHeight="251659264" behindDoc="0" locked="0" layoutInCell="1" allowOverlap="1" wp14:anchorId="6B5F0944" wp14:editId="37F35397">
            <wp:simplePos x="0" y="0"/>
            <wp:positionH relativeFrom="margin">
              <wp:posOffset>4998720</wp:posOffset>
            </wp:positionH>
            <wp:positionV relativeFrom="margin">
              <wp:posOffset>-575945</wp:posOffset>
            </wp:positionV>
            <wp:extent cx="1245235" cy="1724025"/>
            <wp:effectExtent l="19050" t="0" r="0" b="0"/>
            <wp:wrapSquare wrapText="bothSides"/>
            <wp:docPr id="3"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6" cstate="print"/>
                    <a:stretch>
                      <a:fillRect/>
                    </a:stretch>
                  </pic:blipFill>
                  <pic:spPr>
                    <a:xfrm>
                      <a:off x="0" y="0"/>
                      <a:ext cx="1245235" cy="1724025"/>
                    </a:xfrm>
                    <a:prstGeom prst="rect">
                      <a:avLst/>
                    </a:prstGeom>
                  </pic:spPr>
                </pic:pic>
              </a:graphicData>
            </a:graphic>
          </wp:anchor>
        </w:drawing>
      </w:r>
      <w:r w:rsidRPr="00181608">
        <w:rPr>
          <w:rFonts w:ascii="Arial" w:hAnsi="Arial" w:cs="Arial"/>
          <w:b/>
          <w:noProof/>
          <w:sz w:val="28"/>
          <w:szCs w:val="24"/>
          <w:lang w:eastAsia="es-MX"/>
        </w:rPr>
        <w:t>Instituto Politecnico Nacional</w:t>
      </w:r>
    </w:p>
    <w:p w:rsidR="00A46E80" w:rsidRPr="00181608" w:rsidRDefault="00A46E80" w:rsidP="00A46E80">
      <w:pPr>
        <w:jc w:val="center"/>
        <w:rPr>
          <w:rFonts w:ascii="Arial" w:hAnsi="Arial" w:cs="Arial"/>
          <w:b/>
          <w:noProof/>
          <w:sz w:val="28"/>
          <w:szCs w:val="24"/>
          <w:lang w:eastAsia="es-MX"/>
        </w:rPr>
      </w:pPr>
    </w:p>
    <w:p w:rsidR="00A46E80" w:rsidRPr="00181608" w:rsidRDefault="00A46E80" w:rsidP="00A46E80">
      <w:pPr>
        <w:jc w:val="center"/>
        <w:rPr>
          <w:rFonts w:ascii="Arial" w:hAnsi="Arial" w:cs="Arial"/>
          <w:b/>
          <w:noProof/>
          <w:sz w:val="28"/>
          <w:szCs w:val="24"/>
          <w:lang w:eastAsia="es-MX"/>
        </w:rPr>
      </w:pPr>
      <w:r w:rsidRPr="00181608">
        <w:rPr>
          <w:rFonts w:ascii="Arial" w:hAnsi="Arial" w:cs="Arial"/>
          <w:b/>
          <w:noProof/>
          <w:sz w:val="28"/>
          <w:szCs w:val="24"/>
          <w:lang w:eastAsia="es-MX"/>
        </w:rPr>
        <w:t>ESCOM “ESCUELA SUPERIOR DE CÓMPUTO”</w:t>
      </w:r>
    </w:p>
    <w:p w:rsidR="00A46E80" w:rsidRPr="00181608" w:rsidRDefault="00A46E80" w:rsidP="00A46E80">
      <w:pPr>
        <w:jc w:val="center"/>
        <w:rPr>
          <w:rFonts w:ascii="Arial" w:hAnsi="Arial" w:cs="Arial"/>
          <w:b/>
          <w:noProof/>
          <w:sz w:val="28"/>
          <w:szCs w:val="24"/>
          <w:lang w:eastAsia="es-MX"/>
        </w:rPr>
      </w:pPr>
    </w:p>
    <w:p w:rsidR="00A46E80" w:rsidRPr="00181608" w:rsidRDefault="00840378" w:rsidP="00A46E80">
      <w:pPr>
        <w:jc w:val="center"/>
        <w:rPr>
          <w:rFonts w:ascii="Arial" w:hAnsi="Arial" w:cs="Arial"/>
          <w:i/>
          <w:noProof/>
          <w:sz w:val="28"/>
          <w:szCs w:val="24"/>
          <w:lang w:eastAsia="es-MX"/>
        </w:rPr>
      </w:pPr>
      <w:r w:rsidRPr="00181608">
        <w:rPr>
          <w:rFonts w:ascii="Arial" w:hAnsi="Arial" w:cs="Arial"/>
          <w:i/>
          <w:noProof/>
          <w:sz w:val="28"/>
          <w:szCs w:val="24"/>
          <w:lang w:eastAsia="es-MX"/>
        </w:rPr>
        <w:t>REDES DE COMPUTADORAS</w:t>
      </w:r>
    </w:p>
    <w:p w:rsidR="00A46E80" w:rsidRPr="00181608" w:rsidRDefault="00A46E80" w:rsidP="00A46E80">
      <w:pPr>
        <w:jc w:val="center"/>
        <w:rPr>
          <w:rFonts w:ascii="Arial" w:hAnsi="Arial" w:cs="Arial"/>
          <w:i/>
          <w:noProof/>
          <w:sz w:val="28"/>
          <w:szCs w:val="24"/>
          <w:lang w:eastAsia="es-MX"/>
        </w:rPr>
      </w:pPr>
    </w:p>
    <w:p w:rsidR="00A46E80" w:rsidRPr="00181608" w:rsidRDefault="00426AEB" w:rsidP="00A46E80">
      <w:pPr>
        <w:jc w:val="center"/>
        <w:rPr>
          <w:rFonts w:ascii="Arial" w:hAnsi="Arial" w:cs="Arial"/>
          <w:i/>
          <w:noProof/>
          <w:sz w:val="28"/>
          <w:szCs w:val="24"/>
          <w:lang w:eastAsia="es-MX"/>
        </w:rPr>
      </w:pPr>
      <w:r w:rsidRPr="00181608">
        <w:rPr>
          <w:rFonts w:ascii="Arial" w:hAnsi="Arial" w:cs="Arial"/>
          <w:i/>
          <w:noProof/>
          <w:sz w:val="28"/>
          <w:szCs w:val="24"/>
          <w:lang w:eastAsia="es-MX"/>
        </w:rPr>
        <w:t>PRÁCTICA 2: Algoritmo CheckSum</w:t>
      </w:r>
    </w:p>
    <w:p w:rsidR="00840378" w:rsidRPr="00181608" w:rsidRDefault="00840378" w:rsidP="00A46E80">
      <w:pPr>
        <w:jc w:val="center"/>
        <w:rPr>
          <w:rFonts w:ascii="Arial" w:hAnsi="Arial" w:cs="Arial"/>
          <w:i/>
          <w:noProof/>
          <w:sz w:val="28"/>
          <w:szCs w:val="24"/>
          <w:lang w:eastAsia="es-MX"/>
        </w:rPr>
      </w:pPr>
    </w:p>
    <w:p w:rsidR="00A46E80" w:rsidRPr="00181608" w:rsidRDefault="00A46E80" w:rsidP="00A46E80">
      <w:pPr>
        <w:jc w:val="center"/>
        <w:rPr>
          <w:rFonts w:ascii="Arial" w:hAnsi="Arial" w:cs="Arial"/>
          <w:i/>
          <w:noProof/>
          <w:sz w:val="28"/>
          <w:szCs w:val="24"/>
          <w:lang w:eastAsia="es-MX"/>
        </w:rPr>
      </w:pPr>
    </w:p>
    <w:p w:rsidR="00A46E80" w:rsidRPr="00181608" w:rsidRDefault="00A46E80" w:rsidP="00A46E80">
      <w:pPr>
        <w:jc w:val="center"/>
        <w:rPr>
          <w:rFonts w:ascii="Arial" w:hAnsi="Arial" w:cs="Arial"/>
          <w:noProof/>
          <w:sz w:val="28"/>
          <w:szCs w:val="24"/>
          <w:u w:val="single"/>
          <w:lang w:eastAsia="es-MX"/>
        </w:rPr>
      </w:pPr>
      <w:r w:rsidRPr="00181608">
        <w:rPr>
          <w:rFonts w:ascii="Arial" w:hAnsi="Arial" w:cs="Arial"/>
          <w:noProof/>
          <w:sz w:val="28"/>
          <w:szCs w:val="24"/>
          <w:u w:val="single"/>
          <w:lang w:eastAsia="es-MX"/>
        </w:rPr>
        <w:t xml:space="preserve">PROFE: </w:t>
      </w:r>
      <w:r w:rsidR="00840378" w:rsidRPr="00181608">
        <w:rPr>
          <w:rFonts w:ascii="Arial" w:hAnsi="Arial" w:cs="Arial"/>
          <w:noProof/>
          <w:sz w:val="28"/>
          <w:szCs w:val="24"/>
          <w:u w:val="single"/>
          <w:lang w:eastAsia="es-MX"/>
        </w:rPr>
        <w:t>Axel Moreno Cervantes</w:t>
      </w:r>
    </w:p>
    <w:p w:rsidR="00A46E80" w:rsidRPr="00181608" w:rsidRDefault="00A46E80" w:rsidP="00A46E80">
      <w:pPr>
        <w:rPr>
          <w:rFonts w:ascii="Arial" w:hAnsi="Arial" w:cs="Arial"/>
          <w:noProof/>
          <w:sz w:val="28"/>
          <w:szCs w:val="24"/>
          <w:u w:val="single"/>
          <w:lang w:eastAsia="es-MX"/>
        </w:rPr>
      </w:pPr>
    </w:p>
    <w:p w:rsidR="00A46E80" w:rsidRPr="00181608" w:rsidRDefault="00A46E80" w:rsidP="00A46E80">
      <w:pPr>
        <w:rPr>
          <w:rFonts w:ascii="Arial" w:hAnsi="Arial" w:cs="Arial"/>
          <w:i/>
          <w:noProof/>
          <w:sz w:val="28"/>
          <w:szCs w:val="24"/>
          <w:lang w:eastAsia="es-MX"/>
        </w:rPr>
      </w:pPr>
    </w:p>
    <w:p w:rsidR="00A46E80" w:rsidRPr="00181608" w:rsidRDefault="00A46E80" w:rsidP="00840378">
      <w:pPr>
        <w:jc w:val="center"/>
        <w:rPr>
          <w:rFonts w:ascii="Arial" w:hAnsi="Arial" w:cs="Arial"/>
          <w:noProof/>
          <w:sz w:val="28"/>
          <w:szCs w:val="24"/>
          <w:lang w:eastAsia="es-MX"/>
        </w:rPr>
      </w:pPr>
      <w:r w:rsidRPr="00181608">
        <w:rPr>
          <w:rFonts w:ascii="Arial" w:hAnsi="Arial" w:cs="Arial"/>
          <w:noProof/>
          <w:sz w:val="28"/>
          <w:szCs w:val="24"/>
          <w:lang w:eastAsia="es-MX"/>
        </w:rPr>
        <w:t>ALUM</w:t>
      </w:r>
      <w:r w:rsidR="00430153" w:rsidRPr="00181608">
        <w:rPr>
          <w:rFonts w:ascii="Arial" w:hAnsi="Arial" w:cs="Arial"/>
          <w:noProof/>
          <w:sz w:val="28"/>
          <w:szCs w:val="24"/>
          <w:lang w:eastAsia="es-MX"/>
        </w:rPr>
        <w:t>MNO</w:t>
      </w:r>
      <w:r w:rsidR="00840378" w:rsidRPr="00181608">
        <w:rPr>
          <w:rFonts w:ascii="Arial" w:hAnsi="Arial" w:cs="Arial"/>
          <w:noProof/>
          <w:sz w:val="28"/>
          <w:szCs w:val="24"/>
          <w:lang w:eastAsia="es-MX"/>
        </w:rPr>
        <w:t>S</w:t>
      </w:r>
      <w:r w:rsidR="00430153" w:rsidRPr="00181608">
        <w:rPr>
          <w:rFonts w:ascii="Arial" w:hAnsi="Arial" w:cs="Arial"/>
          <w:noProof/>
          <w:sz w:val="28"/>
          <w:szCs w:val="24"/>
          <w:lang w:eastAsia="es-MX"/>
        </w:rPr>
        <w:t xml:space="preserve">: </w:t>
      </w:r>
      <w:r w:rsidR="00840378" w:rsidRPr="00181608">
        <w:rPr>
          <w:rFonts w:ascii="Arial" w:hAnsi="Arial" w:cs="Arial"/>
          <w:noProof/>
          <w:sz w:val="28"/>
          <w:szCs w:val="24"/>
          <w:lang w:eastAsia="es-MX"/>
        </w:rPr>
        <w:t xml:space="preserve"> </w:t>
      </w:r>
      <w:r w:rsidR="00430153" w:rsidRPr="00181608">
        <w:rPr>
          <w:rFonts w:ascii="Arial" w:hAnsi="Arial" w:cs="Arial"/>
          <w:noProof/>
          <w:sz w:val="28"/>
          <w:szCs w:val="24"/>
          <w:lang w:eastAsia="es-MX"/>
        </w:rPr>
        <w:t>Rojas Alvarado Luis Enrique</w:t>
      </w:r>
    </w:p>
    <w:p w:rsidR="00840378" w:rsidRPr="00181608" w:rsidRDefault="00840378" w:rsidP="00840378">
      <w:pPr>
        <w:ind w:left="1416" w:firstLine="708"/>
        <w:jc w:val="center"/>
        <w:rPr>
          <w:rFonts w:ascii="Arial" w:hAnsi="Arial" w:cs="Arial"/>
          <w:noProof/>
          <w:sz w:val="28"/>
          <w:szCs w:val="24"/>
          <w:lang w:eastAsia="es-MX"/>
        </w:rPr>
      </w:pPr>
      <w:r w:rsidRPr="00181608">
        <w:rPr>
          <w:rFonts w:ascii="Arial" w:hAnsi="Arial" w:cs="Arial"/>
          <w:noProof/>
          <w:sz w:val="28"/>
          <w:szCs w:val="24"/>
          <w:lang w:eastAsia="es-MX"/>
        </w:rPr>
        <w:t>Miranda Sandoval Mario Alberto</w:t>
      </w:r>
    </w:p>
    <w:p w:rsidR="00840378" w:rsidRPr="00181608" w:rsidRDefault="00840378" w:rsidP="00840378">
      <w:pPr>
        <w:ind w:left="1416" w:firstLine="708"/>
        <w:jc w:val="center"/>
        <w:rPr>
          <w:rFonts w:ascii="Arial" w:hAnsi="Arial" w:cs="Arial"/>
          <w:noProof/>
          <w:sz w:val="28"/>
          <w:szCs w:val="24"/>
          <w:lang w:eastAsia="es-MX"/>
        </w:rPr>
      </w:pPr>
    </w:p>
    <w:p w:rsidR="00840378" w:rsidRPr="00181608" w:rsidRDefault="00840378" w:rsidP="00840378">
      <w:pPr>
        <w:ind w:left="1416" w:firstLine="708"/>
        <w:jc w:val="center"/>
        <w:rPr>
          <w:rFonts w:ascii="Arial" w:hAnsi="Arial" w:cs="Arial"/>
          <w:noProof/>
          <w:sz w:val="28"/>
          <w:szCs w:val="24"/>
          <w:lang w:eastAsia="es-MX"/>
        </w:rPr>
      </w:pPr>
    </w:p>
    <w:p w:rsidR="00A46E80" w:rsidRPr="00181608" w:rsidRDefault="00840378" w:rsidP="00A46E80">
      <w:pPr>
        <w:jc w:val="center"/>
        <w:rPr>
          <w:rFonts w:ascii="Arial" w:hAnsi="Arial" w:cs="Arial"/>
          <w:noProof/>
          <w:sz w:val="28"/>
          <w:szCs w:val="24"/>
          <w:lang w:eastAsia="es-MX"/>
        </w:rPr>
      </w:pPr>
      <w:r w:rsidRPr="00181608">
        <w:rPr>
          <w:rFonts w:ascii="Arial" w:hAnsi="Arial" w:cs="Arial"/>
          <w:noProof/>
          <w:sz w:val="28"/>
          <w:szCs w:val="24"/>
          <w:lang w:eastAsia="es-MX"/>
        </w:rPr>
        <w:t>GRUPO:  2CM10</w:t>
      </w:r>
    </w:p>
    <w:p w:rsidR="00A46E80" w:rsidRPr="003A7E47" w:rsidRDefault="00A46E80" w:rsidP="00A46E80">
      <w:pPr>
        <w:jc w:val="center"/>
        <w:rPr>
          <w:rFonts w:ascii="Arial" w:hAnsi="Arial" w:cs="Arial"/>
          <w:noProof/>
          <w:sz w:val="24"/>
          <w:szCs w:val="24"/>
          <w:lang w:eastAsia="es-MX"/>
        </w:rPr>
      </w:pPr>
    </w:p>
    <w:p w:rsidR="003A7E47" w:rsidRDefault="003A7E47">
      <w:pPr>
        <w:rPr>
          <w:rFonts w:ascii="Arial" w:hAnsi="Arial" w:cs="Arial"/>
          <w:noProof/>
          <w:sz w:val="24"/>
          <w:szCs w:val="24"/>
          <w:lang w:eastAsia="es-MX"/>
        </w:rPr>
      </w:pPr>
    </w:p>
    <w:p w:rsidR="00181608" w:rsidRDefault="00181608">
      <w:pPr>
        <w:rPr>
          <w:rFonts w:ascii="Arial" w:hAnsi="Arial" w:cs="Arial"/>
          <w:b/>
          <w:sz w:val="24"/>
          <w:szCs w:val="24"/>
        </w:rPr>
      </w:pPr>
      <w:bookmarkStart w:id="0" w:name="_GoBack"/>
      <w:bookmarkEnd w:id="0"/>
    </w:p>
    <w:p w:rsidR="003A7E47" w:rsidRPr="003A7E47" w:rsidRDefault="003A7E47">
      <w:pPr>
        <w:rPr>
          <w:rFonts w:ascii="Arial" w:hAnsi="Arial" w:cs="Arial"/>
          <w:b/>
          <w:sz w:val="24"/>
          <w:szCs w:val="24"/>
        </w:rPr>
      </w:pPr>
    </w:p>
    <w:p w:rsidR="00840378" w:rsidRPr="003A7E47" w:rsidRDefault="00840378" w:rsidP="00840378">
      <w:pPr>
        <w:autoSpaceDE w:val="0"/>
        <w:autoSpaceDN w:val="0"/>
        <w:adjustRightInd w:val="0"/>
        <w:spacing w:before="0" w:after="0" w:line="240" w:lineRule="auto"/>
        <w:jc w:val="center"/>
        <w:rPr>
          <w:rFonts w:ascii="Arial" w:eastAsiaTheme="minorHAnsi" w:hAnsi="Arial" w:cs="Arial"/>
          <w:b/>
          <w:sz w:val="24"/>
          <w:szCs w:val="24"/>
        </w:rPr>
      </w:pPr>
      <w:r w:rsidRPr="003A7E47">
        <w:rPr>
          <w:rFonts w:ascii="Arial" w:eastAsiaTheme="minorHAnsi" w:hAnsi="Arial" w:cs="Arial"/>
          <w:b/>
          <w:sz w:val="24"/>
          <w:szCs w:val="24"/>
        </w:rPr>
        <w:lastRenderedPageBreak/>
        <w:t>INTRODUCCIÓN</w:t>
      </w:r>
    </w:p>
    <w:p w:rsidR="00840378" w:rsidRPr="003A7E47" w:rsidRDefault="00840378" w:rsidP="00840378">
      <w:pPr>
        <w:autoSpaceDE w:val="0"/>
        <w:autoSpaceDN w:val="0"/>
        <w:adjustRightInd w:val="0"/>
        <w:spacing w:before="0" w:after="0" w:line="240" w:lineRule="auto"/>
        <w:jc w:val="center"/>
        <w:rPr>
          <w:rFonts w:ascii="Arial" w:eastAsiaTheme="minorHAnsi" w:hAnsi="Arial" w:cs="Arial"/>
          <w:sz w:val="24"/>
          <w:szCs w:val="24"/>
        </w:rPr>
      </w:pPr>
    </w:p>
    <w:p w:rsidR="00840378" w:rsidRPr="00426AEB" w:rsidRDefault="00426AEB" w:rsidP="00840378">
      <w:pPr>
        <w:autoSpaceDE w:val="0"/>
        <w:autoSpaceDN w:val="0"/>
        <w:adjustRightInd w:val="0"/>
        <w:spacing w:before="0" w:after="0" w:line="240" w:lineRule="auto"/>
        <w:jc w:val="both"/>
        <w:rPr>
          <w:rFonts w:ascii="Arial" w:eastAsiaTheme="minorHAnsi" w:hAnsi="Arial" w:cs="Arial"/>
          <w:b/>
          <w:sz w:val="24"/>
          <w:szCs w:val="24"/>
        </w:rPr>
      </w:pPr>
      <w:r>
        <w:rPr>
          <w:rFonts w:ascii="Arial" w:eastAsiaTheme="minorHAnsi" w:hAnsi="Arial" w:cs="Arial"/>
          <w:sz w:val="24"/>
          <w:szCs w:val="24"/>
        </w:rPr>
        <w:t xml:space="preserve">El algoritmo </w:t>
      </w:r>
      <w:proofErr w:type="spellStart"/>
      <w:r>
        <w:rPr>
          <w:rFonts w:ascii="Arial" w:eastAsiaTheme="minorHAnsi" w:hAnsi="Arial" w:cs="Arial"/>
          <w:sz w:val="24"/>
          <w:szCs w:val="24"/>
        </w:rPr>
        <w:t>CheckSumes</w:t>
      </w:r>
      <w:proofErr w:type="spellEnd"/>
      <w:r>
        <w:rPr>
          <w:rFonts w:ascii="Arial" w:eastAsiaTheme="minorHAnsi" w:hAnsi="Arial" w:cs="Arial"/>
          <w:sz w:val="24"/>
          <w:szCs w:val="24"/>
        </w:rPr>
        <w:t xml:space="preserve"> un algoritmo para detección y corrección de errores </w:t>
      </w:r>
      <w:r w:rsidRPr="00426AEB">
        <w:rPr>
          <w:rFonts w:ascii="Arial" w:hAnsi="Arial" w:cs="Arial"/>
          <w:color w:val="000000" w:themeColor="text1"/>
          <w:sz w:val="24"/>
          <w:shd w:val="clear" w:color="auto" w:fill="FFFFFF"/>
        </w:rPr>
        <w:t>en un transmisor que calcula un valor numérico según el número de bits establecidos o no configurados en un mensaje y lo envía junto con cada trama de mensaje. En el extremo del receptor, la misma función de suma de comprobación (fórmula) se aplica al cuadro de mensaje para recuperar el valor numérico. Si el valor de suma de comprobación recibido coincide con el valor enviado, la transmisión se considera exitosa y sin errores. </w:t>
      </w:r>
    </w:p>
    <w:p w:rsidR="00840378" w:rsidRDefault="00426AEB" w:rsidP="00840378">
      <w:pPr>
        <w:autoSpaceDE w:val="0"/>
        <w:autoSpaceDN w:val="0"/>
        <w:adjustRightInd w:val="0"/>
        <w:spacing w:before="0" w:after="0" w:line="240" w:lineRule="auto"/>
        <w:jc w:val="both"/>
        <w:rPr>
          <w:rFonts w:ascii="Arial" w:hAnsi="Arial" w:cs="Arial"/>
          <w:color w:val="000000" w:themeColor="text1"/>
          <w:sz w:val="24"/>
          <w:shd w:val="clear" w:color="auto" w:fill="FFFFFF"/>
        </w:rPr>
      </w:pPr>
      <w:r>
        <w:rPr>
          <w:rFonts w:ascii="Arial" w:hAnsi="Arial" w:cs="Arial"/>
          <w:color w:val="000000" w:themeColor="text1"/>
          <w:sz w:val="24"/>
          <w:shd w:val="clear" w:color="auto" w:fill="FFFFFF"/>
        </w:rPr>
        <w:t xml:space="preserve">Un </w:t>
      </w:r>
      <w:proofErr w:type="spellStart"/>
      <w:r>
        <w:rPr>
          <w:rFonts w:ascii="Arial" w:hAnsi="Arial" w:cs="Arial"/>
          <w:color w:val="000000" w:themeColor="text1"/>
          <w:sz w:val="24"/>
          <w:shd w:val="clear" w:color="auto" w:fill="FFFFFF"/>
        </w:rPr>
        <w:t>CheckSum</w:t>
      </w:r>
      <w:proofErr w:type="spellEnd"/>
      <w:r w:rsidRPr="00426AEB">
        <w:rPr>
          <w:rFonts w:ascii="Arial" w:hAnsi="Arial" w:cs="Arial"/>
          <w:color w:val="000000" w:themeColor="text1"/>
          <w:sz w:val="24"/>
          <w:shd w:val="clear" w:color="auto" w:fill="FFFFFF"/>
        </w:rPr>
        <w:t xml:space="preserve"> no coincidente muestra que no se ha transmitido todo el mensaje. TCP / IP y </w:t>
      </w:r>
      <w:proofErr w:type="spellStart"/>
      <w:r w:rsidRPr="00426AEB">
        <w:rPr>
          <w:rFonts w:ascii="Arial" w:hAnsi="Arial" w:cs="Arial"/>
          <w:color w:val="000000" w:themeColor="text1"/>
          <w:sz w:val="24"/>
          <w:shd w:val="clear" w:color="auto" w:fill="FFFFFF"/>
        </w:rPr>
        <w:t>User</w:t>
      </w:r>
      <w:proofErr w:type="spellEnd"/>
      <w:r w:rsidRPr="00426AEB">
        <w:rPr>
          <w:rFonts w:ascii="Arial" w:hAnsi="Arial" w:cs="Arial"/>
          <w:color w:val="000000" w:themeColor="text1"/>
          <w:sz w:val="24"/>
          <w:shd w:val="clear" w:color="auto" w:fill="FFFFFF"/>
        </w:rPr>
        <w:t xml:space="preserve"> </w:t>
      </w:r>
      <w:proofErr w:type="spellStart"/>
      <w:r w:rsidRPr="00426AEB">
        <w:rPr>
          <w:rFonts w:ascii="Arial" w:hAnsi="Arial" w:cs="Arial"/>
          <w:color w:val="000000" w:themeColor="text1"/>
          <w:sz w:val="24"/>
          <w:shd w:val="clear" w:color="auto" w:fill="FFFFFF"/>
        </w:rPr>
        <w:t>Datagram</w:t>
      </w:r>
      <w:proofErr w:type="spellEnd"/>
      <w:r w:rsidRPr="00426AEB">
        <w:rPr>
          <w:rFonts w:ascii="Arial" w:hAnsi="Arial" w:cs="Arial"/>
          <w:color w:val="000000" w:themeColor="text1"/>
          <w:sz w:val="24"/>
          <w:shd w:val="clear" w:color="auto" w:fill="FFFFFF"/>
        </w:rPr>
        <w:t xml:space="preserve"> </w:t>
      </w:r>
      <w:proofErr w:type="spellStart"/>
      <w:r w:rsidRPr="00426AEB">
        <w:rPr>
          <w:rFonts w:ascii="Arial" w:hAnsi="Arial" w:cs="Arial"/>
          <w:color w:val="000000" w:themeColor="text1"/>
          <w:sz w:val="24"/>
          <w:shd w:val="clear" w:color="auto" w:fill="FFFFFF"/>
        </w:rPr>
        <w:t>Protocol</w:t>
      </w:r>
      <w:proofErr w:type="spellEnd"/>
      <w:r w:rsidRPr="00426AEB">
        <w:rPr>
          <w:rFonts w:ascii="Arial" w:hAnsi="Arial" w:cs="Arial"/>
          <w:color w:val="000000" w:themeColor="text1"/>
          <w:sz w:val="24"/>
          <w:shd w:val="clear" w:color="auto" w:fill="FFFFFF"/>
        </w:rPr>
        <w:t xml:space="preserve"> (UDP) proporcionan un recuento de suma de comprobación como uno de sus servicios. </w:t>
      </w:r>
    </w:p>
    <w:p w:rsidR="00426AEB" w:rsidRDefault="00570BAB" w:rsidP="00840378">
      <w:pPr>
        <w:autoSpaceDE w:val="0"/>
        <w:autoSpaceDN w:val="0"/>
        <w:adjustRightInd w:val="0"/>
        <w:spacing w:before="0" w:after="0" w:line="240" w:lineRule="auto"/>
        <w:jc w:val="both"/>
        <w:rPr>
          <w:rFonts w:ascii="Arial" w:hAnsi="Arial" w:cs="Arial"/>
          <w:color w:val="000000" w:themeColor="text1"/>
          <w:sz w:val="24"/>
          <w:shd w:val="clear" w:color="auto" w:fill="FFFFFF"/>
        </w:rPr>
      </w:pPr>
      <w:r>
        <w:rPr>
          <w:rFonts w:ascii="Arial" w:hAnsi="Arial" w:cs="Arial"/>
          <w:color w:val="000000" w:themeColor="text1"/>
          <w:sz w:val="24"/>
          <w:shd w:val="clear" w:color="auto" w:fill="FFFFFF"/>
        </w:rPr>
        <w:t>L</w:t>
      </w:r>
      <w:r w:rsidR="00426AEB" w:rsidRPr="00570BAB">
        <w:rPr>
          <w:rFonts w:ascii="Arial" w:hAnsi="Arial" w:cs="Arial"/>
          <w:color w:val="000000" w:themeColor="text1"/>
          <w:sz w:val="24"/>
          <w:shd w:val="clear" w:color="auto" w:fill="FFFFFF"/>
        </w:rPr>
        <w:t xml:space="preserve">os algoritmos de </w:t>
      </w:r>
      <w:proofErr w:type="spellStart"/>
      <w:r>
        <w:rPr>
          <w:rFonts w:ascii="Arial" w:hAnsi="Arial" w:cs="Arial"/>
          <w:color w:val="000000" w:themeColor="text1"/>
          <w:sz w:val="24"/>
          <w:shd w:val="clear" w:color="auto" w:fill="FFFFFF"/>
        </w:rPr>
        <w:t>CheckSum</w:t>
      </w:r>
      <w:proofErr w:type="spellEnd"/>
      <w:r w:rsidR="00426AEB" w:rsidRPr="00570BAB">
        <w:rPr>
          <w:rFonts w:ascii="Arial" w:hAnsi="Arial" w:cs="Arial"/>
          <w:color w:val="000000" w:themeColor="text1"/>
          <w:sz w:val="24"/>
          <w:shd w:val="clear" w:color="auto" w:fill="FFFFFF"/>
        </w:rPr>
        <w:t xml:space="preserve"> eficientes producen resultados diferentes con grandes probabilidades si los mensajes están dañados. Los bits de paridad y los dígitos de verificación son casos de suma de comprobación especiales adecuados para pequeños bloques de datos. Ciertos códigos de corrección de errores basados ​​en sumas de comprobación son incluso capaces de recuperar los datos originales.</w:t>
      </w:r>
    </w:p>
    <w:p w:rsidR="00570BAB" w:rsidRPr="00570BAB" w:rsidRDefault="00570BAB" w:rsidP="00840378">
      <w:pPr>
        <w:autoSpaceDE w:val="0"/>
        <w:autoSpaceDN w:val="0"/>
        <w:adjustRightInd w:val="0"/>
        <w:spacing w:before="0" w:after="0" w:line="240" w:lineRule="auto"/>
        <w:jc w:val="both"/>
        <w:rPr>
          <w:rFonts w:ascii="Arial" w:eastAsiaTheme="minorHAnsi" w:hAnsi="Arial" w:cs="Arial"/>
          <w:color w:val="000000" w:themeColor="text1"/>
          <w:sz w:val="40"/>
          <w:szCs w:val="24"/>
        </w:rPr>
      </w:pPr>
    </w:p>
    <w:p w:rsidR="00840378" w:rsidRPr="003A7E47" w:rsidRDefault="00840378" w:rsidP="00840378">
      <w:pPr>
        <w:autoSpaceDE w:val="0"/>
        <w:autoSpaceDN w:val="0"/>
        <w:adjustRightInd w:val="0"/>
        <w:spacing w:before="0" w:after="0" w:line="240" w:lineRule="auto"/>
        <w:jc w:val="center"/>
        <w:rPr>
          <w:rFonts w:ascii="Arial" w:eastAsiaTheme="minorHAnsi" w:hAnsi="Arial" w:cs="Arial"/>
          <w:b/>
          <w:sz w:val="24"/>
          <w:szCs w:val="24"/>
        </w:rPr>
      </w:pPr>
      <w:r w:rsidRPr="003A7E47">
        <w:rPr>
          <w:rFonts w:ascii="Arial" w:eastAsiaTheme="minorHAnsi" w:hAnsi="Arial" w:cs="Arial"/>
          <w:b/>
          <w:sz w:val="24"/>
          <w:szCs w:val="24"/>
        </w:rPr>
        <w:t>DESARROLLO</w:t>
      </w:r>
    </w:p>
    <w:p w:rsidR="00660CAA" w:rsidRDefault="00660CAA" w:rsidP="00840378">
      <w:pPr>
        <w:autoSpaceDE w:val="0"/>
        <w:autoSpaceDN w:val="0"/>
        <w:adjustRightInd w:val="0"/>
        <w:spacing w:before="0" w:after="0" w:line="240" w:lineRule="auto"/>
        <w:jc w:val="center"/>
        <w:rPr>
          <w:rFonts w:ascii="Arial" w:eastAsiaTheme="minorHAnsi" w:hAnsi="Arial" w:cs="Arial"/>
          <w:sz w:val="24"/>
          <w:szCs w:val="24"/>
        </w:rPr>
      </w:pPr>
    </w:p>
    <w:p w:rsidR="00320FB6" w:rsidRDefault="00133332" w:rsidP="00181608">
      <w:pPr>
        <w:autoSpaceDE w:val="0"/>
        <w:autoSpaceDN w:val="0"/>
        <w:adjustRightInd w:val="0"/>
        <w:spacing w:before="0" w:after="0" w:line="240" w:lineRule="auto"/>
        <w:rPr>
          <w:rFonts w:ascii="Arial" w:eastAsiaTheme="minorHAnsi" w:hAnsi="Arial" w:cs="Arial"/>
          <w:sz w:val="24"/>
          <w:szCs w:val="24"/>
        </w:rPr>
      </w:pPr>
      <w:r>
        <w:rPr>
          <w:rFonts w:ascii="Arial" w:eastAsiaTheme="minorHAnsi" w:hAnsi="Arial" w:cs="Arial"/>
          <w:sz w:val="24"/>
          <w:szCs w:val="24"/>
        </w:rPr>
        <w:t xml:space="preserve">La práctica se desarrolló </w:t>
      </w:r>
      <w:r w:rsidR="00C00ACF">
        <w:rPr>
          <w:rFonts w:ascii="Arial" w:eastAsiaTheme="minorHAnsi" w:hAnsi="Arial" w:cs="Arial"/>
          <w:sz w:val="24"/>
          <w:szCs w:val="24"/>
        </w:rPr>
        <w:t xml:space="preserve">en el mismo archivo de Captura.java sólo que esta vez se agregó una clase que calcula el </w:t>
      </w:r>
      <w:proofErr w:type="spellStart"/>
      <w:r w:rsidR="00C00ACF">
        <w:rPr>
          <w:rFonts w:ascii="Arial" w:eastAsiaTheme="minorHAnsi" w:hAnsi="Arial" w:cs="Arial"/>
          <w:sz w:val="24"/>
          <w:szCs w:val="24"/>
        </w:rPr>
        <w:t>CheckSum</w:t>
      </w:r>
      <w:proofErr w:type="spellEnd"/>
      <w:r w:rsidR="00C00ACF">
        <w:rPr>
          <w:rFonts w:ascii="Arial" w:eastAsiaTheme="minorHAnsi" w:hAnsi="Arial" w:cs="Arial"/>
          <w:sz w:val="24"/>
          <w:szCs w:val="24"/>
        </w:rPr>
        <w:t>, para esto debíamos identificar que las tramas fueran de primero de Ethernet, identificando su tipo mayor a 1500 y posteriormente que sea una IP con si tipo igual 2048</w:t>
      </w:r>
      <w:r w:rsidR="00320FB6">
        <w:rPr>
          <w:rFonts w:ascii="Arial" w:eastAsiaTheme="minorHAnsi" w:hAnsi="Arial" w:cs="Arial"/>
          <w:sz w:val="24"/>
          <w:szCs w:val="24"/>
        </w:rPr>
        <w:t>.</w:t>
      </w:r>
    </w:p>
    <w:p w:rsidR="00320FB6" w:rsidRPr="00320FB6" w:rsidRDefault="00320FB6" w:rsidP="00181608">
      <w:pPr>
        <w:jc w:val="both"/>
        <w:rPr>
          <w:rFonts w:ascii="Arial" w:hAnsi="Arial" w:cs="Arial"/>
          <w:noProof/>
          <w:sz w:val="24"/>
          <w:szCs w:val="24"/>
          <w:lang w:eastAsia="es-MX"/>
        </w:rPr>
      </w:pPr>
      <w:r w:rsidRPr="00320FB6">
        <w:rPr>
          <w:rFonts w:ascii="Arial" w:hAnsi="Arial" w:cs="Arial"/>
          <w:noProof/>
          <w:sz w:val="24"/>
          <w:szCs w:val="24"/>
          <w:lang w:eastAsia="es-MX"/>
        </w:rPr>
        <w:t xml:space="preserve">Para el desarrollo de esta práctica se usaron los siguientes archivos, el Captura.java que se nos habia dado la práctica pasada (antes de la modificación), y este nuevo código el Checksum.java (dado para esta práctica), el cual contiene el algoritmo del checksum. </w:t>
      </w:r>
    </w:p>
    <w:p w:rsidR="00320FB6" w:rsidRPr="00320FB6" w:rsidRDefault="00320FB6" w:rsidP="00320FB6">
      <w:pPr>
        <w:jc w:val="center"/>
        <w:rPr>
          <w:rFonts w:ascii="Arial" w:hAnsi="Arial" w:cs="Arial"/>
          <w:sz w:val="24"/>
          <w:szCs w:val="24"/>
        </w:rPr>
      </w:pPr>
      <w:r w:rsidRPr="00320FB6">
        <w:rPr>
          <w:rFonts w:ascii="Arial" w:hAnsi="Arial" w:cs="Arial"/>
          <w:noProof/>
          <w:sz w:val="24"/>
          <w:szCs w:val="24"/>
          <w:lang w:eastAsia="es-MX"/>
        </w:rPr>
        <w:drawing>
          <wp:inline distT="0" distB="0" distL="0" distR="0" wp14:anchorId="4A9124DC" wp14:editId="3D3FE10A">
            <wp:extent cx="1685925" cy="990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965"/>
                    <a:stretch/>
                  </pic:blipFill>
                  <pic:spPr bwMode="auto">
                    <a:xfrm>
                      <a:off x="0" y="0"/>
                      <a:ext cx="1685925" cy="990600"/>
                    </a:xfrm>
                    <a:prstGeom prst="rect">
                      <a:avLst/>
                    </a:prstGeom>
                    <a:ln>
                      <a:noFill/>
                    </a:ln>
                    <a:extLst>
                      <a:ext uri="{53640926-AAD7-44D8-BBD7-CCE9431645EC}">
                        <a14:shadowObscured xmlns:a14="http://schemas.microsoft.com/office/drawing/2010/main"/>
                      </a:ext>
                    </a:extLst>
                  </pic:spPr>
                </pic:pic>
              </a:graphicData>
            </a:graphic>
          </wp:inline>
        </w:drawing>
      </w:r>
    </w:p>
    <w:p w:rsidR="00320FB6" w:rsidRPr="00320FB6" w:rsidRDefault="00320FB6" w:rsidP="00181608">
      <w:pPr>
        <w:jc w:val="both"/>
        <w:rPr>
          <w:rFonts w:ascii="Arial" w:hAnsi="Arial" w:cs="Arial"/>
          <w:sz w:val="24"/>
          <w:szCs w:val="24"/>
        </w:rPr>
      </w:pPr>
      <w:r w:rsidRPr="00320FB6">
        <w:rPr>
          <w:rFonts w:ascii="Arial" w:hAnsi="Arial" w:cs="Arial"/>
          <w:sz w:val="24"/>
          <w:szCs w:val="24"/>
        </w:rPr>
        <w:t xml:space="preserve">Lo primero que se hizo fue comentar el método </w:t>
      </w:r>
      <w:proofErr w:type="spellStart"/>
      <w:r w:rsidRPr="00320FB6">
        <w:rPr>
          <w:rFonts w:ascii="Arial" w:hAnsi="Arial" w:cs="Arial"/>
          <w:sz w:val="24"/>
          <w:szCs w:val="24"/>
        </w:rPr>
        <w:t>main</w:t>
      </w:r>
      <w:proofErr w:type="spellEnd"/>
      <w:r w:rsidRPr="00320FB6">
        <w:rPr>
          <w:rFonts w:ascii="Arial" w:hAnsi="Arial" w:cs="Arial"/>
          <w:sz w:val="24"/>
          <w:szCs w:val="24"/>
        </w:rPr>
        <w:t xml:space="preserve"> del Checksum.java para poder hacer uso de sus métodos y evitar la colisión de clases principales.</w:t>
      </w:r>
    </w:p>
    <w:p w:rsidR="00320FB6" w:rsidRPr="00320FB6" w:rsidRDefault="00320FB6" w:rsidP="00320FB6">
      <w:pPr>
        <w:jc w:val="center"/>
        <w:rPr>
          <w:rFonts w:ascii="Arial" w:hAnsi="Arial" w:cs="Arial"/>
          <w:sz w:val="24"/>
          <w:szCs w:val="24"/>
        </w:rPr>
      </w:pPr>
      <w:r w:rsidRPr="00320FB6">
        <w:rPr>
          <w:rFonts w:ascii="Arial" w:hAnsi="Arial" w:cs="Arial"/>
          <w:noProof/>
          <w:sz w:val="24"/>
          <w:szCs w:val="24"/>
          <w:lang w:eastAsia="es-MX"/>
        </w:rPr>
        <w:drawing>
          <wp:inline distT="0" distB="0" distL="0" distR="0" wp14:anchorId="56A923A8" wp14:editId="31C9DADE">
            <wp:extent cx="5276850" cy="952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850" cy="952500"/>
                    </a:xfrm>
                    <a:prstGeom prst="rect">
                      <a:avLst/>
                    </a:prstGeom>
                  </pic:spPr>
                </pic:pic>
              </a:graphicData>
            </a:graphic>
          </wp:inline>
        </w:drawing>
      </w:r>
    </w:p>
    <w:p w:rsidR="00320FB6" w:rsidRPr="00320FB6" w:rsidRDefault="00320FB6" w:rsidP="00181608">
      <w:pPr>
        <w:jc w:val="both"/>
        <w:rPr>
          <w:rFonts w:ascii="Arial" w:hAnsi="Arial" w:cs="Arial"/>
          <w:sz w:val="24"/>
          <w:szCs w:val="24"/>
        </w:rPr>
      </w:pPr>
      <w:r w:rsidRPr="00320FB6">
        <w:rPr>
          <w:rFonts w:ascii="Arial" w:hAnsi="Arial" w:cs="Arial"/>
          <w:sz w:val="24"/>
          <w:szCs w:val="24"/>
        </w:rPr>
        <w:lastRenderedPageBreak/>
        <w:t xml:space="preserve">Eso fue todo por parte del </w:t>
      </w:r>
      <w:proofErr w:type="spellStart"/>
      <w:r w:rsidRPr="00320FB6">
        <w:rPr>
          <w:rFonts w:ascii="Arial" w:hAnsi="Arial" w:cs="Arial"/>
          <w:sz w:val="24"/>
          <w:szCs w:val="24"/>
        </w:rPr>
        <w:t>Checksum</w:t>
      </w:r>
      <w:proofErr w:type="spellEnd"/>
      <w:r w:rsidRPr="00320FB6">
        <w:rPr>
          <w:rFonts w:ascii="Arial" w:hAnsi="Arial" w:cs="Arial"/>
          <w:sz w:val="24"/>
          <w:szCs w:val="24"/>
        </w:rPr>
        <w:t>, en el Captura.java se volvió a la versión original (sin modificar) y se tomó en cuenta lo siguiente:</w:t>
      </w:r>
    </w:p>
    <w:p w:rsidR="00320FB6" w:rsidRPr="00320FB6" w:rsidRDefault="00320FB6" w:rsidP="00181608">
      <w:pPr>
        <w:jc w:val="both"/>
        <w:rPr>
          <w:rFonts w:ascii="Arial" w:hAnsi="Arial" w:cs="Arial"/>
          <w:sz w:val="24"/>
          <w:szCs w:val="24"/>
        </w:rPr>
      </w:pPr>
      <w:r w:rsidRPr="00320FB6">
        <w:rPr>
          <w:rFonts w:ascii="Arial" w:hAnsi="Arial" w:cs="Arial"/>
          <w:sz w:val="24"/>
          <w:szCs w:val="24"/>
        </w:rPr>
        <w:t xml:space="preserve">Para enviar la trama correcta al </w:t>
      </w:r>
      <w:proofErr w:type="spellStart"/>
      <w:r w:rsidRPr="00320FB6">
        <w:rPr>
          <w:rFonts w:ascii="Arial" w:hAnsi="Arial" w:cs="Arial"/>
          <w:sz w:val="24"/>
          <w:szCs w:val="24"/>
        </w:rPr>
        <w:t>Checksum</w:t>
      </w:r>
      <w:proofErr w:type="spellEnd"/>
      <w:r w:rsidRPr="00320FB6">
        <w:rPr>
          <w:rFonts w:ascii="Arial" w:hAnsi="Arial" w:cs="Arial"/>
          <w:sz w:val="24"/>
          <w:szCs w:val="24"/>
        </w:rPr>
        <w:t>, después de los 12 bytes de la dirección origen y destino nos encontramos con un byte de encabezado, que es 45, donde el 4 es la versión y el 5 es la longitud de la cabecera, al hacer la multiplicación de la longitud de la cabecera obtendremos el número de bytes que tendremos que mandar al método ya antes mencionado.</w:t>
      </w:r>
    </w:p>
    <w:p w:rsidR="00320FB6" w:rsidRPr="00320FB6" w:rsidRDefault="00320FB6" w:rsidP="00181608">
      <w:pPr>
        <w:jc w:val="both"/>
        <w:rPr>
          <w:rFonts w:ascii="Arial" w:hAnsi="Arial" w:cs="Arial"/>
          <w:sz w:val="24"/>
          <w:szCs w:val="24"/>
        </w:rPr>
      </w:pPr>
      <w:r w:rsidRPr="00320FB6">
        <w:rPr>
          <w:rFonts w:ascii="Arial" w:hAnsi="Arial" w:cs="Arial"/>
          <w:sz w:val="24"/>
          <w:szCs w:val="24"/>
        </w:rPr>
        <w:t xml:space="preserve">Para diferenciar el protocolo para la capa de transporte el byte numero 10 a partir del byte 45 (encabezado), nos dará el tipo de protocolo, los dos bytes siguientes pertenecen a los bytes de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para verificar si es correcto se deben mandar todos los datos ordenados (en palabras de 16 bits) y debe de dar 0000 si no es así es incorrecto, para este caso los bytes de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se deben mandar como 0000 y al obtener el resultado de ese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se debe complementar a 1.</w:t>
      </w:r>
    </w:p>
    <w:p w:rsidR="00320FB6" w:rsidRPr="00320FB6" w:rsidRDefault="00320FB6" w:rsidP="00181608">
      <w:pPr>
        <w:jc w:val="both"/>
        <w:rPr>
          <w:rFonts w:ascii="Arial" w:hAnsi="Arial" w:cs="Arial"/>
          <w:sz w:val="24"/>
          <w:szCs w:val="24"/>
        </w:rPr>
      </w:pPr>
      <w:r w:rsidRPr="00320FB6">
        <w:rPr>
          <w:rFonts w:ascii="Arial" w:hAnsi="Arial" w:cs="Arial"/>
          <w:sz w:val="24"/>
          <w:szCs w:val="24"/>
        </w:rPr>
        <w:t xml:space="preserve">Y para comprobarlo solo se debe sumar el valor obtenido y su complemento, ese resultado al complementarlo a 1 debe dar 0000 y eso indicará que es el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correcto.</w:t>
      </w:r>
    </w:p>
    <w:p w:rsidR="00320FB6" w:rsidRPr="00320FB6" w:rsidRDefault="00320FB6" w:rsidP="00320FB6">
      <w:pPr>
        <w:rPr>
          <w:rFonts w:ascii="Arial" w:hAnsi="Arial" w:cs="Arial"/>
          <w:sz w:val="24"/>
          <w:szCs w:val="24"/>
        </w:rPr>
      </w:pPr>
      <w:r w:rsidRPr="00320FB6">
        <w:rPr>
          <w:rFonts w:ascii="Arial" w:hAnsi="Arial" w:cs="Arial"/>
          <w:sz w:val="24"/>
          <w:szCs w:val="24"/>
        </w:rPr>
        <w:t>La modificación al código Captura.java fue la siguiente:</w:t>
      </w:r>
    </w:p>
    <w:p w:rsidR="00320FB6" w:rsidRPr="00320FB6" w:rsidRDefault="00320FB6" w:rsidP="00320FB6">
      <w:pPr>
        <w:rPr>
          <w:rFonts w:ascii="Arial" w:hAnsi="Arial" w:cs="Arial"/>
          <w:sz w:val="24"/>
          <w:szCs w:val="24"/>
        </w:rPr>
      </w:pPr>
      <w:r w:rsidRPr="00320FB6">
        <w:rPr>
          <w:rFonts w:ascii="Arial" w:hAnsi="Arial" w:cs="Arial"/>
          <w:sz w:val="24"/>
          <w:szCs w:val="24"/>
        </w:rPr>
        <w:t>Checamos que sea una trama IP.</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27DE53A3" wp14:editId="173B57A7">
            <wp:extent cx="5612130" cy="4660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66090"/>
                    </a:xfrm>
                    <a:prstGeom prst="rect">
                      <a:avLst/>
                    </a:prstGeom>
                  </pic:spPr>
                </pic:pic>
              </a:graphicData>
            </a:graphic>
          </wp:inline>
        </w:drawing>
      </w:r>
      <w:r w:rsidRPr="00320FB6">
        <w:rPr>
          <w:rFonts w:ascii="Arial" w:hAnsi="Arial" w:cs="Arial"/>
          <w:sz w:val="24"/>
          <w:szCs w:val="24"/>
        </w:rPr>
        <w:t xml:space="preserve"> </w:t>
      </w:r>
    </w:p>
    <w:p w:rsidR="00320FB6" w:rsidRPr="00320FB6" w:rsidRDefault="00320FB6" w:rsidP="00320FB6">
      <w:pPr>
        <w:rPr>
          <w:rFonts w:ascii="Arial" w:hAnsi="Arial" w:cs="Arial"/>
          <w:sz w:val="24"/>
          <w:szCs w:val="24"/>
        </w:rPr>
      </w:pPr>
      <w:r w:rsidRPr="00320FB6">
        <w:rPr>
          <w:rFonts w:ascii="Arial" w:hAnsi="Arial" w:cs="Arial"/>
          <w:sz w:val="24"/>
          <w:szCs w:val="24"/>
        </w:rPr>
        <w:t>Comparamos que sea la trama IP el cual debe ser 2048 en decimal y preparamos las tramas para la capa de red.</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5A9E676D" wp14:editId="09F29E90">
            <wp:extent cx="5612130" cy="183896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38960"/>
                    </a:xfrm>
                    <a:prstGeom prst="rect">
                      <a:avLst/>
                    </a:prstGeom>
                  </pic:spPr>
                </pic:pic>
              </a:graphicData>
            </a:graphic>
          </wp:inline>
        </w:drawing>
      </w:r>
    </w:p>
    <w:p w:rsidR="00320FB6" w:rsidRPr="00320FB6" w:rsidRDefault="00320FB6" w:rsidP="00320FB6">
      <w:pPr>
        <w:rPr>
          <w:rFonts w:ascii="Arial" w:hAnsi="Arial" w:cs="Arial"/>
          <w:sz w:val="24"/>
          <w:szCs w:val="24"/>
        </w:rPr>
      </w:pPr>
    </w:p>
    <w:p w:rsidR="00320FB6" w:rsidRPr="00320FB6" w:rsidRDefault="00320FB6" w:rsidP="00181608">
      <w:pPr>
        <w:rPr>
          <w:rFonts w:ascii="Arial" w:hAnsi="Arial" w:cs="Arial"/>
          <w:sz w:val="24"/>
          <w:szCs w:val="24"/>
        </w:rPr>
      </w:pPr>
      <w:r w:rsidRPr="00320FB6">
        <w:rPr>
          <w:rFonts w:ascii="Arial" w:hAnsi="Arial" w:cs="Arial"/>
          <w:sz w:val="24"/>
          <w:szCs w:val="24"/>
        </w:rPr>
        <w:t xml:space="preserve">Para la capa de transporte, el </w:t>
      </w:r>
      <w:proofErr w:type="spellStart"/>
      <w:r w:rsidRPr="00320FB6">
        <w:rPr>
          <w:rFonts w:ascii="Arial" w:hAnsi="Arial" w:cs="Arial"/>
          <w:sz w:val="24"/>
          <w:szCs w:val="24"/>
        </w:rPr>
        <w:t>checkum</w:t>
      </w:r>
      <w:proofErr w:type="spellEnd"/>
      <w:r w:rsidRPr="00320FB6">
        <w:rPr>
          <w:rFonts w:ascii="Arial" w:hAnsi="Arial" w:cs="Arial"/>
          <w:sz w:val="24"/>
          <w:szCs w:val="24"/>
        </w:rPr>
        <w:t xml:space="preserve"> se calcula a partir de la suma de un </w:t>
      </w:r>
      <w:proofErr w:type="spellStart"/>
      <w:r w:rsidRPr="00320FB6">
        <w:rPr>
          <w:rFonts w:ascii="Arial" w:hAnsi="Arial" w:cs="Arial"/>
          <w:sz w:val="24"/>
          <w:szCs w:val="24"/>
        </w:rPr>
        <w:t>pseudo</w:t>
      </w:r>
      <w:proofErr w:type="spellEnd"/>
      <w:r w:rsidRPr="00320FB6">
        <w:rPr>
          <w:rFonts w:ascii="Arial" w:hAnsi="Arial" w:cs="Arial"/>
          <w:sz w:val="24"/>
          <w:szCs w:val="24"/>
        </w:rPr>
        <w:t xml:space="preserve"> encabezado y el PDU de la capa de transporte.</w:t>
      </w:r>
    </w:p>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r w:rsidRPr="00320FB6">
        <w:rPr>
          <w:rFonts w:ascii="Arial" w:hAnsi="Arial" w:cs="Arial"/>
          <w:sz w:val="24"/>
          <w:szCs w:val="24"/>
        </w:rPr>
        <w:t xml:space="preserve">El </w:t>
      </w:r>
      <w:proofErr w:type="spellStart"/>
      <w:r w:rsidRPr="00320FB6">
        <w:rPr>
          <w:rFonts w:ascii="Arial" w:hAnsi="Arial" w:cs="Arial"/>
          <w:sz w:val="24"/>
          <w:szCs w:val="24"/>
        </w:rPr>
        <w:t>pseudo</w:t>
      </w:r>
      <w:proofErr w:type="spellEnd"/>
      <w:r w:rsidRPr="00320FB6">
        <w:rPr>
          <w:rFonts w:ascii="Arial" w:hAnsi="Arial" w:cs="Arial"/>
          <w:sz w:val="24"/>
          <w:szCs w:val="24"/>
        </w:rPr>
        <w:t xml:space="preserve"> encabezado se conforma de la siguiente manera:</w:t>
      </w:r>
    </w:p>
    <w:tbl>
      <w:tblPr>
        <w:tblStyle w:val="Tablaconcuadrcula"/>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57"/>
        <w:gridCol w:w="1482"/>
        <w:gridCol w:w="357"/>
        <w:gridCol w:w="1407"/>
        <w:gridCol w:w="357"/>
        <w:gridCol w:w="1693"/>
        <w:gridCol w:w="379"/>
        <w:gridCol w:w="2059"/>
      </w:tblGrid>
      <w:tr w:rsidR="00320FB6" w:rsidRPr="00320FB6" w:rsidTr="00050E78">
        <w:trPr>
          <w:jc w:val="center"/>
        </w:trPr>
        <w:tc>
          <w:tcPr>
            <w:tcW w:w="1260"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IP</w:t>
            </w:r>
          </w:p>
          <w:p w:rsidR="00320FB6" w:rsidRPr="00320FB6" w:rsidRDefault="00320FB6" w:rsidP="00050E78">
            <w:pPr>
              <w:jc w:val="center"/>
              <w:rPr>
                <w:rFonts w:ascii="Arial" w:hAnsi="Arial" w:cs="Arial"/>
                <w:sz w:val="24"/>
                <w:szCs w:val="24"/>
              </w:rPr>
            </w:pPr>
            <w:r w:rsidRPr="00320FB6">
              <w:rPr>
                <w:rFonts w:ascii="Arial" w:hAnsi="Arial" w:cs="Arial"/>
                <w:sz w:val="24"/>
                <w:szCs w:val="24"/>
              </w:rPr>
              <w:t xml:space="preserve"> Origen</w:t>
            </w:r>
          </w:p>
        </w:tc>
        <w:tc>
          <w:tcPr>
            <w:tcW w:w="357" w:type="dxa"/>
          </w:tcPr>
          <w:p w:rsidR="00320FB6" w:rsidRPr="00320FB6" w:rsidRDefault="00320FB6" w:rsidP="00050E78">
            <w:pPr>
              <w:jc w:val="center"/>
              <w:rPr>
                <w:rFonts w:ascii="Arial" w:hAnsi="Arial" w:cs="Arial"/>
                <w:sz w:val="24"/>
                <w:szCs w:val="24"/>
              </w:rPr>
            </w:pPr>
          </w:p>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1482"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 xml:space="preserve">IP </w:t>
            </w:r>
          </w:p>
          <w:p w:rsidR="00320FB6" w:rsidRPr="00320FB6" w:rsidRDefault="00320FB6" w:rsidP="00050E78">
            <w:pPr>
              <w:jc w:val="center"/>
              <w:rPr>
                <w:rFonts w:ascii="Arial" w:hAnsi="Arial" w:cs="Arial"/>
                <w:sz w:val="24"/>
                <w:szCs w:val="24"/>
              </w:rPr>
            </w:pPr>
            <w:r w:rsidRPr="00320FB6">
              <w:rPr>
                <w:rFonts w:ascii="Arial" w:hAnsi="Arial" w:cs="Arial"/>
                <w:sz w:val="24"/>
                <w:szCs w:val="24"/>
              </w:rPr>
              <w:t>Destino</w:t>
            </w:r>
          </w:p>
          <w:p w:rsidR="00320FB6" w:rsidRPr="00320FB6" w:rsidRDefault="00320FB6" w:rsidP="00050E78">
            <w:pPr>
              <w:jc w:val="center"/>
              <w:rPr>
                <w:rFonts w:ascii="Arial" w:hAnsi="Arial" w:cs="Arial"/>
                <w:sz w:val="24"/>
                <w:szCs w:val="24"/>
              </w:rPr>
            </w:pPr>
          </w:p>
        </w:tc>
        <w:tc>
          <w:tcPr>
            <w:tcW w:w="357" w:type="dxa"/>
          </w:tcPr>
          <w:p w:rsidR="00320FB6" w:rsidRPr="00320FB6" w:rsidRDefault="00320FB6" w:rsidP="00050E78">
            <w:pPr>
              <w:jc w:val="center"/>
              <w:rPr>
                <w:rFonts w:ascii="Arial" w:hAnsi="Arial" w:cs="Arial"/>
                <w:sz w:val="24"/>
                <w:szCs w:val="24"/>
              </w:rPr>
            </w:pPr>
          </w:p>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1407" w:type="dxa"/>
          </w:tcPr>
          <w:p w:rsidR="00320FB6" w:rsidRPr="00320FB6" w:rsidRDefault="00320FB6" w:rsidP="00050E78">
            <w:pPr>
              <w:jc w:val="center"/>
              <w:rPr>
                <w:rFonts w:ascii="Arial" w:hAnsi="Arial" w:cs="Arial"/>
                <w:sz w:val="24"/>
                <w:szCs w:val="24"/>
              </w:rPr>
            </w:pPr>
            <w:proofErr w:type="spellStart"/>
            <w:r w:rsidRPr="00320FB6">
              <w:rPr>
                <w:rFonts w:ascii="Arial" w:hAnsi="Arial" w:cs="Arial"/>
                <w:sz w:val="24"/>
                <w:szCs w:val="24"/>
              </w:rPr>
              <w:t>Cero’s</w:t>
            </w:r>
            <w:proofErr w:type="spellEnd"/>
          </w:p>
        </w:tc>
        <w:tc>
          <w:tcPr>
            <w:tcW w:w="357" w:type="dxa"/>
          </w:tcPr>
          <w:p w:rsidR="00320FB6" w:rsidRPr="00320FB6" w:rsidRDefault="00320FB6" w:rsidP="00050E78">
            <w:pPr>
              <w:jc w:val="center"/>
              <w:rPr>
                <w:rFonts w:ascii="Arial" w:hAnsi="Arial" w:cs="Arial"/>
                <w:sz w:val="24"/>
                <w:szCs w:val="24"/>
              </w:rPr>
            </w:pPr>
          </w:p>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16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Protocolo</w:t>
            </w:r>
          </w:p>
        </w:tc>
        <w:tc>
          <w:tcPr>
            <w:tcW w:w="379" w:type="dxa"/>
          </w:tcPr>
          <w:p w:rsidR="00320FB6" w:rsidRPr="00320FB6" w:rsidRDefault="00320FB6" w:rsidP="00050E78">
            <w:pPr>
              <w:jc w:val="center"/>
              <w:rPr>
                <w:rFonts w:ascii="Arial" w:hAnsi="Arial" w:cs="Arial"/>
                <w:sz w:val="24"/>
                <w:szCs w:val="24"/>
              </w:rPr>
            </w:pPr>
          </w:p>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2059"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Longitud (Segmento TCP)</w:t>
            </w:r>
          </w:p>
        </w:tc>
      </w:tr>
      <w:tr w:rsidR="00320FB6" w:rsidRPr="00320FB6" w:rsidTr="00050E78">
        <w:trPr>
          <w:jc w:val="center"/>
        </w:trPr>
        <w:tc>
          <w:tcPr>
            <w:tcW w:w="1260"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(4 bytes)</w:t>
            </w:r>
          </w:p>
        </w:tc>
        <w:tc>
          <w:tcPr>
            <w:tcW w:w="357" w:type="dxa"/>
          </w:tcPr>
          <w:p w:rsidR="00320FB6" w:rsidRPr="00320FB6" w:rsidRDefault="00320FB6" w:rsidP="00050E78">
            <w:pPr>
              <w:jc w:val="center"/>
              <w:rPr>
                <w:rFonts w:ascii="Arial" w:hAnsi="Arial" w:cs="Arial"/>
                <w:sz w:val="24"/>
                <w:szCs w:val="24"/>
              </w:rPr>
            </w:pPr>
          </w:p>
        </w:tc>
        <w:tc>
          <w:tcPr>
            <w:tcW w:w="1482"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(4 bytes)</w:t>
            </w:r>
          </w:p>
        </w:tc>
        <w:tc>
          <w:tcPr>
            <w:tcW w:w="357" w:type="dxa"/>
          </w:tcPr>
          <w:p w:rsidR="00320FB6" w:rsidRPr="00320FB6" w:rsidRDefault="00320FB6" w:rsidP="00050E78">
            <w:pPr>
              <w:jc w:val="center"/>
              <w:rPr>
                <w:rFonts w:ascii="Arial" w:hAnsi="Arial" w:cs="Arial"/>
                <w:sz w:val="24"/>
                <w:szCs w:val="24"/>
              </w:rPr>
            </w:pPr>
          </w:p>
        </w:tc>
        <w:tc>
          <w:tcPr>
            <w:tcW w:w="1407"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(1 byte)</w:t>
            </w:r>
          </w:p>
        </w:tc>
        <w:tc>
          <w:tcPr>
            <w:tcW w:w="357" w:type="dxa"/>
          </w:tcPr>
          <w:p w:rsidR="00320FB6" w:rsidRPr="00320FB6" w:rsidRDefault="00320FB6" w:rsidP="00050E78">
            <w:pPr>
              <w:jc w:val="center"/>
              <w:rPr>
                <w:rFonts w:ascii="Arial" w:hAnsi="Arial" w:cs="Arial"/>
                <w:sz w:val="24"/>
                <w:szCs w:val="24"/>
              </w:rPr>
            </w:pPr>
          </w:p>
        </w:tc>
        <w:tc>
          <w:tcPr>
            <w:tcW w:w="16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(1 byte)</w:t>
            </w:r>
          </w:p>
        </w:tc>
        <w:tc>
          <w:tcPr>
            <w:tcW w:w="379" w:type="dxa"/>
          </w:tcPr>
          <w:p w:rsidR="00320FB6" w:rsidRPr="00320FB6" w:rsidRDefault="00320FB6" w:rsidP="00050E78">
            <w:pPr>
              <w:jc w:val="center"/>
              <w:rPr>
                <w:rFonts w:ascii="Arial" w:hAnsi="Arial" w:cs="Arial"/>
                <w:sz w:val="24"/>
                <w:szCs w:val="24"/>
              </w:rPr>
            </w:pPr>
          </w:p>
        </w:tc>
        <w:tc>
          <w:tcPr>
            <w:tcW w:w="2059"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(2 bytes)</w:t>
            </w:r>
          </w:p>
        </w:tc>
      </w:tr>
    </w:tbl>
    <w:p w:rsidR="00320FB6" w:rsidRPr="00320FB6" w:rsidRDefault="00320FB6" w:rsidP="00320FB6">
      <w:pPr>
        <w:jc w:val="both"/>
        <w:rPr>
          <w:rFonts w:ascii="Arial" w:hAnsi="Arial" w:cs="Arial"/>
          <w:sz w:val="24"/>
          <w:szCs w:val="24"/>
        </w:rPr>
      </w:pPr>
    </w:p>
    <w:p w:rsidR="00320FB6" w:rsidRPr="00320FB6" w:rsidRDefault="00320FB6" w:rsidP="00181608">
      <w:pPr>
        <w:rPr>
          <w:rFonts w:ascii="Arial" w:hAnsi="Arial" w:cs="Arial"/>
          <w:sz w:val="24"/>
          <w:szCs w:val="24"/>
        </w:rPr>
      </w:pPr>
      <w:r w:rsidRPr="00320FB6">
        <w:rPr>
          <w:rFonts w:ascii="Arial" w:hAnsi="Arial" w:cs="Arial"/>
          <w:sz w:val="24"/>
          <w:szCs w:val="24"/>
        </w:rPr>
        <w:t xml:space="preserve">La longitud de la cabecera es 5, y el byte protocolo mostrado es 06 por lo que indica que se trata de TCP (recordar que si el byte es 17 corresponde a UDP) </w:t>
      </w:r>
    </w:p>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p>
    <w:p w:rsidR="00320FB6" w:rsidRPr="00320FB6" w:rsidRDefault="00320FB6" w:rsidP="00181608">
      <w:pPr>
        <w:rPr>
          <w:rFonts w:ascii="Arial" w:hAnsi="Arial" w:cs="Arial"/>
          <w:sz w:val="24"/>
          <w:szCs w:val="24"/>
        </w:rPr>
      </w:pPr>
      <w:r w:rsidRPr="00320FB6">
        <w:rPr>
          <w:rFonts w:ascii="Arial" w:hAnsi="Arial" w:cs="Arial"/>
          <w:sz w:val="24"/>
          <w:szCs w:val="24"/>
        </w:rPr>
        <w:t xml:space="preserve">Finalmente, el </w:t>
      </w:r>
      <w:proofErr w:type="spellStart"/>
      <w:r w:rsidRPr="00320FB6">
        <w:rPr>
          <w:rFonts w:ascii="Arial" w:hAnsi="Arial" w:cs="Arial"/>
          <w:sz w:val="24"/>
          <w:szCs w:val="24"/>
        </w:rPr>
        <w:t>pseudo</w:t>
      </w:r>
      <w:proofErr w:type="spellEnd"/>
      <w:r w:rsidRPr="00320FB6">
        <w:rPr>
          <w:rFonts w:ascii="Arial" w:hAnsi="Arial" w:cs="Arial"/>
          <w:sz w:val="24"/>
          <w:szCs w:val="24"/>
        </w:rPr>
        <w:t xml:space="preserve"> encabezado quedaría de la siguiente manera:</w:t>
      </w:r>
    </w:p>
    <w:tbl>
      <w:tblPr>
        <w:tblStyle w:val="Tablaconcuadrcula"/>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57"/>
        <w:gridCol w:w="1482"/>
        <w:gridCol w:w="357"/>
        <w:gridCol w:w="1407"/>
        <w:gridCol w:w="357"/>
        <w:gridCol w:w="1693"/>
        <w:gridCol w:w="379"/>
        <w:gridCol w:w="2059"/>
      </w:tblGrid>
      <w:tr w:rsidR="00320FB6" w:rsidRPr="00320FB6" w:rsidTr="00050E78">
        <w:trPr>
          <w:jc w:val="center"/>
        </w:trPr>
        <w:tc>
          <w:tcPr>
            <w:tcW w:w="1260"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IP</w:t>
            </w:r>
          </w:p>
          <w:p w:rsidR="00320FB6" w:rsidRPr="00320FB6" w:rsidRDefault="00320FB6" w:rsidP="00050E78">
            <w:pPr>
              <w:jc w:val="center"/>
              <w:rPr>
                <w:rFonts w:ascii="Arial" w:hAnsi="Arial" w:cs="Arial"/>
                <w:sz w:val="24"/>
                <w:szCs w:val="24"/>
              </w:rPr>
            </w:pPr>
            <w:r w:rsidRPr="00320FB6">
              <w:rPr>
                <w:rFonts w:ascii="Arial" w:hAnsi="Arial" w:cs="Arial"/>
                <w:sz w:val="24"/>
                <w:szCs w:val="24"/>
              </w:rPr>
              <w:t xml:space="preserve"> Origen</w:t>
            </w:r>
          </w:p>
        </w:tc>
        <w:tc>
          <w:tcPr>
            <w:tcW w:w="357" w:type="dxa"/>
          </w:tcPr>
          <w:p w:rsidR="00320FB6" w:rsidRPr="00320FB6" w:rsidRDefault="00320FB6" w:rsidP="00050E78">
            <w:pPr>
              <w:jc w:val="center"/>
              <w:rPr>
                <w:rFonts w:ascii="Arial" w:hAnsi="Arial" w:cs="Arial"/>
                <w:sz w:val="24"/>
                <w:szCs w:val="24"/>
              </w:rPr>
            </w:pPr>
          </w:p>
          <w:p w:rsidR="00320FB6" w:rsidRPr="00320FB6" w:rsidRDefault="00320FB6" w:rsidP="00050E78">
            <w:pPr>
              <w:jc w:val="center"/>
              <w:rPr>
                <w:rFonts w:ascii="Arial" w:hAnsi="Arial" w:cs="Arial"/>
                <w:sz w:val="24"/>
                <w:szCs w:val="24"/>
              </w:rPr>
            </w:pPr>
          </w:p>
        </w:tc>
        <w:tc>
          <w:tcPr>
            <w:tcW w:w="1482"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 xml:space="preserve">IP </w:t>
            </w:r>
          </w:p>
          <w:p w:rsidR="00320FB6" w:rsidRPr="00320FB6" w:rsidRDefault="00320FB6" w:rsidP="00050E78">
            <w:pPr>
              <w:jc w:val="center"/>
              <w:rPr>
                <w:rFonts w:ascii="Arial" w:hAnsi="Arial" w:cs="Arial"/>
                <w:sz w:val="24"/>
                <w:szCs w:val="24"/>
              </w:rPr>
            </w:pPr>
            <w:r w:rsidRPr="00320FB6">
              <w:rPr>
                <w:rFonts w:ascii="Arial" w:hAnsi="Arial" w:cs="Arial"/>
                <w:sz w:val="24"/>
                <w:szCs w:val="24"/>
              </w:rPr>
              <w:t>Destino</w:t>
            </w:r>
          </w:p>
          <w:p w:rsidR="00320FB6" w:rsidRPr="00320FB6" w:rsidRDefault="00320FB6" w:rsidP="00050E78">
            <w:pPr>
              <w:jc w:val="center"/>
              <w:rPr>
                <w:rFonts w:ascii="Arial" w:hAnsi="Arial" w:cs="Arial"/>
                <w:sz w:val="24"/>
                <w:szCs w:val="24"/>
              </w:rPr>
            </w:pPr>
          </w:p>
        </w:tc>
        <w:tc>
          <w:tcPr>
            <w:tcW w:w="357" w:type="dxa"/>
          </w:tcPr>
          <w:p w:rsidR="00320FB6" w:rsidRPr="00320FB6" w:rsidRDefault="00320FB6" w:rsidP="00050E78">
            <w:pPr>
              <w:jc w:val="center"/>
              <w:rPr>
                <w:rFonts w:ascii="Arial" w:hAnsi="Arial" w:cs="Arial"/>
                <w:sz w:val="24"/>
                <w:szCs w:val="24"/>
              </w:rPr>
            </w:pPr>
          </w:p>
        </w:tc>
        <w:tc>
          <w:tcPr>
            <w:tcW w:w="1407" w:type="dxa"/>
          </w:tcPr>
          <w:p w:rsidR="00320FB6" w:rsidRPr="00320FB6" w:rsidRDefault="00320FB6" w:rsidP="00050E78">
            <w:pPr>
              <w:jc w:val="center"/>
              <w:rPr>
                <w:rFonts w:ascii="Arial" w:hAnsi="Arial" w:cs="Arial"/>
                <w:sz w:val="24"/>
                <w:szCs w:val="24"/>
              </w:rPr>
            </w:pPr>
            <w:proofErr w:type="spellStart"/>
            <w:r w:rsidRPr="00320FB6">
              <w:rPr>
                <w:rFonts w:ascii="Arial" w:hAnsi="Arial" w:cs="Arial"/>
                <w:sz w:val="24"/>
                <w:szCs w:val="24"/>
              </w:rPr>
              <w:t>Cero’s</w:t>
            </w:r>
            <w:proofErr w:type="spellEnd"/>
          </w:p>
        </w:tc>
        <w:tc>
          <w:tcPr>
            <w:tcW w:w="357" w:type="dxa"/>
          </w:tcPr>
          <w:p w:rsidR="00320FB6" w:rsidRPr="00320FB6" w:rsidRDefault="00320FB6" w:rsidP="00050E78">
            <w:pPr>
              <w:jc w:val="center"/>
              <w:rPr>
                <w:rFonts w:ascii="Arial" w:hAnsi="Arial" w:cs="Arial"/>
                <w:sz w:val="24"/>
                <w:szCs w:val="24"/>
              </w:rPr>
            </w:pPr>
          </w:p>
        </w:tc>
        <w:tc>
          <w:tcPr>
            <w:tcW w:w="1693" w:type="dxa"/>
          </w:tcPr>
          <w:p w:rsidR="00320FB6" w:rsidRPr="00320FB6" w:rsidRDefault="00320FB6" w:rsidP="00181608">
            <w:pPr>
              <w:jc w:val="both"/>
              <w:rPr>
                <w:rFonts w:ascii="Arial" w:hAnsi="Arial" w:cs="Arial"/>
                <w:sz w:val="24"/>
                <w:szCs w:val="24"/>
              </w:rPr>
            </w:pPr>
            <w:r w:rsidRPr="00320FB6">
              <w:rPr>
                <w:rFonts w:ascii="Arial" w:hAnsi="Arial" w:cs="Arial"/>
                <w:sz w:val="24"/>
                <w:szCs w:val="24"/>
              </w:rPr>
              <w:t>Protocolo</w:t>
            </w:r>
          </w:p>
        </w:tc>
        <w:tc>
          <w:tcPr>
            <w:tcW w:w="379" w:type="dxa"/>
          </w:tcPr>
          <w:p w:rsidR="00320FB6" w:rsidRPr="00320FB6" w:rsidRDefault="00320FB6" w:rsidP="00050E78">
            <w:pPr>
              <w:jc w:val="center"/>
              <w:rPr>
                <w:rFonts w:ascii="Arial" w:hAnsi="Arial" w:cs="Arial"/>
                <w:sz w:val="24"/>
                <w:szCs w:val="24"/>
              </w:rPr>
            </w:pPr>
          </w:p>
        </w:tc>
        <w:tc>
          <w:tcPr>
            <w:tcW w:w="2059"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Longitud (Segmento TCP)</w:t>
            </w:r>
          </w:p>
        </w:tc>
      </w:tr>
      <w:tr w:rsidR="00320FB6" w:rsidRPr="00320FB6" w:rsidTr="00050E78">
        <w:trPr>
          <w:jc w:val="center"/>
        </w:trPr>
        <w:tc>
          <w:tcPr>
            <w:tcW w:w="1260"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c192c4ec</w:t>
            </w:r>
          </w:p>
        </w:tc>
        <w:tc>
          <w:tcPr>
            <w:tcW w:w="357"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1482"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93530797</w:t>
            </w:r>
          </w:p>
        </w:tc>
        <w:tc>
          <w:tcPr>
            <w:tcW w:w="357"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1407"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00</w:t>
            </w:r>
          </w:p>
        </w:tc>
        <w:tc>
          <w:tcPr>
            <w:tcW w:w="357"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16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06</w:t>
            </w:r>
          </w:p>
        </w:tc>
        <w:tc>
          <w:tcPr>
            <w:tcW w:w="379"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2059"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05</w:t>
            </w:r>
          </w:p>
        </w:tc>
      </w:tr>
    </w:tbl>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r w:rsidRPr="00320FB6">
        <w:rPr>
          <w:rFonts w:ascii="Arial" w:hAnsi="Arial" w:cs="Arial"/>
          <w:sz w:val="24"/>
          <w:szCs w:val="24"/>
        </w:rPr>
        <w:t>El PDU de transporte se forma de la siguiente manera: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25"/>
        <w:gridCol w:w="993"/>
        <w:gridCol w:w="708"/>
        <w:gridCol w:w="1110"/>
      </w:tblGrid>
      <w:tr w:rsidR="00320FB6" w:rsidRPr="00320FB6" w:rsidTr="00050E78">
        <w:trPr>
          <w:jc w:val="center"/>
        </w:trPr>
        <w:tc>
          <w:tcPr>
            <w:tcW w:w="1271"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Longitud</w:t>
            </w:r>
          </w:p>
        </w:tc>
        <w:tc>
          <w:tcPr>
            <w:tcW w:w="425"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 IHL</w:t>
            </w:r>
          </w:p>
        </w:tc>
        <w:tc>
          <w:tcPr>
            <w:tcW w:w="708"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 xml:space="preserve">Versión) </w:t>
            </w:r>
          </w:p>
        </w:tc>
      </w:tr>
      <w:tr w:rsidR="00320FB6" w:rsidRPr="00320FB6" w:rsidTr="00050E78">
        <w:trPr>
          <w:jc w:val="center"/>
        </w:trPr>
        <w:tc>
          <w:tcPr>
            <w:tcW w:w="1271"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(2 bytes)</w:t>
            </w:r>
          </w:p>
        </w:tc>
        <w:tc>
          <w:tcPr>
            <w:tcW w:w="425" w:type="dxa"/>
          </w:tcPr>
          <w:p w:rsidR="00320FB6" w:rsidRPr="00320FB6" w:rsidRDefault="00320FB6" w:rsidP="00050E78">
            <w:pPr>
              <w:jc w:val="center"/>
              <w:rPr>
                <w:rFonts w:ascii="Arial" w:hAnsi="Arial" w:cs="Arial"/>
                <w:sz w:val="24"/>
                <w:szCs w:val="24"/>
              </w:rPr>
            </w:pP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(4 bits)</w:t>
            </w:r>
          </w:p>
        </w:tc>
        <w:tc>
          <w:tcPr>
            <w:tcW w:w="708" w:type="dxa"/>
          </w:tcPr>
          <w:p w:rsidR="00320FB6" w:rsidRPr="00320FB6" w:rsidRDefault="00320FB6" w:rsidP="00050E78">
            <w:pPr>
              <w:jc w:val="center"/>
              <w:rPr>
                <w:rFonts w:ascii="Arial" w:hAnsi="Arial" w:cs="Arial"/>
                <w:sz w:val="24"/>
                <w:szCs w:val="24"/>
              </w:rPr>
            </w:pP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(4 bits)</w:t>
            </w:r>
          </w:p>
        </w:tc>
      </w:tr>
    </w:tbl>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r w:rsidRPr="00320FB6">
        <w:rPr>
          <w:rFonts w:ascii="Arial" w:hAnsi="Arial" w:cs="Arial"/>
          <w:sz w:val="24"/>
          <w:szCs w:val="24"/>
        </w:rPr>
        <w:lastRenderedPageBreak/>
        <w:t>Donde:</w:t>
      </w:r>
    </w:p>
    <w:p w:rsidR="00320FB6" w:rsidRPr="00320FB6" w:rsidRDefault="00320FB6" w:rsidP="00320FB6">
      <w:pPr>
        <w:jc w:val="both"/>
        <w:rPr>
          <w:rFonts w:ascii="Arial" w:hAnsi="Arial" w:cs="Arial"/>
          <w:sz w:val="24"/>
          <w:szCs w:val="24"/>
        </w:rPr>
      </w:pPr>
      <w:r w:rsidRPr="00320FB6">
        <w:rPr>
          <w:rFonts w:ascii="Arial" w:hAnsi="Arial" w:cs="Arial"/>
          <w:sz w:val="24"/>
          <w:szCs w:val="24"/>
        </w:rPr>
        <w:t xml:space="preserve">El 4 es la versión, el 5 representa el IHL o longitud de cabecera. Al multiplicarlos obtenemos como resultado 20. </w:t>
      </w:r>
    </w:p>
    <w:p w:rsidR="00320FB6" w:rsidRPr="00320FB6" w:rsidRDefault="00320FB6" w:rsidP="00320FB6">
      <w:pPr>
        <w:jc w:val="both"/>
        <w:rPr>
          <w:rFonts w:ascii="Arial" w:hAnsi="Arial" w:cs="Arial"/>
          <w:sz w:val="24"/>
          <w:szCs w:val="24"/>
        </w:rPr>
      </w:pPr>
      <w:r w:rsidRPr="00320FB6">
        <w:rPr>
          <w:rFonts w:ascii="Arial" w:hAnsi="Arial" w:cs="Arial"/>
          <w:sz w:val="24"/>
          <w:szCs w:val="24"/>
        </w:rPr>
        <w:t>Los bytes 00 2c representan la longitud total del paquete, que es equivalente a 44 en decimal.</w:t>
      </w:r>
    </w:p>
    <w:p w:rsidR="00320FB6" w:rsidRPr="00320FB6" w:rsidRDefault="00320FB6" w:rsidP="00320FB6">
      <w:pPr>
        <w:jc w:val="both"/>
        <w:rPr>
          <w:rFonts w:ascii="Arial" w:hAnsi="Arial" w:cs="Arial"/>
          <w:sz w:val="24"/>
          <w:szCs w:val="24"/>
        </w:rPr>
      </w:pPr>
      <w:r w:rsidRPr="00320FB6">
        <w:rPr>
          <w:rFonts w:ascii="Arial" w:hAnsi="Arial" w:cs="Arial"/>
          <w:sz w:val="24"/>
          <w:szCs w:val="24"/>
        </w:rPr>
        <w:t>Por lo tanto, el PDU de transporte queda de la siguiente manera: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25"/>
        <w:gridCol w:w="993"/>
        <w:gridCol w:w="708"/>
        <w:gridCol w:w="1110"/>
      </w:tblGrid>
      <w:tr w:rsidR="00320FB6" w:rsidRPr="00320FB6" w:rsidTr="00050E78">
        <w:trPr>
          <w:jc w:val="center"/>
        </w:trPr>
        <w:tc>
          <w:tcPr>
            <w:tcW w:w="1271"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Longitud</w:t>
            </w:r>
          </w:p>
        </w:tc>
        <w:tc>
          <w:tcPr>
            <w:tcW w:w="425" w:type="dxa"/>
          </w:tcPr>
          <w:p w:rsidR="00320FB6" w:rsidRPr="00320FB6" w:rsidRDefault="00320FB6" w:rsidP="00050E78">
            <w:pPr>
              <w:jc w:val="center"/>
              <w:rPr>
                <w:rFonts w:ascii="Arial" w:hAnsi="Arial" w:cs="Arial"/>
                <w:sz w:val="24"/>
                <w:szCs w:val="24"/>
              </w:rPr>
            </w:pP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 IHL</w:t>
            </w:r>
          </w:p>
        </w:tc>
        <w:tc>
          <w:tcPr>
            <w:tcW w:w="708" w:type="dxa"/>
          </w:tcPr>
          <w:p w:rsidR="00320FB6" w:rsidRPr="00320FB6" w:rsidRDefault="00320FB6" w:rsidP="00050E78">
            <w:pPr>
              <w:jc w:val="center"/>
              <w:rPr>
                <w:rFonts w:ascii="Arial" w:hAnsi="Arial" w:cs="Arial"/>
                <w:sz w:val="24"/>
                <w:szCs w:val="24"/>
              </w:rPr>
            </w:pP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 xml:space="preserve">Versión) </w:t>
            </w:r>
          </w:p>
        </w:tc>
      </w:tr>
      <w:tr w:rsidR="00320FB6" w:rsidRPr="00320FB6" w:rsidTr="00050E78">
        <w:trPr>
          <w:jc w:val="center"/>
        </w:trPr>
        <w:tc>
          <w:tcPr>
            <w:tcW w:w="1271"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002c</w:t>
            </w:r>
          </w:p>
        </w:tc>
        <w:tc>
          <w:tcPr>
            <w:tcW w:w="425"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(5</w:t>
            </w:r>
          </w:p>
        </w:tc>
        <w:tc>
          <w:tcPr>
            <w:tcW w:w="708"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w:t>
            </w:r>
          </w:p>
        </w:tc>
        <w:tc>
          <w:tcPr>
            <w:tcW w:w="993" w:type="dxa"/>
          </w:tcPr>
          <w:p w:rsidR="00320FB6" w:rsidRPr="00320FB6" w:rsidRDefault="00320FB6" w:rsidP="00050E78">
            <w:pPr>
              <w:jc w:val="center"/>
              <w:rPr>
                <w:rFonts w:ascii="Arial" w:hAnsi="Arial" w:cs="Arial"/>
                <w:sz w:val="24"/>
                <w:szCs w:val="24"/>
              </w:rPr>
            </w:pPr>
            <w:r w:rsidRPr="00320FB6">
              <w:rPr>
                <w:rFonts w:ascii="Arial" w:hAnsi="Arial" w:cs="Arial"/>
                <w:sz w:val="24"/>
                <w:szCs w:val="24"/>
              </w:rPr>
              <w:t>4)</w:t>
            </w:r>
          </w:p>
        </w:tc>
      </w:tr>
    </w:tbl>
    <w:p w:rsidR="00320FB6" w:rsidRPr="00320FB6" w:rsidRDefault="00320FB6" w:rsidP="00320FB6">
      <w:pPr>
        <w:jc w:val="both"/>
        <w:rPr>
          <w:rFonts w:ascii="Arial" w:hAnsi="Arial" w:cs="Arial"/>
          <w:sz w:val="24"/>
          <w:szCs w:val="24"/>
        </w:rPr>
      </w:pPr>
    </w:p>
    <w:p w:rsidR="00320FB6" w:rsidRPr="00320FB6" w:rsidRDefault="00320FB6" w:rsidP="00320FB6">
      <w:pPr>
        <w:jc w:val="both"/>
        <w:rPr>
          <w:rFonts w:ascii="Arial" w:hAnsi="Arial" w:cs="Arial"/>
          <w:sz w:val="24"/>
          <w:szCs w:val="24"/>
        </w:rPr>
      </w:pPr>
      <w:r w:rsidRPr="00320FB6">
        <w:rPr>
          <w:rFonts w:ascii="Arial" w:hAnsi="Arial" w:cs="Arial"/>
          <w:sz w:val="24"/>
          <w:szCs w:val="24"/>
        </w:rPr>
        <w:t xml:space="preserve">Finalmente, al sumar el </w:t>
      </w:r>
      <w:proofErr w:type="spellStart"/>
      <w:r w:rsidRPr="00320FB6">
        <w:rPr>
          <w:rFonts w:ascii="Arial" w:hAnsi="Arial" w:cs="Arial"/>
          <w:sz w:val="24"/>
          <w:szCs w:val="24"/>
        </w:rPr>
        <w:t>pseudo</w:t>
      </w:r>
      <w:proofErr w:type="spellEnd"/>
      <w:r w:rsidRPr="00320FB6">
        <w:rPr>
          <w:rFonts w:ascii="Arial" w:hAnsi="Arial" w:cs="Arial"/>
          <w:sz w:val="24"/>
          <w:szCs w:val="24"/>
        </w:rPr>
        <w:t xml:space="preserve"> encabezado y el PDU obtenemos el </w:t>
      </w:r>
      <w:proofErr w:type="spellStart"/>
      <w:r w:rsidRPr="00320FB6">
        <w:rPr>
          <w:rFonts w:ascii="Arial" w:hAnsi="Arial" w:cs="Arial"/>
          <w:sz w:val="24"/>
          <w:szCs w:val="24"/>
        </w:rPr>
        <w:t>checksum</w:t>
      </w:r>
      <w:proofErr w:type="spellEnd"/>
      <w:r w:rsidRPr="00320FB6">
        <w:rPr>
          <w:rFonts w:ascii="Arial" w:hAnsi="Arial" w:cs="Arial"/>
          <w:sz w:val="24"/>
          <w:szCs w:val="24"/>
        </w:rPr>
        <w:t>.</w:t>
      </w:r>
    </w:p>
    <w:p w:rsidR="00133332" w:rsidRDefault="00C00ACF" w:rsidP="00133332">
      <w:pPr>
        <w:autoSpaceDE w:val="0"/>
        <w:autoSpaceDN w:val="0"/>
        <w:adjustRightInd w:val="0"/>
        <w:spacing w:before="0" w:after="0" w:line="240" w:lineRule="auto"/>
        <w:jc w:val="both"/>
        <w:rPr>
          <w:rFonts w:ascii="Arial" w:eastAsiaTheme="minorHAnsi" w:hAnsi="Arial" w:cs="Arial"/>
          <w:sz w:val="24"/>
          <w:szCs w:val="24"/>
        </w:rPr>
      </w:pPr>
      <w:r w:rsidRPr="00320FB6">
        <w:rPr>
          <w:rFonts w:ascii="Arial" w:eastAsiaTheme="minorHAnsi" w:hAnsi="Arial" w:cs="Arial"/>
          <w:sz w:val="24"/>
          <w:szCs w:val="24"/>
        </w:rPr>
        <w:t xml:space="preserve"> </w:t>
      </w:r>
      <w:r>
        <w:rPr>
          <w:rFonts w:ascii="Comfortaa" w:eastAsia="Comfortaa" w:hAnsi="Comfortaa" w:cs="Comfortaa"/>
          <w:noProof/>
          <w:sz w:val="24"/>
          <w:szCs w:val="24"/>
          <w:lang w:eastAsia="es-MX"/>
        </w:rPr>
        <w:drawing>
          <wp:inline distT="114300" distB="114300" distL="114300" distR="114300" wp14:anchorId="5F6F9B95" wp14:editId="57B093BF">
            <wp:extent cx="4429125" cy="1866900"/>
            <wp:effectExtent l="0" t="0" r="9525"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21070" t="19498" r="58113" b="48434"/>
                    <a:stretch>
                      <a:fillRect/>
                    </a:stretch>
                  </pic:blipFill>
                  <pic:spPr>
                    <a:xfrm>
                      <a:off x="0" y="0"/>
                      <a:ext cx="4429272" cy="1866962"/>
                    </a:xfrm>
                    <a:prstGeom prst="rect">
                      <a:avLst/>
                    </a:prstGeom>
                    <a:ln/>
                  </pic:spPr>
                </pic:pic>
              </a:graphicData>
            </a:graphic>
          </wp:inline>
        </w:drawing>
      </w:r>
    </w:p>
    <w:p w:rsidR="00C00ACF" w:rsidRPr="00320FB6" w:rsidRDefault="00C00ACF" w:rsidP="00C00ACF">
      <w:pPr>
        <w:rPr>
          <w:rFonts w:ascii="Arial" w:eastAsia="Comfortaa" w:hAnsi="Arial" w:cs="Arial"/>
          <w:sz w:val="24"/>
          <w:szCs w:val="24"/>
        </w:rPr>
      </w:pPr>
      <w:r w:rsidRPr="00320FB6">
        <w:rPr>
          <w:rFonts w:ascii="Arial" w:eastAsia="Comfortaa" w:hAnsi="Arial" w:cs="Arial"/>
          <w:sz w:val="24"/>
          <w:szCs w:val="24"/>
        </w:rPr>
        <w:t>Se crea el encabezado IP.</w:t>
      </w:r>
    </w:p>
    <w:p w:rsidR="00C00ACF" w:rsidRDefault="00C00ACF" w:rsidP="00C00ACF">
      <w:pPr>
        <w:rPr>
          <w:rFonts w:ascii="Comfortaa" w:eastAsia="Comfortaa" w:hAnsi="Comfortaa" w:cs="Comfortaa"/>
          <w:sz w:val="24"/>
          <w:szCs w:val="24"/>
        </w:rPr>
      </w:pPr>
      <w:r>
        <w:rPr>
          <w:rFonts w:ascii="Comfortaa" w:eastAsia="Comfortaa" w:hAnsi="Comfortaa" w:cs="Comfortaa"/>
          <w:noProof/>
          <w:sz w:val="24"/>
          <w:szCs w:val="24"/>
          <w:lang w:eastAsia="es-MX"/>
        </w:rPr>
        <w:drawing>
          <wp:inline distT="114300" distB="114300" distL="114300" distR="114300" wp14:anchorId="31E6C0B3" wp14:editId="7C7B5EB4">
            <wp:extent cx="2514600" cy="25336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23345" t="16319" r="63826" b="42483"/>
                    <a:stretch>
                      <a:fillRect/>
                    </a:stretch>
                  </pic:blipFill>
                  <pic:spPr>
                    <a:xfrm>
                      <a:off x="0" y="0"/>
                      <a:ext cx="2514937" cy="2533990"/>
                    </a:xfrm>
                    <a:prstGeom prst="rect">
                      <a:avLst/>
                    </a:prstGeom>
                    <a:ln/>
                  </pic:spPr>
                </pic:pic>
              </a:graphicData>
            </a:graphic>
          </wp:inline>
        </w:drawing>
      </w:r>
    </w:p>
    <w:p w:rsidR="00C00ACF" w:rsidRPr="00320FB6" w:rsidRDefault="00C00ACF" w:rsidP="00320FB6">
      <w:pPr>
        <w:jc w:val="both"/>
        <w:rPr>
          <w:rFonts w:ascii="Arial" w:eastAsia="Comfortaa" w:hAnsi="Arial" w:cs="Arial"/>
          <w:sz w:val="24"/>
          <w:szCs w:val="24"/>
        </w:rPr>
      </w:pPr>
      <w:r w:rsidRPr="00320FB6">
        <w:rPr>
          <w:rFonts w:ascii="Arial" w:eastAsia="Comfortaa" w:hAnsi="Arial" w:cs="Arial"/>
          <w:sz w:val="24"/>
          <w:szCs w:val="24"/>
        </w:rPr>
        <w:lastRenderedPageBreak/>
        <w:t>Después se crea la nueva trama y se va llenando con la información.</w:t>
      </w:r>
    </w:p>
    <w:p w:rsidR="00C00ACF" w:rsidRPr="00320FB6" w:rsidRDefault="00C00ACF" w:rsidP="00320FB6">
      <w:pPr>
        <w:jc w:val="both"/>
        <w:rPr>
          <w:rFonts w:ascii="Arial" w:eastAsia="Comfortaa" w:hAnsi="Arial" w:cs="Arial"/>
          <w:sz w:val="24"/>
          <w:szCs w:val="24"/>
        </w:rPr>
      </w:pPr>
      <w:r w:rsidRPr="00320FB6">
        <w:rPr>
          <w:rFonts w:ascii="Arial" w:eastAsia="Comfortaa" w:hAnsi="Arial" w:cs="Arial"/>
          <w:sz w:val="24"/>
          <w:szCs w:val="24"/>
        </w:rPr>
        <w:t xml:space="preserve">La </w:t>
      </w:r>
      <w:proofErr w:type="spellStart"/>
      <w:r w:rsidRPr="00320FB6">
        <w:rPr>
          <w:rFonts w:ascii="Arial" w:eastAsia="Comfortaa" w:hAnsi="Arial" w:cs="Arial"/>
          <w:sz w:val="24"/>
          <w:szCs w:val="24"/>
        </w:rPr>
        <w:t>Ip</w:t>
      </w:r>
      <w:proofErr w:type="spellEnd"/>
      <w:r w:rsidRPr="00320FB6">
        <w:rPr>
          <w:rFonts w:ascii="Arial" w:eastAsia="Comfortaa" w:hAnsi="Arial" w:cs="Arial"/>
          <w:sz w:val="24"/>
          <w:szCs w:val="24"/>
        </w:rPr>
        <w:t xml:space="preserve"> origen y destino, los bytes de ceros, el protocolo y su longitud.</w:t>
      </w:r>
      <w:r w:rsidRPr="00320FB6">
        <w:rPr>
          <w:rFonts w:ascii="Arial" w:eastAsia="Comfortaa" w:hAnsi="Arial" w:cs="Arial"/>
          <w:noProof/>
          <w:sz w:val="24"/>
          <w:szCs w:val="24"/>
          <w:lang w:eastAsia="es-MX"/>
        </w:rPr>
        <w:drawing>
          <wp:inline distT="114300" distB="114300" distL="114300" distR="114300" wp14:anchorId="23ED0AC4" wp14:editId="57C2BFEB">
            <wp:extent cx="4760808" cy="3319463"/>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3073" t="16781" r="56777" b="36682"/>
                    <a:stretch>
                      <a:fillRect/>
                    </a:stretch>
                  </pic:blipFill>
                  <pic:spPr>
                    <a:xfrm>
                      <a:off x="0" y="0"/>
                      <a:ext cx="4760808" cy="3319463"/>
                    </a:xfrm>
                    <a:prstGeom prst="rect">
                      <a:avLst/>
                    </a:prstGeom>
                    <a:ln/>
                  </pic:spPr>
                </pic:pic>
              </a:graphicData>
            </a:graphic>
          </wp:inline>
        </w:drawing>
      </w:r>
    </w:p>
    <w:p w:rsidR="00C00ACF" w:rsidRPr="00320FB6" w:rsidRDefault="00C00ACF" w:rsidP="00320FB6">
      <w:pPr>
        <w:jc w:val="both"/>
        <w:rPr>
          <w:rFonts w:ascii="Arial" w:eastAsia="Comfortaa" w:hAnsi="Arial" w:cs="Arial"/>
          <w:sz w:val="24"/>
          <w:szCs w:val="24"/>
        </w:rPr>
      </w:pPr>
      <w:r w:rsidRPr="00320FB6">
        <w:rPr>
          <w:rFonts w:ascii="Arial" w:eastAsia="Comfortaa" w:hAnsi="Arial" w:cs="Arial"/>
          <w:sz w:val="24"/>
          <w:szCs w:val="24"/>
        </w:rPr>
        <w:t xml:space="preserve">Se concatena con la trama anterior más el encabezado IP, y es la trama que se enviará al método </w:t>
      </w:r>
      <w:proofErr w:type="spellStart"/>
      <w:r w:rsidRPr="00320FB6">
        <w:rPr>
          <w:rFonts w:ascii="Arial" w:eastAsia="Comfortaa" w:hAnsi="Arial" w:cs="Arial"/>
          <w:sz w:val="24"/>
          <w:szCs w:val="24"/>
        </w:rPr>
        <w:t>checksum</w:t>
      </w:r>
      <w:proofErr w:type="spellEnd"/>
      <w:r w:rsidRPr="00320FB6">
        <w:rPr>
          <w:rFonts w:ascii="Arial" w:eastAsia="Comfortaa" w:hAnsi="Arial" w:cs="Arial"/>
          <w:sz w:val="24"/>
          <w:szCs w:val="24"/>
        </w:rPr>
        <w:t>.</w:t>
      </w:r>
    </w:p>
    <w:p w:rsidR="00320FB6" w:rsidRPr="00320FB6" w:rsidRDefault="00320FB6" w:rsidP="00320FB6">
      <w:pPr>
        <w:jc w:val="both"/>
        <w:rPr>
          <w:rFonts w:ascii="Arial" w:hAnsi="Arial" w:cs="Arial"/>
          <w:sz w:val="24"/>
          <w:szCs w:val="24"/>
        </w:rPr>
      </w:pPr>
      <w:r w:rsidRPr="00320FB6">
        <w:rPr>
          <w:rFonts w:ascii="Arial" w:hAnsi="Arial" w:cs="Arial"/>
          <w:sz w:val="24"/>
          <w:szCs w:val="24"/>
        </w:rPr>
        <w:t>Y el código implementado fue el siguiente:</w:t>
      </w:r>
    </w:p>
    <w:p w:rsidR="00320FB6" w:rsidRPr="00320FB6" w:rsidRDefault="00320FB6" w:rsidP="00320FB6">
      <w:pPr>
        <w:rPr>
          <w:rFonts w:ascii="Arial" w:hAnsi="Arial" w:cs="Arial"/>
          <w:sz w:val="24"/>
          <w:szCs w:val="24"/>
        </w:rPr>
      </w:pPr>
    </w:p>
    <w:p w:rsidR="00320FB6" w:rsidRPr="00320FB6" w:rsidRDefault="00320FB6" w:rsidP="00320FB6">
      <w:pPr>
        <w:rPr>
          <w:rFonts w:ascii="Arial" w:hAnsi="Arial" w:cs="Arial"/>
          <w:sz w:val="24"/>
          <w:szCs w:val="24"/>
        </w:rPr>
      </w:pPr>
      <w:r w:rsidRPr="00320FB6">
        <w:rPr>
          <w:rFonts w:ascii="Arial" w:hAnsi="Arial" w:cs="Arial"/>
          <w:sz w:val="24"/>
          <w:szCs w:val="24"/>
        </w:rPr>
        <w:t>Para la capa de transporte.</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03F74FF8" wp14:editId="41C3900C">
            <wp:extent cx="5612130" cy="212915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29155"/>
                    </a:xfrm>
                    <a:prstGeom prst="rect">
                      <a:avLst/>
                    </a:prstGeom>
                  </pic:spPr>
                </pic:pic>
              </a:graphicData>
            </a:graphic>
          </wp:inline>
        </w:drawing>
      </w:r>
    </w:p>
    <w:p w:rsidR="00320FB6" w:rsidRPr="00320FB6" w:rsidRDefault="00320FB6" w:rsidP="00320FB6">
      <w:pPr>
        <w:rPr>
          <w:rFonts w:ascii="Arial" w:hAnsi="Arial" w:cs="Arial"/>
          <w:sz w:val="24"/>
          <w:szCs w:val="24"/>
        </w:rPr>
      </w:pPr>
      <w:r w:rsidRPr="00320FB6">
        <w:rPr>
          <w:rFonts w:ascii="Arial" w:hAnsi="Arial" w:cs="Arial"/>
          <w:sz w:val="24"/>
          <w:szCs w:val="24"/>
        </w:rPr>
        <w:t>Para el protocolo TCP.</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lastRenderedPageBreak/>
        <w:drawing>
          <wp:inline distT="0" distB="0" distL="0" distR="0" wp14:anchorId="0679E39F" wp14:editId="0D1DF447">
            <wp:extent cx="5612130" cy="18973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97380"/>
                    </a:xfrm>
                    <a:prstGeom prst="rect">
                      <a:avLst/>
                    </a:prstGeom>
                  </pic:spPr>
                </pic:pic>
              </a:graphicData>
            </a:graphic>
          </wp:inline>
        </w:drawing>
      </w:r>
    </w:p>
    <w:p w:rsidR="00320FB6" w:rsidRPr="00320FB6" w:rsidRDefault="00320FB6" w:rsidP="00320FB6">
      <w:pPr>
        <w:rPr>
          <w:rFonts w:ascii="Arial" w:hAnsi="Arial" w:cs="Arial"/>
          <w:sz w:val="24"/>
          <w:szCs w:val="24"/>
        </w:rPr>
      </w:pPr>
      <w:r w:rsidRPr="00320FB6">
        <w:rPr>
          <w:rFonts w:ascii="Arial" w:hAnsi="Arial" w:cs="Arial"/>
          <w:sz w:val="24"/>
          <w:szCs w:val="24"/>
        </w:rPr>
        <w:t>Para el protocolo UDP.</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5130ED08" wp14:editId="5D02304F">
            <wp:extent cx="5612130" cy="26022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02230"/>
                    </a:xfrm>
                    <a:prstGeom prst="rect">
                      <a:avLst/>
                    </a:prstGeom>
                  </pic:spPr>
                </pic:pic>
              </a:graphicData>
            </a:graphic>
          </wp:inline>
        </w:drawing>
      </w:r>
    </w:p>
    <w:p w:rsidR="00320FB6" w:rsidRPr="00320FB6" w:rsidRDefault="00320FB6" w:rsidP="00320FB6">
      <w:pPr>
        <w:rPr>
          <w:rFonts w:ascii="Arial" w:hAnsi="Arial" w:cs="Arial"/>
          <w:sz w:val="24"/>
          <w:szCs w:val="24"/>
        </w:rPr>
      </w:pPr>
      <w:r w:rsidRPr="00320FB6">
        <w:rPr>
          <w:rFonts w:ascii="Arial" w:hAnsi="Arial" w:cs="Arial"/>
          <w:sz w:val="24"/>
          <w:szCs w:val="24"/>
        </w:rPr>
        <w:t>Métodos usados para facilitar el manejo de los encabezados.</w:t>
      </w:r>
    </w:p>
    <w:p w:rsidR="00320FB6" w:rsidRPr="00320FB6" w:rsidRDefault="00320FB6" w:rsidP="00320FB6">
      <w:pPr>
        <w:rPr>
          <w:rFonts w:ascii="Arial" w:hAnsi="Arial" w:cs="Arial"/>
          <w:sz w:val="24"/>
          <w:szCs w:val="24"/>
        </w:rPr>
      </w:pPr>
      <w:r w:rsidRPr="00320FB6">
        <w:rPr>
          <w:rFonts w:ascii="Arial" w:hAnsi="Arial" w:cs="Arial"/>
          <w:sz w:val="24"/>
          <w:szCs w:val="24"/>
        </w:rPr>
        <w:t>Unión de los arreglos de bytes.</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38042FD3" wp14:editId="13AB856D">
            <wp:extent cx="5612130" cy="6324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32460"/>
                    </a:xfrm>
                    <a:prstGeom prst="rect">
                      <a:avLst/>
                    </a:prstGeom>
                  </pic:spPr>
                </pic:pic>
              </a:graphicData>
            </a:graphic>
          </wp:inline>
        </w:drawing>
      </w:r>
    </w:p>
    <w:p w:rsidR="00320FB6" w:rsidRPr="00320FB6" w:rsidRDefault="00320FB6" w:rsidP="00320FB6">
      <w:pPr>
        <w:rPr>
          <w:rFonts w:ascii="Arial" w:hAnsi="Arial" w:cs="Arial"/>
          <w:sz w:val="24"/>
          <w:szCs w:val="24"/>
        </w:rPr>
      </w:pPr>
      <w:r w:rsidRPr="00320FB6">
        <w:rPr>
          <w:rFonts w:ascii="Arial" w:hAnsi="Arial" w:cs="Arial"/>
          <w:sz w:val="24"/>
          <w:szCs w:val="24"/>
        </w:rPr>
        <w:t xml:space="preserve">Para el </w:t>
      </w:r>
      <w:proofErr w:type="spellStart"/>
      <w:r w:rsidRPr="00320FB6">
        <w:rPr>
          <w:rFonts w:ascii="Arial" w:hAnsi="Arial" w:cs="Arial"/>
          <w:sz w:val="24"/>
          <w:szCs w:val="24"/>
        </w:rPr>
        <w:t>psuedoEncabezado</w:t>
      </w:r>
      <w:proofErr w:type="spellEnd"/>
      <w:r w:rsidRPr="00320FB6">
        <w:rPr>
          <w:rFonts w:ascii="Arial" w:hAnsi="Arial" w:cs="Arial"/>
          <w:sz w:val="24"/>
          <w:szCs w:val="24"/>
        </w:rPr>
        <w:t xml:space="preserve"> de TCP.</w:t>
      </w:r>
    </w:p>
    <w:p w:rsidR="00320FB6"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362A5CEC" wp14:editId="123B97AA">
            <wp:extent cx="5612130" cy="10877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087755"/>
                    </a:xfrm>
                    <a:prstGeom prst="rect">
                      <a:avLst/>
                    </a:prstGeom>
                  </pic:spPr>
                </pic:pic>
              </a:graphicData>
            </a:graphic>
          </wp:inline>
        </w:drawing>
      </w:r>
    </w:p>
    <w:p w:rsidR="00320FB6" w:rsidRPr="00320FB6" w:rsidRDefault="00320FB6" w:rsidP="00320FB6">
      <w:pPr>
        <w:rPr>
          <w:rFonts w:ascii="Arial" w:hAnsi="Arial" w:cs="Arial"/>
          <w:sz w:val="24"/>
          <w:szCs w:val="24"/>
        </w:rPr>
      </w:pPr>
      <w:r w:rsidRPr="00320FB6">
        <w:rPr>
          <w:rFonts w:ascii="Arial" w:hAnsi="Arial" w:cs="Arial"/>
          <w:sz w:val="24"/>
          <w:szCs w:val="24"/>
        </w:rPr>
        <w:lastRenderedPageBreak/>
        <w:t xml:space="preserve">Para el </w:t>
      </w:r>
      <w:proofErr w:type="spellStart"/>
      <w:r w:rsidRPr="00320FB6">
        <w:rPr>
          <w:rFonts w:ascii="Arial" w:hAnsi="Arial" w:cs="Arial"/>
          <w:sz w:val="24"/>
          <w:szCs w:val="24"/>
        </w:rPr>
        <w:t>pseudoEncabezado</w:t>
      </w:r>
      <w:proofErr w:type="spellEnd"/>
      <w:r w:rsidRPr="00320FB6">
        <w:rPr>
          <w:rFonts w:ascii="Arial" w:hAnsi="Arial" w:cs="Arial"/>
          <w:sz w:val="24"/>
          <w:szCs w:val="24"/>
        </w:rPr>
        <w:t xml:space="preserve"> de UDP.</w:t>
      </w:r>
    </w:p>
    <w:p w:rsidR="00C00ACF" w:rsidRPr="00320FB6" w:rsidRDefault="00320FB6" w:rsidP="00320FB6">
      <w:pPr>
        <w:rPr>
          <w:rFonts w:ascii="Arial" w:hAnsi="Arial" w:cs="Arial"/>
          <w:sz w:val="24"/>
          <w:szCs w:val="24"/>
        </w:rPr>
      </w:pPr>
      <w:r w:rsidRPr="00320FB6">
        <w:rPr>
          <w:rFonts w:ascii="Arial" w:hAnsi="Arial" w:cs="Arial"/>
          <w:noProof/>
          <w:sz w:val="24"/>
          <w:szCs w:val="24"/>
          <w:lang w:eastAsia="es-MX"/>
        </w:rPr>
        <w:drawing>
          <wp:inline distT="0" distB="0" distL="0" distR="0" wp14:anchorId="133604A4" wp14:editId="1A5CBDAE">
            <wp:extent cx="5612130" cy="9918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91870"/>
                    </a:xfrm>
                    <a:prstGeom prst="rect">
                      <a:avLst/>
                    </a:prstGeom>
                  </pic:spPr>
                </pic:pic>
              </a:graphicData>
            </a:graphic>
          </wp:inline>
        </w:drawing>
      </w:r>
    </w:p>
    <w:p w:rsidR="00133332" w:rsidRPr="003A7E47" w:rsidRDefault="00133332" w:rsidP="00840378">
      <w:pPr>
        <w:autoSpaceDE w:val="0"/>
        <w:autoSpaceDN w:val="0"/>
        <w:adjustRightInd w:val="0"/>
        <w:spacing w:before="0" w:after="0" w:line="240" w:lineRule="auto"/>
        <w:jc w:val="center"/>
        <w:rPr>
          <w:rFonts w:ascii="Arial" w:eastAsiaTheme="minorHAnsi" w:hAnsi="Arial" w:cs="Arial"/>
          <w:sz w:val="24"/>
          <w:szCs w:val="24"/>
        </w:rPr>
      </w:pPr>
    </w:p>
    <w:p w:rsidR="00426AEB" w:rsidRPr="003A7E47" w:rsidRDefault="00840378" w:rsidP="00840378">
      <w:pPr>
        <w:autoSpaceDE w:val="0"/>
        <w:autoSpaceDN w:val="0"/>
        <w:adjustRightInd w:val="0"/>
        <w:spacing w:before="0" w:after="0" w:line="240" w:lineRule="auto"/>
        <w:jc w:val="center"/>
        <w:rPr>
          <w:rFonts w:ascii="Arial" w:eastAsiaTheme="minorHAnsi" w:hAnsi="Arial" w:cs="Arial"/>
          <w:b/>
          <w:sz w:val="24"/>
          <w:szCs w:val="24"/>
        </w:rPr>
      </w:pPr>
      <w:r w:rsidRPr="003A7E47">
        <w:rPr>
          <w:rFonts w:ascii="Arial" w:eastAsiaTheme="minorHAnsi" w:hAnsi="Arial" w:cs="Arial"/>
          <w:b/>
          <w:sz w:val="24"/>
          <w:szCs w:val="24"/>
        </w:rPr>
        <w:t>PRUEBAS</w:t>
      </w:r>
      <w:r w:rsidR="00C00ACF">
        <w:rPr>
          <w:rFonts w:ascii="Comfortaa" w:eastAsia="Comfortaa" w:hAnsi="Comfortaa" w:cs="Comfortaa"/>
          <w:noProof/>
          <w:sz w:val="24"/>
          <w:szCs w:val="24"/>
          <w:lang w:eastAsia="es-MX"/>
        </w:rPr>
        <w:drawing>
          <wp:inline distT="114300" distB="114300" distL="114300" distR="114300" wp14:anchorId="4E2CEB17" wp14:editId="2C43B16A">
            <wp:extent cx="5612130" cy="4351467"/>
            <wp:effectExtent l="0" t="0" r="762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14859" t="19761" r="62724" b="23128"/>
                    <a:stretch>
                      <a:fillRect/>
                    </a:stretch>
                  </pic:blipFill>
                  <pic:spPr>
                    <a:xfrm>
                      <a:off x="0" y="0"/>
                      <a:ext cx="5612130" cy="4351467"/>
                    </a:xfrm>
                    <a:prstGeom prst="rect">
                      <a:avLst/>
                    </a:prstGeom>
                    <a:ln/>
                  </pic:spPr>
                </pic:pic>
              </a:graphicData>
            </a:graphic>
          </wp:inline>
        </w:drawing>
      </w:r>
    </w:p>
    <w:p w:rsidR="00840378" w:rsidRDefault="00840378" w:rsidP="00840378">
      <w:pPr>
        <w:autoSpaceDE w:val="0"/>
        <w:autoSpaceDN w:val="0"/>
        <w:adjustRightInd w:val="0"/>
        <w:spacing w:before="0" w:after="0" w:line="240" w:lineRule="auto"/>
        <w:jc w:val="center"/>
        <w:rPr>
          <w:rFonts w:ascii="Arial" w:eastAsiaTheme="minorHAnsi" w:hAnsi="Arial" w:cs="Arial"/>
          <w:b/>
          <w:sz w:val="24"/>
          <w:szCs w:val="24"/>
        </w:rPr>
      </w:pPr>
      <w:r w:rsidRPr="003A7E47">
        <w:rPr>
          <w:rFonts w:ascii="Arial" w:eastAsiaTheme="minorHAnsi" w:hAnsi="Arial" w:cs="Arial"/>
          <w:b/>
          <w:sz w:val="24"/>
          <w:szCs w:val="24"/>
        </w:rPr>
        <w:t>POSIBLES MEJORAS</w:t>
      </w:r>
    </w:p>
    <w:p w:rsidR="00320FB6" w:rsidRDefault="00320FB6" w:rsidP="00320FB6">
      <w:pPr>
        <w:autoSpaceDE w:val="0"/>
        <w:autoSpaceDN w:val="0"/>
        <w:adjustRightInd w:val="0"/>
        <w:spacing w:before="0" w:after="0" w:line="240" w:lineRule="auto"/>
        <w:rPr>
          <w:rFonts w:ascii="Arial" w:eastAsiaTheme="minorHAnsi" w:hAnsi="Arial" w:cs="Arial"/>
          <w:b/>
          <w:sz w:val="24"/>
          <w:szCs w:val="24"/>
        </w:rPr>
      </w:pPr>
    </w:p>
    <w:p w:rsidR="00320FB6" w:rsidRPr="00181608" w:rsidRDefault="00320FB6" w:rsidP="00181608">
      <w:pPr>
        <w:jc w:val="both"/>
        <w:rPr>
          <w:rFonts w:ascii="Arial" w:hAnsi="Arial" w:cs="Arial"/>
          <w:sz w:val="24"/>
          <w:szCs w:val="24"/>
        </w:rPr>
      </w:pPr>
      <w:r w:rsidRPr="00320FB6">
        <w:rPr>
          <w:rFonts w:ascii="Arial" w:hAnsi="Arial" w:cs="Arial"/>
          <w:sz w:val="24"/>
          <w:szCs w:val="24"/>
        </w:rPr>
        <w:t xml:space="preserve">Antes de mostrar esta práctica al profesor, se tenía un código totalmente distinto a este, el motivo fue que, de manera inicial intente desmadejar la trama byte a byte y guardarla en distintas variables para después en un arreglo de bytes ordenar los datos y mandar al método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la trama, por alguna razón al comparar la trama ordenada con la trama capturada me daba lo mismo y el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salía diferente, entonces opte por mandar al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el arreglo de bytes desde un método de la propia librería </w:t>
      </w:r>
      <w:proofErr w:type="spellStart"/>
      <w:r w:rsidRPr="00320FB6">
        <w:rPr>
          <w:rFonts w:ascii="Arial" w:hAnsi="Arial" w:cs="Arial"/>
          <w:sz w:val="24"/>
          <w:szCs w:val="24"/>
        </w:rPr>
        <w:t>JNetPcap</w:t>
      </w:r>
      <w:proofErr w:type="spellEnd"/>
      <w:r w:rsidRPr="00320FB6">
        <w:rPr>
          <w:rFonts w:ascii="Arial" w:hAnsi="Arial" w:cs="Arial"/>
          <w:sz w:val="24"/>
          <w:szCs w:val="24"/>
        </w:rPr>
        <w:t xml:space="preserve">,  de ahí procedí a querer hacer lo mismo con los protocolos de la capa de transporte pero ante mis dudas, estuve investigando y fui encontrando </w:t>
      </w:r>
      <w:r w:rsidRPr="00320FB6">
        <w:rPr>
          <w:rFonts w:ascii="Arial" w:hAnsi="Arial" w:cs="Arial"/>
          <w:sz w:val="24"/>
          <w:szCs w:val="24"/>
        </w:rPr>
        <w:lastRenderedPageBreak/>
        <w:t xml:space="preserve">en varias páginas de internet ideas o métodos específicos usando </w:t>
      </w:r>
      <w:proofErr w:type="spellStart"/>
      <w:r w:rsidRPr="00320FB6">
        <w:rPr>
          <w:rFonts w:ascii="Arial" w:hAnsi="Arial" w:cs="Arial"/>
          <w:sz w:val="24"/>
          <w:szCs w:val="24"/>
        </w:rPr>
        <w:t>JNetPcap</w:t>
      </w:r>
      <w:proofErr w:type="spellEnd"/>
      <w:r w:rsidRPr="00320FB6">
        <w:rPr>
          <w:rFonts w:ascii="Arial" w:hAnsi="Arial" w:cs="Arial"/>
          <w:sz w:val="24"/>
          <w:szCs w:val="24"/>
        </w:rPr>
        <w:t xml:space="preserve">, entonces cambie mis ideas de codificación y se implementaron los métodos para unir los arreglos de bytes y el cálculo de </w:t>
      </w:r>
      <w:proofErr w:type="spellStart"/>
      <w:r w:rsidRPr="00320FB6">
        <w:rPr>
          <w:rFonts w:ascii="Arial" w:hAnsi="Arial" w:cs="Arial"/>
          <w:sz w:val="24"/>
          <w:szCs w:val="24"/>
        </w:rPr>
        <w:t>pseudoEncabezados</w:t>
      </w:r>
      <w:proofErr w:type="spellEnd"/>
      <w:r w:rsidRPr="00320FB6">
        <w:rPr>
          <w:rFonts w:ascii="Arial" w:hAnsi="Arial" w:cs="Arial"/>
          <w:sz w:val="24"/>
          <w:szCs w:val="24"/>
        </w:rPr>
        <w:t xml:space="preserve"> que facilitó la generación de estos y la comprensión a su vez.</w:t>
      </w:r>
    </w:p>
    <w:p w:rsidR="00840378" w:rsidRPr="003A7E47" w:rsidRDefault="00840378" w:rsidP="00840378">
      <w:pPr>
        <w:autoSpaceDE w:val="0"/>
        <w:autoSpaceDN w:val="0"/>
        <w:adjustRightInd w:val="0"/>
        <w:spacing w:before="0" w:after="0" w:line="240" w:lineRule="auto"/>
        <w:jc w:val="center"/>
        <w:rPr>
          <w:rFonts w:ascii="Arial" w:eastAsiaTheme="minorHAnsi" w:hAnsi="Arial" w:cs="Arial"/>
          <w:b/>
          <w:sz w:val="24"/>
          <w:szCs w:val="24"/>
        </w:rPr>
      </w:pPr>
      <w:r w:rsidRPr="003A7E47">
        <w:rPr>
          <w:rFonts w:ascii="Arial" w:eastAsiaTheme="minorHAnsi" w:hAnsi="Arial" w:cs="Arial"/>
          <w:b/>
          <w:sz w:val="24"/>
          <w:szCs w:val="24"/>
        </w:rPr>
        <w:t>CONCLUSIONES</w:t>
      </w:r>
    </w:p>
    <w:p w:rsidR="0066495A" w:rsidRPr="003A7E47" w:rsidRDefault="0066495A" w:rsidP="00840378">
      <w:pPr>
        <w:autoSpaceDE w:val="0"/>
        <w:autoSpaceDN w:val="0"/>
        <w:adjustRightInd w:val="0"/>
        <w:spacing w:before="0" w:after="0" w:line="240" w:lineRule="auto"/>
        <w:jc w:val="center"/>
        <w:rPr>
          <w:rFonts w:ascii="Arial" w:eastAsiaTheme="minorHAnsi" w:hAnsi="Arial" w:cs="Arial"/>
          <w:sz w:val="24"/>
          <w:szCs w:val="24"/>
        </w:rPr>
      </w:pPr>
    </w:p>
    <w:p w:rsidR="0066495A" w:rsidRDefault="0066495A" w:rsidP="0066495A">
      <w:pPr>
        <w:pStyle w:val="Prrafodelista"/>
        <w:numPr>
          <w:ilvl w:val="0"/>
          <w:numId w:val="4"/>
        </w:numPr>
        <w:autoSpaceDE w:val="0"/>
        <w:autoSpaceDN w:val="0"/>
        <w:adjustRightInd w:val="0"/>
        <w:spacing w:before="0" w:after="0" w:line="240" w:lineRule="auto"/>
        <w:jc w:val="both"/>
        <w:rPr>
          <w:rFonts w:ascii="Arial" w:eastAsiaTheme="minorHAnsi" w:hAnsi="Arial" w:cs="Arial"/>
          <w:sz w:val="24"/>
          <w:szCs w:val="24"/>
        </w:rPr>
      </w:pPr>
      <w:r w:rsidRPr="003A7E47">
        <w:rPr>
          <w:rFonts w:ascii="Arial" w:eastAsiaTheme="minorHAnsi" w:hAnsi="Arial" w:cs="Arial"/>
          <w:sz w:val="24"/>
          <w:szCs w:val="24"/>
        </w:rPr>
        <w:t>Rojas Alvarado Luis Enrique</w:t>
      </w:r>
    </w:p>
    <w:p w:rsidR="00133332" w:rsidRDefault="00133332" w:rsidP="00133332">
      <w:pPr>
        <w:autoSpaceDE w:val="0"/>
        <w:autoSpaceDN w:val="0"/>
        <w:adjustRightInd w:val="0"/>
        <w:spacing w:before="0" w:after="0" w:line="240" w:lineRule="auto"/>
        <w:ind w:left="360"/>
        <w:jc w:val="both"/>
        <w:rPr>
          <w:rFonts w:ascii="Arial" w:eastAsiaTheme="minorHAnsi" w:hAnsi="Arial" w:cs="Arial"/>
          <w:sz w:val="24"/>
          <w:szCs w:val="24"/>
        </w:rPr>
      </w:pPr>
    </w:p>
    <w:p w:rsidR="00133332" w:rsidRPr="00133332" w:rsidRDefault="00133332" w:rsidP="00320FB6">
      <w:pPr>
        <w:autoSpaceDE w:val="0"/>
        <w:autoSpaceDN w:val="0"/>
        <w:adjustRightInd w:val="0"/>
        <w:spacing w:before="0" w:after="0" w:line="240" w:lineRule="auto"/>
        <w:ind w:firstLine="360"/>
        <w:jc w:val="both"/>
        <w:rPr>
          <w:rFonts w:ascii="Arial" w:eastAsiaTheme="minorHAnsi" w:hAnsi="Arial" w:cs="Arial"/>
          <w:sz w:val="24"/>
          <w:szCs w:val="24"/>
        </w:rPr>
      </w:pPr>
      <w:r>
        <w:rPr>
          <w:rFonts w:ascii="Arial" w:eastAsiaTheme="minorHAnsi" w:hAnsi="Arial" w:cs="Arial"/>
          <w:sz w:val="24"/>
          <w:szCs w:val="24"/>
        </w:rPr>
        <w:t xml:space="preserve">Gracias a ésta práctica pudimos observar como mediante la programación se nota claramente cómo está la trama que se envían a través de la tarjeta de red. Me gustó esta práctica porque prácticamente lo que hicimos es programar el algoritmo para detección de error, de la misma manera que lo analizamos y checamos varios puntos del </w:t>
      </w:r>
      <w:proofErr w:type="spellStart"/>
      <w:r>
        <w:rPr>
          <w:rFonts w:ascii="Arial" w:eastAsiaTheme="minorHAnsi" w:hAnsi="Arial" w:cs="Arial"/>
          <w:sz w:val="24"/>
          <w:szCs w:val="24"/>
        </w:rPr>
        <w:t>ChecSum</w:t>
      </w:r>
      <w:proofErr w:type="spellEnd"/>
      <w:r>
        <w:rPr>
          <w:rFonts w:ascii="Arial" w:eastAsiaTheme="minorHAnsi" w:hAnsi="Arial" w:cs="Arial"/>
          <w:sz w:val="24"/>
          <w:szCs w:val="24"/>
        </w:rPr>
        <w:t xml:space="preserve"> y su comprobación.</w:t>
      </w:r>
    </w:p>
    <w:p w:rsidR="0066495A" w:rsidRPr="003A7E47" w:rsidRDefault="0066495A" w:rsidP="0066495A">
      <w:pPr>
        <w:autoSpaceDE w:val="0"/>
        <w:autoSpaceDN w:val="0"/>
        <w:adjustRightInd w:val="0"/>
        <w:spacing w:before="0" w:after="0" w:line="240" w:lineRule="auto"/>
        <w:ind w:left="360"/>
        <w:jc w:val="both"/>
        <w:rPr>
          <w:rFonts w:ascii="Arial" w:eastAsiaTheme="minorHAnsi" w:hAnsi="Arial" w:cs="Arial"/>
          <w:sz w:val="24"/>
          <w:szCs w:val="24"/>
        </w:rPr>
      </w:pPr>
    </w:p>
    <w:p w:rsidR="003A7E47" w:rsidRDefault="003A7E47" w:rsidP="003A7E47">
      <w:pPr>
        <w:pStyle w:val="Prrafodelista"/>
        <w:numPr>
          <w:ilvl w:val="0"/>
          <w:numId w:val="4"/>
        </w:numPr>
        <w:autoSpaceDE w:val="0"/>
        <w:autoSpaceDN w:val="0"/>
        <w:adjustRightInd w:val="0"/>
        <w:spacing w:before="0" w:after="0" w:line="240" w:lineRule="auto"/>
        <w:jc w:val="both"/>
        <w:rPr>
          <w:rFonts w:ascii="Arial" w:eastAsiaTheme="minorHAnsi" w:hAnsi="Arial" w:cs="Arial"/>
          <w:sz w:val="24"/>
          <w:szCs w:val="24"/>
        </w:rPr>
      </w:pPr>
      <w:r>
        <w:rPr>
          <w:rFonts w:ascii="Arial" w:eastAsiaTheme="minorHAnsi" w:hAnsi="Arial" w:cs="Arial"/>
          <w:sz w:val="24"/>
          <w:szCs w:val="24"/>
        </w:rPr>
        <w:t>Miranda Sandoval Mario A.</w:t>
      </w:r>
    </w:p>
    <w:p w:rsidR="00320FB6" w:rsidRDefault="00320FB6" w:rsidP="00320FB6">
      <w:pPr>
        <w:autoSpaceDE w:val="0"/>
        <w:autoSpaceDN w:val="0"/>
        <w:adjustRightInd w:val="0"/>
        <w:spacing w:before="0" w:after="0" w:line="240" w:lineRule="auto"/>
        <w:jc w:val="both"/>
        <w:rPr>
          <w:rFonts w:ascii="Arial" w:eastAsiaTheme="minorHAnsi" w:hAnsi="Arial" w:cs="Arial"/>
          <w:sz w:val="24"/>
          <w:szCs w:val="24"/>
        </w:rPr>
      </w:pPr>
    </w:p>
    <w:p w:rsidR="00320FB6" w:rsidRPr="00320FB6" w:rsidRDefault="00320FB6" w:rsidP="00320FB6">
      <w:pPr>
        <w:ind w:firstLine="360"/>
        <w:jc w:val="both"/>
        <w:rPr>
          <w:rFonts w:ascii="Arial" w:hAnsi="Arial" w:cs="Arial"/>
          <w:sz w:val="24"/>
          <w:szCs w:val="24"/>
        </w:rPr>
      </w:pPr>
      <w:r w:rsidRPr="00320FB6">
        <w:rPr>
          <w:rFonts w:ascii="Arial" w:hAnsi="Arial" w:cs="Arial"/>
          <w:sz w:val="24"/>
          <w:szCs w:val="24"/>
        </w:rPr>
        <w:t xml:space="preserve">En general esta práctica fue importante para el entendimiento de un algoritmo  de errores tan importante como es el </w:t>
      </w:r>
      <w:proofErr w:type="spellStart"/>
      <w:r w:rsidRPr="00320FB6">
        <w:rPr>
          <w:rFonts w:ascii="Arial" w:hAnsi="Arial" w:cs="Arial"/>
          <w:sz w:val="24"/>
          <w:szCs w:val="24"/>
        </w:rPr>
        <w:t>checksum</w:t>
      </w:r>
      <w:proofErr w:type="spellEnd"/>
      <w:r w:rsidRPr="00320FB6">
        <w:rPr>
          <w:rFonts w:ascii="Arial" w:hAnsi="Arial" w:cs="Arial"/>
          <w:sz w:val="24"/>
          <w:szCs w:val="24"/>
        </w:rPr>
        <w:t>, al principio se veía algo compleja, pero después de preguntarle al profe, me di cuenta que era fácil, como tal al inicio tenía un error ya que estaba mandando la trama dos veces, pero después de corregir eso y pasar por lo ya antes mencionado en las mejoras al código, la práctica fue realizada con éxito.</w:t>
      </w:r>
    </w:p>
    <w:p w:rsidR="00320FB6" w:rsidRPr="00320FB6" w:rsidRDefault="00320FB6" w:rsidP="00320FB6">
      <w:pPr>
        <w:jc w:val="both"/>
        <w:rPr>
          <w:rFonts w:ascii="Arial" w:hAnsi="Arial" w:cs="Arial"/>
          <w:sz w:val="24"/>
          <w:szCs w:val="24"/>
        </w:rPr>
      </w:pPr>
      <w:r w:rsidRPr="00320FB6">
        <w:rPr>
          <w:rFonts w:ascii="Arial" w:hAnsi="Arial" w:cs="Arial"/>
          <w:sz w:val="24"/>
          <w:szCs w:val="24"/>
        </w:rPr>
        <w:t xml:space="preserve">Con esta práctica se logra el entendimiento de las tramas IP, el cómo se generan y como tomar los bytes para encontrar el </w:t>
      </w:r>
      <w:proofErr w:type="spellStart"/>
      <w:r w:rsidRPr="00320FB6">
        <w:rPr>
          <w:rFonts w:ascii="Arial" w:hAnsi="Arial" w:cs="Arial"/>
          <w:sz w:val="24"/>
          <w:szCs w:val="24"/>
        </w:rPr>
        <w:t>checksum</w:t>
      </w:r>
      <w:proofErr w:type="spellEnd"/>
      <w:r w:rsidRPr="00320FB6">
        <w:rPr>
          <w:rFonts w:ascii="Arial" w:hAnsi="Arial" w:cs="Arial"/>
          <w:sz w:val="24"/>
          <w:szCs w:val="24"/>
        </w:rPr>
        <w:t xml:space="preserve"> y saber si se tienen errores en los envíos o no, esto en futuro nos servirá para aplicarlo en diversas prácticas de redes.</w:t>
      </w:r>
    </w:p>
    <w:p w:rsidR="00320FB6" w:rsidRPr="00320FB6" w:rsidRDefault="00320FB6" w:rsidP="00320FB6">
      <w:pPr>
        <w:autoSpaceDE w:val="0"/>
        <w:autoSpaceDN w:val="0"/>
        <w:adjustRightInd w:val="0"/>
        <w:spacing w:before="0" w:after="0" w:line="240" w:lineRule="auto"/>
        <w:ind w:left="360"/>
        <w:jc w:val="both"/>
        <w:rPr>
          <w:rFonts w:ascii="Arial" w:eastAsiaTheme="minorHAnsi" w:hAnsi="Arial" w:cs="Arial"/>
          <w:sz w:val="24"/>
          <w:szCs w:val="24"/>
        </w:rPr>
      </w:pPr>
    </w:p>
    <w:p w:rsidR="003A7E47" w:rsidRPr="003A7E47" w:rsidRDefault="003A7E47" w:rsidP="003A7E47">
      <w:pPr>
        <w:autoSpaceDE w:val="0"/>
        <w:autoSpaceDN w:val="0"/>
        <w:adjustRightInd w:val="0"/>
        <w:spacing w:before="0" w:after="0" w:line="240" w:lineRule="auto"/>
        <w:ind w:left="360"/>
        <w:jc w:val="both"/>
        <w:rPr>
          <w:rFonts w:ascii="Arial" w:eastAsiaTheme="minorHAnsi" w:hAnsi="Arial" w:cs="Arial"/>
          <w:sz w:val="24"/>
          <w:szCs w:val="24"/>
        </w:rPr>
      </w:pPr>
    </w:p>
    <w:p w:rsidR="0066495A" w:rsidRPr="003A7E47" w:rsidRDefault="0066495A" w:rsidP="00840378">
      <w:pPr>
        <w:autoSpaceDE w:val="0"/>
        <w:autoSpaceDN w:val="0"/>
        <w:adjustRightInd w:val="0"/>
        <w:spacing w:before="0" w:after="0" w:line="240" w:lineRule="auto"/>
        <w:jc w:val="center"/>
        <w:rPr>
          <w:rFonts w:ascii="Arial" w:eastAsiaTheme="minorHAnsi" w:hAnsi="Arial" w:cs="Arial"/>
          <w:sz w:val="24"/>
          <w:szCs w:val="24"/>
        </w:rPr>
      </w:pPr>
    </w:p>
    <w:p w:rsidR="00840378" w:rsidRPr="00181608" w:rsidRDefault="00840378" w:rsidP="00840378">
      <w:pPr>
        <w:autoSpaceDE w:val="0"/>
        <w:autoSpaceDN w:val="0"/>
        <w:adjustRightInd w:val="0"/>
        <w:spacing w:before="0" w:after="0" w:line="240" w:lineRule="auto"/>
        <w:jc w:val="center"/>
        <w:rPr>
          <w:rFonts w:ascii="Arial" w:eastAsiaTheme="minorHAnsi" w:hAnsi="Arial" w:cs="Arial"/>
          <w:b/>
          <w:sz w:val="24"/>
          <w:szCs w:val="24"/>
        </w:rPr>
      </w:pPr>
      <w:r w:rsidRPr="00181608">
        <w:rPr>
          <w:rFonts w:ascii="Arial" w:eastAsiaTheme="minorHAnsi" w:hAnsi="Arial" w:cs="Arial"/>
          <w:b/>
          <w:sz w:val="24"/>
          <w:szCs w:val="24"/>
        </w:rPr>
        <w:t>BIBLIOGRAFÍA</w:t>
      </w:r>
    </w:p>
    <w:p w:rsidR="00840378" w:rsidRPr="00570BAB" w:rsidRDefault="00181608" w:rsidP="00320FB6">
      <w:pPr>
        <w:pStyle w:val="Prrafodelista"/>
        <w:numPr>
          <w:ilvl w:val="0"/>
          <w:numId w:val="3"/>
        </w:numPr>
        <w:autoSpaceDE w:val="0"/>
        <w:autoSpaceDN w:val="0"/>
        <w:adjustRightInd w:val="0"/>
        <w:spacing w:before="0" w:after="0" w:line="240" w:lineRule="auto"/>
        <w:rPr>
          <w:rStyle w:val="Hipervnculo"/>
          <w:rFonts w:ascii="Arial" w:eastAsiaTheme="minorHAnsi" w:hAnsi="Arial" w:cs="Arial"/>
          <w:color w:val="auto"/>
          <w:sz w:val="24"/>
          <w:szCs w:val="24"/>
          <w:u w:val="none"/>
        </w:rPr>
      </w:pPr>
      <w:hyperlink r:id="rId21" w:history="1">
        <w:r w:rsidR="00840378" w:rsidRPr="003A7E47">
          <w:rPr>
            <w:rStyle w:val="Hipervnculo"/>
            <w:rFonts w:ascii="Arial" w:eastAsiaTheme="minorHAnsi" w:hAnsi="Arial" w:cs="Arial"/>
            <w:sz w:val="24"/>
            <w:szCs w:val="24"/>
          </w:rPr>
          <w:t>http://148.204.58.221/axel/redesnp/sniffer/</w:t>
        </w:r>
      </w:hyperlink>
    </w:p>
    <w:p w:rsidR="00570BAB" w:rsidRDefault="00181608" w:rsidP="00320FB6">
      <w:pPr>
        <w:pStyle w:val="Prrafodelista"/>
        <w:numPr>
          <w:ilvl w:val="0"/>
          <w:numId w:val="3"/>
        </w:numPr>
        <w:autoSpaceDE w:val="0"/>
        <w:autoSpaceDN w:val="0"/>
        <w:adjustRightInd w:val="0"/>
        <w:spacing w:before="0" w:after="0" w:line="240" w:lineRule="auto"/>
        <w:rPr>
          <w:rFonts w:ascii="Arial" w:eastAsiaTheme="minorHAnsi" w:hAnsi="Arial" w:cs="Arial"/>
          <w:sz w:val="24"/>
          <w:szCs w:val="24"/>
        </w:rPr>
      </w:pPr>
      <w:hyperlink r:id="rId22" w:history="1">
        <w:r w:rsidR="00570BAB" w:rsidRPr="00EA6B69">
          <w:rPr>
            <w:rStyle w:val="Hipervnculo"/>
            <w:rFonts w:ascii="Arial" w:eastAsiaTheme="minorHAnsi" w:hAnsi="Arial" w:cs="Arial"/>
            <w:sz w:val="24"/>
            <w:szCs w:val="24"/>
          </w:rPr>
          <w:t>https://www.techopedia.com/definition/1792/checksum</w:t>
        </w:r>
      </w:hyperlink>
    </w:p>
    <w:p w:rsidR="00570BAB" w:rsidRPr="00320FB6" w:rsidRDefault="00570BAB" w:rsidP="00320FB6">
      <w:pPr>
        <w:autoSpaceDE w:val="0"/>
        <w:autoSpaceDN w:val="0"/>
        <w:adjustRightInd w:val="0"/>
        <w:spacing w:before="0" w:after="0" w:line="240" w:lineRule="auto"/>
        <w:ind w:left="360"/>
        <w:rPr>
          <w:rFonts w:ascii="Arial" w:eastAsiaTheme="minorHAnsi" w:hAnsi="Arial" w:cs="Arial"/>
          <w:sz w:val="24"/>
          <w:szCs w:val="24"/>
        </w:rPr>
      </w:pPr>
    </w:p>
    <w:p w:rsidR="00840378" w:rsidRPr="003A7E47" w:rsidRDefault="00840378" w:rsidP="00660CAA">
      <w:pPr>
        <w:pStyle w:val="Prrafodelista"/>
        <w:autoSpaceDE w:val="0"/>
        <w:autoSpaceDN w:val="0"/>
        <w:adjustRightInd w:val="0"/>
        <w:spacing w:before="0" w:after="0" w:line="240" w:lineRule="auto"/>
        <w:rPr>
          <w:rFonts w:ascii="Arial" w:eastAsiaTheme="minorHAnsi" w:hAnsi="Arial" w:cs="Arial"/>
          <w:sz w:val="24"/>
          <w:szCs w:val="24"/>
        </w:rPr>
      </w:pPr>
    </w:p>
    <w:sectPr w:rsidR="00840378" w:rsidRPr="003A7E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mfortaa">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B12E4"/>
    <w:multiLevelType w:val="hybridMultilevel"/>
    <w:tmpl w:val="D09C9DA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9133D8E"/>
    <w:multiLevelType w:val="hybridMultilevel"/>
    <w:tmpl w:val="F962E5A8"/>
    <w:lvl w:ilvl="0" w:tplc="8B060ABA">
      <w:start w:val="1"/>
      <w:numFmt w:val="decimal"/>
      <w:lvlText w:val="%1)"/>
      <w:lvlJc w:val="left"/>
      <w:pPr>
        <w:ind w:left="720" w:hanging="360"/>
      </w:pPr>
      <w:rPr>
        <w:rFonts w:hint="default"/>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CC165BC"/>
    <w:multiLevelType w:val="hybridMultilevel"/>
    <w:tmpl w:val="736A2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9D91224"/>
    <w:multiLevelType w:val="hybridMultilevel"/>
    <w:tmpl w:val="0F1867F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E80"/>
    <w:rsid w:val="000C7F53"/>
    <w:rsid w:val="00133332"/>
    <w:rsid w:val="00181608"/>
    <w:rsid w:val="00320FB6"/>
    <w:rsid w:val="003A7E47"/>
    <w:rsid w:val="003E169E"/>
    <w:rsid w:val="00426AEB"/>
    <w:rsid w:val="00430153"/>
    <w:rsid w:val="00570BAB"/>
    <w:rsid w:val="00660CAA"/>
    <w:rsid w:val="0066495A"/>
    <w:rsid w:val="00785F2B"/>
    <w:rsid w:val="00840378"/>
    <w:rsid w:val="008E75B8"/>
    <w:rsid w:val="00980FFE"/>
    <w:rsid w:val="00A46E80"/>
    <w:rsid w:val="00A66292"/>
    <w:rsid w:val="00C00ACF"/>
    <w:rsid w:val="00D15C97"/>
    <w:rsid w:val="00F24FF2"/>
    <w:rsid w:val="00F978FB"/>
    <w:rsid w:val="00FB7D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E80"/>
    <w:pPr>
      <w:spacing w:before="100" w:after="200" w:line="276" w:lineRule="auto"/>
    </w:pPr>
    <w:rPr>
      <w:rFonts w:eastAsiaTheme="minorEastAs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0153"/>
    <w:pPr>
      <w:ind w:left="720"/>
      <w:contextualSpacing/>
    </w:pPr>
  </w:style>
  <w:style w:type="character" w:styleId="Hipervnculo">
    <w:name w:val="Hyperlink"/>
    <w:basedOn w:val="Fuentedeprrafopredeter"/>
    <w:uiPriority w:val="99"/>
    <w:unhideWhenUsed/>
    <w:rsid w:val="00840378"/>
    <w:rPr>
      <w:color w:val="0563C1" w:themeColor="hyperlink"/>
      <w:u w:val="single"/>
    </w:rPr>
  </w:style>
  <w:style w:type="table" w:styleId="Tablaconcuadrcula">
    <w:name w:val="Table Grid"/>
    <w:basedOn w:val="Tablanormal"/>
    <w:uiPriority w:val="39"/>
    <w:rsid w:val="00320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148.204.58.221/axel/redesnp/sniff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echopedia.com/definition/1792/checksu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1152</Words>
  <Characters>6341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Wicho</cp:lastModifiedBy>
  <cp:revision>5</cp:revision>
  <dcterms:created xsi:type="dcterms:W3CDTF">2019-02-23T03:17:00Z</dcterms:created>
  <dcterms:modified xsi:type="dcterms:W3CDTF">2019-03-05T23:56:00Z</dcterms:modified>
</cp:coreProperties>
</file>