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7"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B563A8" w:rsidP="00A46E80">
      <w:pPr>
        <w:jc w:val="center"/>
        <w:rPr>
          <w:rFonts w:ascii="Arial" w:hAnsi="Arial" w:cs="Arial"/>
          <w:i/>
          <w:noProof/>
          <w:sz w:val="28"/>
          <w:szCs w:val="28"/>
          <w:lang w:eastAsia="es-MX"/>
        </w:rPr>
      </w:pPr>
      <w:r>
        <w:rPr>
          <w:rFonts w:ascii="Arial" w:hAnsi="Arial" w:cs="Arial"/>
          <w:i/>
          <w:noProof/>
          <w:sz w:val="28"/>
          <w:szCs w:val="28"/>
          <w:lang w:eastAsia="es-MX"/>
        </w:rPr>
        <w:t>REDES DE COMPUTADORAS</w:t>
      </w:r>
    </w:p>
    <w:p w:rsidR="00A46E80" w:rsidRPr="00A37B55" w:rsidRDefault="00A46E80" w:rsidP="00A46E80">
      <w:pPr>
        <w:jc w:val="center"/>
        <w:rPr>
          <w:rFonts w:ascii="Arial" w:hAnsi="Arial" w:cs="Arial"/>
          <w:i/>
          <w:noProof/>
          <w:sz w:val="28"/>
          <w:szCs w:val="28"/>
          <w:lang w:eastAsia="es-MX"/>
        </w:rPr>
      </w:pPr>
    </w:p>
    <w:p w:rsidR="00A46E80" w:rsidRDefault="000D00A1" w:rsidP="00A46E80">
      <w:pPr>
        <w:jc w:val="center"/>
        <w:rPr>
          <w:rFonts w:ascii="Arial" w:hAnsi="Arial" w:cs="Arial"/>
          <w:i/>
          <w:noProof/>
          <w:sz w:val="28"/>
          <w:szCs w:val="28"/>
          <w:lang w:eastAsia="es-MX"/>
        </w:rPr>
      </w:pPr>
      <w:r>
        <w:rPr>
          <w:rFonts w:ascii="Arial" w:hAnsi="Arial" w:cs="Arial"/>
          <w:i/>
          <w:noProof/>
          <w:sz w:val="28"/>
          <w:szCs w:val="28"/>
          <w:lang w:eastAsia="es-MX"/>
        </w:rPr>
        <w:t>TAREA</w:t>
      </w:r>
      <w:r w:rsidR="00B563A8">
        <w:rPr>
          <w:rFonts w:ascii="Arial" w:hAnsi="Arial" w:cs="Arial"/>
          <w:i/>
          <w:noProof/>
          <w:sz w:val="28"/>
          <w:szCs w:val="28"/>
          <w:lang w:eastAsia="es-MX"/>
        </w:rPr>
        <w:t xml:space="preserve"> 2: Medios de transmisión </w:t>
      </w: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B563A8">
        <w:rPr>
          <w:rFonts w:ascii="Arial" w:hAnsi="Arial" w:cs="Arial"/>
          <w:noProof/>
          <w:sz w:val="28"/>
          <w:szCs w:val="28"/>
          <w:u w:val="single"/>
          <w:lang w:eastAsia="es-MX"/>
        </w:rPr>
        <w:t>Moreno Cervantes Axel Ernesto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B563A8" w:rsidP="00A46E80">
      <w:pPr>
        <w:jc w:val="center"/>
        <w:rPr>
          <w:rFonts w:ascii="Arial" w:hAnsi="Arial" w:cs="Arial"/>
          <w:noProof/>
          <w:sz w:val="28"/>
          <w:szCs w:val="28"/>
          <w:lang w:eastAsia="es-MX"/>
        </w:rPr>
      </w:pPr>
      <w:r>
        <w:rPr>
          <w:rFonts w:ascii="Arial" w:hAnsi="Arial" w:cs="Arial"/>
          <w:noProof/>
          <w:sz w:val="28"/>
          <w:szCs w:val="28"/>
          <w:lang w:eastAsia="es-MX"/>
        </w:rPr>
        <w:t>GRUPO:  2CM10</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B563A8" w:rsidRDefault="00B563A8" w:rsidP="00A46E80">
      <w:pPr>
        <w:jc w:val="center"/>
        <w:rPr>
          <w:rFonts w:ascii="Arial" w:hAnsi="Arial" w:cs="Arial"/>
          <w:noProof/>
          <w:sz w:val="28"/>
          <w:szCs w:val="28"/>
          <w:lang w:eastAsia="es-MX"/>
        </w:rPr>
      </w:pPr>
    </w:p>
    <w:p w:rsidR="00B563A8" w:rsidRDefault="00B563A8" w:rsidP="00A46E80">
      <w:pPr>
        <w:jc w:val="center"/>
        <w:rPr>
          <w:rFonts w:ascii="Arial" w:hAnsi="Arial" w:cs="Arial"/>
          <w:noProof/>
          <w:sz w:val="28"/>
          <w:szCs w:val="28"/>
          <w:lang w:eastAsia="es-MX"/>
        </w:rPr>
      </w:pPr>
    </w:p>
    <w:p w:rsidR="00B563A8" w:rsidRDefault="00B563A8" w:rsidP="00A46E80">
      <w:pPr>
        <w:jc w:val="center"/>
        <w:rPr>
          <w:rFonts w:ascii="Arial" w:hAnsi="Arial" w:cs="Arial"/>
          <w:noProof/>
          <w:sz w:val="28"/>
          <w:szCs w:val="28"/>
          <w:lang w:eastAsia="es-MX"/>
        </w:rPr>
      </w:pPr>
    </w:p>
    <w:p w:rsidR="00B563A8" w:rsidRDefault="00B563A8" w:rsidP="00A46E80">
      <w:pPr>
        <w:jc w:val="center"/>
        <w:rPr>
          <w:rFonts w:ascii="Arial" w:hAnsi="Arial" w:cs="Arial"/>
          <w:noProof/>
          <w:sz w:val="28"/>
          <w:szCs w:val="28"/>
          <w:lang w:eastAsia="es-MX"/>
        </w:rPr>
      </w:pPr>
    </w:p>
    <w:p w:rsidR="00B563A8" w:rsidRPr="003101C6" w:rsidRDefault="00B563A8" w:rsidP="003101C6">
      <w:pPr>
        <w:pStyle w:val="Puesto"/>
        <w:ind w:left="708" w:firstLine="708"/>
        <w:jc w:val="center"/>
        <w:rPr>
          <w:noProof/>
          <w:color w:val="000000" w:themeColor="text1"/>
          <w:lang w:eastAsia="es-MX"/>
        </w:rPr>
      </w:pPr>
      <w:r w:rsidRPr="003101C6">
        <w:rPr>
          <w:noProof/>
          <w:color w:val="000000" w:themeColor="text1"/>
          <w:lang w:eastAsia="es-MX"/>
        </w:rPr>
        <w:lastRenderedPageBreak/>
        <w:t>Medios de transmisión</w:t>
      </w:r>
    </w:p>
    <w:p w:rsidR="00D15C97" w:rsidRDefault="003101C6" w:rsidP="003101C6">
      <w:pPr>
        <w:jc w:val="both"/>
        <w:rPr>
          <w:rFonts w:ascii="Arial" w:hAnsi="Arial" w:cs="Arial"/>
          <w:sz w:val="24"/>
          <w:szCs w:val="24"/>
        </w:rPr>
      </w:pPr>
      <w:r w:rsidRPr="003101C6">
        <w:rPr>
          <w:rFonts w:ascii="Arial" w:hAnsi="Arial" w:cs="Arial"/>
          <w:sz w:val="24"/>
          <w:szCs w:val="24"/>
        </w:rPr>
        <w:t>Los medios de transmisión son las vías por las cuales se comunican los datos. Dependiendo de la forma de conducir la señal a través del medio o soporte físico, se pueden clasificar en dos grandes grupos:</w:t>
      </w:r>
    </w:p>
    <w:p w:rsidR="003101C6" w:rsidRPr="003101C6" w:rsidRDefault="003101C6" w:rsidP="003101C6">
      <w:pPr>
        <w:pStyle w:val="Puesto"/>
        <w:ind w:left="708" w:firstLine="708"/>
        <w:jc w:val="center"/>
        <w:rPr>
          <w:noProof/>
          <w:color w:val="000000" w:themeColor="text1"/>
          <w:lang w:eastAsia="es-MX"/>
        </w:rPr>
      </w:pPr>
      <w:r w:rsidRPr="003101C6">
        <w:rPr>
          <w:noProof/>
          <w:color w:val="000000" w:themeColor="text1"/>
          <w:lang w:eastAsia="es-MX"/>
        </w:rPr>
        <w:t>Medios de transmisión</w:t>
      </w:r>
      <w:r>
        <w:rPr>
          <w:noProof/>
          <w:color w:val="000000" w:themeColor="text1"/>
          <w:lang w:eastAsia="es-MX"/>
        </w:rPr>
        <w:t xml:space="preserve"> Guiados</w:t>
      </w:r>
    </w:p>
    <w:p w:rsidR="003101C6" w:rsidRDefault="003101C6" w:rsidP="003101C6">
      <w:pPr>
        <w:rPr>
          <w:rFonts w:ascii="Arial" w:hAnsi="Arial" w:cs="Arial"/>
          <w:sz w:val="24"/>
          <w:szCs w:val="24"/>
        </w:rPr>
      </w:pPr>
    </w:p>
    <w:p w:rsidR="003101C6" w:rsidRDefault="003101C6" w:rsidP="003101C6">
      <w:pPr>
        <w:jc w:val="both"/>
        <w:rPr>
          <w:rFonts w:ascii="Arial" w:hAnsi="Arial" w:cs="Arial"/>
          <w:sz w:val="24"/>
          <w:szCs w:val="24"/>
        </w:rPr>
      </w:pPr>
      <w:r w:rsidRPr="003101C6">
        <w:rPr>
          <w:rFonts w:ascii="Arial" w:hAnsi="Arial" w:cs="Arial"/>
          <w:sz w:val="24"/>
          <w:szCs w:val="24"/>
        </w:rPr>
        <w:t>Los medios de transmisión guiados están constituidos por cables que se encargan de la conducción (o guiado) de las señales desde un extremo al otro. Las principales características de los medios guiados son el tipo de conductor utilizado, la velocidad máxima de transmisión, las distancias máximas que puede ofrecer entre repetidores, la inmunidad frente a interferencias electromagnéticas, la facilidad de instalación y la capacidad de soportar diferentes tecnología</w:t>
      </w:r>
      <w:r>
        <w:rPr>
          <w:rFonts w:ascii="Arial" w:hAnsi="Arial" w:cs="Arial"/>
          <w:sz w:val="24"/>
          <w:szCs w:val="24"/>
        </w:rPr>
        <w:t xml:space="preserve">s de nivel de enlace. </w:t>
      </w:r>
      <w:r w:rsidRPr="003101C6">
        <w:rPr>
          <w:rFonts w:ascii="Arial" w:hAnsi="Arial" w:cs="Arial"/>
          <w:sz w:val="24"/>
          <w:szCs w:val="24"/>
        </w:rPr>
        <w:t xml:space="preserve">Dentro de los medios de transmisión guiados, los más utilizados en el campo de las telecomunicaciones y </w:t>
      </w:r>
      <w:proofErr w:type="gramStart"/>
      <w:r w:rsidRPr="003101C6">
        <w:rPr>
          <w:rFonts w:ascii="Arial" w:hAnsi="Arial" w:cs="Arial"/>
          <w:sz w:val="24"/>
          <w:szCs w:val="24"/>
        </w:rPr>
        <w:t>la</w:t>
      </w:r>
      <w:proofErr w:type="gramEnd"/>
      <w:r w:rsidRPr="003101C6">
        <w:rPr>
          <w:rFonts w:ascii="Arial" w:hAnsi="Arial" w:cs="Arial"/>
          <w:sz w:val="24"/>
          <w:szCs w:val="24"/>
        </w:rPr>
        <w:t xml:space="preserve"> ínter conexión de computadoras son tres:</w:t>
      </w:r>
    </w:p>
    <w:p w:rsidR="0040549F" w:rsidRPr="0040549F" w:rsidRDefault="0040549F" w:rsidP="0040549F">
      <w:pPr>
        <w:pStyle w:val="Prrafodelista"/>
        <w:numPr>
          <w:ilvl w:val="0"/>
          <w:numId w:val="2"/>
        </w:numPr>
        <w:jc w:val="both"/>
        <w:rPr>
          <w:rFonts w:ascii="Arial" w:hAnsi="Arial" w:cs="Arial"/>
          <w:sz w:val="24"/>
          <w:szCs w:val="24"/>
        </w:rPr>
      </w:pPr>
      <w:r w:rsidRPr="0040549F">
        <w:rPr>
          <w:rFonts w:ascii="Arial" w:hAnsi="Arial" w:cs="Arial"/>
          <w:sz w:val="24"/>
          <w:szCs w:val="24"/>
        </w:rPr>
        <w:t>Pares trenzados:</w:t>
      </w:r>
    </w:p>
    <w:p w:rsidR="0040549F" w:rsidRDefault="0040549F" w:rsidP="0040549F">
      <w:pPr>
        <w:jc w:val="both"/>
        <w:rPr>
          <w:rFonts w:ascii="Arial" w:hAnsi="Arial" w:cs="Arial"/>
          <w:sz w:val="24"/>
          <w:szCs w:val="24"/>
        </w:rPr>
      </w:pPr>
      <w:r w:rsidRPr="0040549F">
        <w:rPr>
          <w:rFonts w:ascii="Arial" w:hAnsi="Arial" w:cs="Arial"/>
          <w:sz w:val="24"/>
          <w:szCs w:val="24"/>
        </w:rPr>
        <w:t>Consiste en un par de hilos de cobre conductores cruzados entre sí, con el objetivo de reducir el ruido de diafonía. A mayor número de cruces por unidad de longitud, mejor comportamiento ante el problema de diafonía. Existen dos tipos de par trenzado: sin blindaje y blindado.</w:t>
      </w:r>
    </w:p>
    <w:p w:rsidR="0040549F" w:rsidRDefault="0040549F" w:rsidP="000B77F2">
      <w:pPr>
        <w:pStyle w:val="Prrafodelista"/>
        <w:numPr>
          <w:ilvl w:val="0"/>
          <w:numId w:val="3"/>
        </w:numPr>
        <w:rPr>
          <w:rFonts w:ascii="Arial" w:hAnsi="Arial" w:cs="Arial"/>
          <w:sz w:val="24"/>
          <w:szCs w:val="24"/>
        </w:rPr>
      </w:pPr>
      <w:r w:rsidRPr="0040549F">
        <w:rPr>
          <w:rFonts w:ascii="Arial" w:hAnsi="Arial" w:cs="Arial"/>
          <w:sz w:val="24"/>
          <w:szCs w:val="24"/>
        </w:rPr>
        <w:t>Cable de par trenzado sin blindaje (UTP)</w:t>
      </w:r>
    </w:p>
    <w:p w:rsidR="0040549F" w:rsidRDefault="0040549F" w:rsidP="0040549F">
      <w:pPr>
        <w:pStyle w:val="Prrafodelista"/>
        <w:ind w:left="1425"/>
        <w:rPr>
          <w:rFonts w:ascii="Arial" w:hAnsi="Arial" w:cs="Arial"/>
          <w:sz w:val="24"/>
          <w:szCs w:val="24"/>
        </w:rPr>
      </w:pPr>
    </w:p>
    <w:p w:rsidR="0040549F" w:rsidRDefault="0040549F" w:rsidP="0040549F">
      <w:pPr>
        <w:pStyle w:val="Prrafodelista"/>
        <w:ind w:left="1425"/>
        <w:jc w:val="both"/>
        <w:rPr>
          <w:rFonts w:ascii="Arial" w:hAnsi="Arial" w:cs="Arial"/>
          <w:sz w:val="24"/>
          <w:szCs w:val="24"/>
        </w:rPr>
      </w:pPr>
      <w:r w:rsidRPr="0040549F">
        <w:rPr>
          <w:rFonts w:ascii="Arial" w:hAnsi="Arial" w:cs="Arial"/>
          <w:sz w:val="24"/>
          <w:szCs w:val="24"/>
        </w:rPr>
        <w:t xml:space="preserve">El cable de par trenzado sin blindaje (UTP, </w:t>
      </w:r>
      <w:proofErr w:type="spellStart"/>
      <w:r w:rsidRPr="0040549F">
        <w:rPr>
          <w:rFonts w:ascii="Arial" w:hAnsi="Arial" w:cs="Arial"/>
          <w:sz w:val="24"/>
          <w:szCs w:val="24"/>
        </w:rPr>
        <w:t>Unshieled</w:t>
      </w:r>
      <w:proofErr w:type="spellEnd"/>
      <w:r w:rsidRPr="0040549F">
        <w:rPr>
          <w:rFonts w:ascii="Arial" w:hAnsi="Arial" w:cs="Arial"/>
          <w:sz w:val="24"/>
          <w:szCs w:val="24"/>
        </w:rPr>
        <w:t xml:space="preserve"> </w:t>
      </w:r>
      <w:proofErr w:type="spellStart"/>
      <w:r w:rsidRPr="0040549F">
        <w:rPr>
          <w:rFonts w:ascii="Arial" w:hAnsi="Arial" w:cs="Arial"/>
          <w:sz w:val="24"/>
          <w:szCs w:val="24"/>
        </w:rPr>
        <w:t>Twisted</w:t>
      </w:r>
      <w:proofErr w:type="spellEnd"/>
      <w:r w:rsidRPr="0040549F">
        <w:rPr>
          <w:rFonts w:ascii="Arial" w:hAnsi="Arial" w:cs="Arial"/>
          <w:sz w:val="24"/>
          <w:szCs w:val="24"/>
        </w:rPr>
        <w:t xml:space="preserve"> </w:t>
      </w:r>
      <w:proofErr w:type="spellStart"/>
      <w:r w:rsidRPr="0040549F">
        <w:rPr>
          <w:rFonts w:ascii="Arial" w:hAnsi="Arial" w:cs="Arial"/>
          <w:sz w:val="24"/>
          <w:szCs w:val="24"/>
        </w:rPr>
        <w:t>Pair</w:t>
      </w:r>
      <w:proofErr w:type="spellEnd"/>
      <w:r w:rsidRPr="0040549F">
        <w:rPr>
          <w:rFonts w:ascii="Arial" w:hAnsi="Arial" w:cs="Arial"/>
          <w:sz w:val="24"/>
          <w:szCs w:val="24"/>
        </w:rPr>
        <w:t>) es el tipo más frecuente de medio de comunicación. Está formado por dos conductores, habitualmente de cobre, cada uno con su aislamiento de plástico de color, el aislamiento tiene un color asignado para su identificación, tanto para identificar los hilos específicos de un cable como para indicar qué cables pertenecen a un par dentro de un manojo.</w:t>
      </w:r>
    </w:p>
    <w:p w:rsidR="0040549F" w:rsidRPr="0040549F" w:rsidRDefault="0040549F" w:rsidP="0040549F">
      <w:pPr>
        <w:pStyle w:val="Prrafodelista"/>
        <w:ind w:left="1425"/>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35F1C6B9" wp14:editId="1761762F">
            <wp:simplePos x="0" y="0"/>
            <wp:positionH relativeFrom="margin">
              <wp:posOffset>1720215</wp:posOffset>
            </wp:positionH>
            <wp:positionV relativeFrom="margin">
              <wp:posOffset>6891655</wp:posOffset>
            </wp:positionV>
            <wp:extent cx="2476500" cy="1854200"/>
            <wp:effectExtent l="0" t="0" r="0" b="0"/>
            <wp:wrapSquare wrapText="bothSides"/>
            <wp:docPr id="2" name="Imagen 2" descr="https://sites.google.com/site/sabyrodriguezgamez/_/rsrc/1479084285376/unidad1/1-3-medios-de-transmision/sinblindaje.jpg?height=149&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sabyrodriguezgamez/_/rsrc/1479084285376/unidad1/1-3-medios-de-transmision/sinblindaje.jpg?height=149&amp;width=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85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1C6" w:rsidRDefault="003101C6" w:rsidP="003101C6">
      <w:pPr>
        <w:jc w:val="both"/>
        <w:rPr>
          <w:rFonts w:ascii="Arial" w:hAnsi="Arial" w:cs="Arial"/>
          <w:sz w:val="24"/>
          <w:szCs w:val="24"/>
        </w:rPr>
      </w:pPr>
    </w:p>
    <w:p w:rsidR="0040549F" w:rsidRDefault="0040549F" w:rsidP="003101C6">
      <w:pPr>
        <w:jc w:val="both"/>
        <w:rPr>
          <w:rFonts w:ascii="Arial" w:hAnsi="Arial" w:cs="Arial"/>
          <w:sz w:val="24"/>
          <w:szCs w:val="24"/>
        </w:rPr>
      </w:pPr>
    </w:p>
    <w:p w:rsidR="0040549F" w:rsidRDefault="0040549F" w:rsidP="003101C6">
      <w:pPr>
        <w:jc w:val="both"/>
        <w:rPr>
          <w:rFonts w:ascii="Arial" w:hAnsi="Arial" w:cs="Arial"/>
          <w:sz w:val="24"/>
          <w:szCs w:val="24"/>
        </w:rPr>
      </w:pPr>
    </w:p>
    <w:p w:rsidR="0040549F" w:rsidRDefault="0040549F" w:rsidP="0040549F">
      <w:pPr>
        <w:pStyle w:val="Prrafodelista"/>
        <w:numPr>
          <w:ilvl w:val="0"/>
          <w:numId w:val="3"/>
        </w:numPr>
        <w:jc w:val="both"/>
        <w:rPr>
          <w:rFonts w:ascii="Arial" w:hAnsi="Arial" w:cs="Arial"/>
          <w:sz w:val="24"/>
          <w:szCs w:val="24"/>
        </w:rPr>
      </w:pPr>
      <w:r>
        <w:rPr>
          <w:rFonts w:ascii="Arial" w:hAnsi="Arial" w:cs="Arial"/>
          <w:sz w:val="24"/>
          <w:szCs w:val="24"/>
        </w:rPr>
        <w:lastRenderedPageBreak/>
        <w:t>Cable de par trenzado blindado (STP):</w:t>
      </w:r>
    </w:p>
    <w:p w:rsidR="00006219" w:rsidRPr="00006219" w:rsidRDefault="00006219" w:rsidP="00006219">
      <w:pPr>
        <w:ind w:left="1065"/>
        <w:jc w:val="both"/>
        <w:rPr>
          <w:rFonts w:ascii="Arial" w:hAnsi="Arial" w:cs="Arial"/>
          <w:color w:val="000000" w:themeColor="text1"/>
          <w:sz w:val="24"/>
          <w:szCs w:val="24"/>
        </w:rPr>
      </w:pPr>
      <w:r w:rsidRPr="00006219">
        <w:rPr>
          <w:rFonts w:ascii="Arial" w:hAnsi="Arial" w:cs="Arial"/>
          <w:color w:val="000000" w:themeColor="text1"/>
          <w:sz w:val="24"/>
          <w:szCs w:val="24"/>
        </w:rPr>
        <w:t xml:space="preserve">El cable de par trenzado blindado (STP, </w:t>
      </w:r>
      <w:proofErr w:type="spellStart"/>
      <w:r w:rsidRPr="00006219">
        <w:rPr>
          <w:rFonts w:ascii="Arial" w:hAnsi="Arial" w:cs="Arial"/>
          <w:color w:val="000000" w:themeColor="text1"/>
          <w:sz w:val="24"/>
          <w:szCs w:val="24"/>
        </w:rPr>
        <w:t>Shieled</w:t>
      </w:r>
      <w:proofErr w:type="spellEnd"/>
      <w:r w:rsidRPr="00006219">
        <w:rPr>
          <w:rFonts w:ascii="Arial" w:hAnsi="Arial" w:cs="Arial"/>
          <w:color w:val="000000" w:themeColor="text1"/>
          <w:sz w:val="24"/>
          <w:szCs w:val="24"/>
        </w:rPr>
        <w:t xml:space="preserve"> </w:t>
      </w:r>
      <w:proofErr w:type="spellStart"/>
      <w:r w:rsidRPr="00006219">
        <w:rPr>
          <w:rFonts w:ascii="Arial" w:hAnsi="Arial" w:cs="Arial"/>
          <w:color w:val="000000" w:themeColor="text1"/>
          <w:sz w:val="24"/>
          <w:szCs w:val="24"/>
        </w:rPr>
        <w:t>Twister</w:t>
      </w:r>
      <w:proofErr w:type="spellEnd"/>
      <w:r w:rsidRPr="00006219">
        <w:rPr>
          <w:rFonts w:ascii="Arial" w:hAnsi="Arial" w:cs="Arial"/>
          <w:color w:val="000000" w:themeColor="text1"/>
          <w:sz w:val="24"/>
          <w:szCs w:val="24"/>
        </w:rPr>
        <w:t xml:space="preserve"> </w:t>
      </w:r>
      <w:proofErr w:type="spellStart"/>
      <w:r w:rsidRPr="00006219">
        <w:rPr>
          <w:rFonts w:ascii="Arial" w:hAnsi="Arial" w:cs="Arial"/>
          <w:color w:val="000000" w:themeColor="text1"/>
          <w:sz w:val="24"/>
          <w:szCs w:val="24"/>
        </w:rPr>
        <w:t>Pair</w:t>
      </w:r>
      <w:proofErr w:type="spellEnd"/>
      <w:r w:rsidRPr="00006219">
        <w:rPr>
          <w:rFonts w:ascii="Arial" w:hAnsi="Arial" w:cs="Arial"/>
          <w:color w:val="000000" w:themeColor="text1"/>
          <w:sz w:val="24"/>
          <w:szCs w:val="24"/>
        </w:rPr>
        <w:t>) tiene una funda de metal o un recubrimiento de malla entrelazada que rodea cada par de conductores aislados. Esa carcasa de metal evita que penetre el ruido electromagnético y elimina un fenómeno denominado interferencia, que es el efecto indeseado de un canal sobre otro canal. El STP tiene las mismas consideraciones de calidad y usa los mismos conectores que el UTP, pero es necesario conectar el blindaje a tierra.</w:t>
      </w:r>
    </w:p>
    <w:p w:rsidR="00006219" w:rsidRDefault="00006219" w:rsidP="00006219">
      <w:pPr>
        <w:pStyle w:val="Prrafodelista"/>
        <w:ind w:left="1425"/>
        <w:jc w:val="center"/>
        <w:rPr>
          <w:rFonts w:ascii="Arial" w:hAnsi="Arial" w:cs="Arial"/>
          <w:sz w:val="24"/>
          <w:szCs w:val="24"/>
        </w:rPr>
      </w:pPr>
      <w:r>
        <w:rPr>
          <w:noProof/>
          <w:lang w:eastAsia="es-MX"/>
        </w:rPr>
        <w:drawing>
          <wp:inline distT="0" distB="0" distL="0" distR="0">
            <wp:extent cx="2247192" cy="981075"/>
            <wp:effectExtent l="0" t="0" r="1270" b="0"/>
            <wp:docPr id="4" name="Imagen 4" descr="https://sites.google.com/site/sabyrodriguezgamez/_/rsrc/1479084591189/unidad1/1-3-medios-de-transmision/s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sabyrodriguezgamez/_/rsrc/1479084591189/unidad1/1-3-medios-de-transmision/st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1792" cy="987449"/>
                    </a:xfrm>
                    <a:prstGeom prst="rect">
                      <a:avLst/>
                    </a:prstGeom>
                    <a:noFill/>
                    <a:ln>
                      <a:noFill/>
                    </a:ln>
                  </pic:spPr>
                </pic:pic>
              </a:graphicData>
            </a:graphic>
          </wp:inline>
        </w:drawing>
      </w:r>
    </w:p>
    <w:p w:rsidR="0040549F" w:rsidRDefault="00006219" w:rsidP="00006219">
      <w:pPr>
        <w:pStyle w:val="Prrafodelista"/>
        <w:numPr>
          <w:ilvl w:val="0"/>
          <w:numId w:val="2"/>
        </w:numPr>
        <w:rPr>
          <w:rFonts w:ascii="Arial" w:hAnsi="Arial" w:cs="Arial"/>
          <w:sz w:val="24"/>
          <w:szCs w:val="24"/>
        </w:rPr>
      </w:pPr>
      <w:r w:rsidRPr="00006219">
        <w:rPr>
          <w:rFonts w:ascii="Arial" w:hAnsi="Arial" w:cs="Arial"/>
          <w:sz w:val="24"/>
          <w:szCs w:val="24"/>
        </w:rPr>
        <w:t>Cable coaxial:</w:t>
      </w:r>
    </w:p>
    <w:p w:rsidR="00006219" w:rsidRDefault="00006219" w:rsidP="00F0518E">
      <w:pPr>
        <w:jc w:val="both"/>
        <w:rPr>
          <w:rFonts w:ascii="Arial" w:hAnsi="Arial" w:cs="Arial"/>
          <w:sz w:val="24"/>
          <w:szCs w:val="24"/>
        </w:rPr>
      </w:pPr>
      <w:r w:rsidRPr="00006219">
        <w:rPr>
          <w:rFonts w:ascii="Arial" w:hAnsi="Arial" w:cs="Arial"/>
          <w:sz w:val="24"/>
          <w:szCs w:val="24"/>
        </w:rPr>
        <w:t>El cable coaxial transporta señales con rango de frecuencias más altos que los cables de pares trenzados. El cable coaxial tiene un núcleo conductor central formado por un hilo sólido o enfilado, habitualmente de cobre, recubierto por un aislante e material dieléctrico que, a su vez, está recubierto de una hoja exterior de metal conductor, malla o una combinación de ambos, también habitualmente de cobre. La cubierta metálica exterior sirve como blindaje contra el ruido y como un segundo conductor. Este conductor está recubierto por un escudo aislante, y todo el cable por una cubierta de plástico.</w:t>
      </w:r>
    </w:p>
    <w:p w:rsidR="00006219" w:rsidRDefault="00006219" w:rsidP="00006219">
      <w:pPr>
        <w:jc w:val="center"/>
        <w:rPr>
          <w:rFonts w:ascii="Arial" w:hAnsi="Arial" w:cs="Arial"/>
          <w:sz w:val="24"/>
          <w:szCs w:val="24"/>
        </w:rPr>
      </w:pPr>
      <w:r>
        <w:rPr>
          <w:noProof/>
          <w:lang w:eastAsia="es-MX"/>
        </w:rPr>
        <w:drawing>
          <wp:inline distT="0" distB="0" distL="0" distR="0">
            <wp:extent cx="1781175" cy="1490371"/>
            <wp:effectExtent l="0" t="0" r="0" b="0"/>
            <wp:docPr id="6" name="Imagen 6" descr="https://sites.google.com/site/sabyrodriguezgamez/_/rsrc/1479084579648/unidad1/1-3-medios-de-transmision/COAX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sabyrodriguezgamez/_/rsrc/1479084579648/unidad1/1-3-medios-de-transmision/COAXI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1372" cy="1498903"/>
                    </a:xfrm>
                    <a:prstGeom prst="rect">
                      <a:avLst/>
                    </a:prstGeom>
                    <a:noFill/>
                    <a:ln>
                      <a:noFill/>
                    </a:ln>
                  </pic:spPr>
                </pic:pic>
              </a:graphicData>
            </a:graphic>
          </wp:inline>
        </w:drawing>
      </w:r>
    </w:p>
    <w:p w:rsidR="00006219" w:rsidRDefault="00006219" w:rsidP="00006219">
      <w:pPr>
        <w:pStyle w:val="Prrafodelista"/>
        <w:numPr>
          <w:ilvl w:val="0"/>
          <w:numId w:val="2"/>
        </w:numPr>
        <w:rPr>
          <w:rFonts w:ascii="Arial" w:hAnsi="Arial" w:cs="Arial"/>
          <w:sz w:val="24"/>
          <w:szCs w:val="24"/>
        </w:rPr>
      </w:pPr>
      <w:r>
        <w:rPr>
          <w:rFonts w:ascii="Arial" w:hAnsi="Arial" w:cs="Arial"/>
          <w:sz w:val="24"/>
          <w:szCs w:val="24"/>
        </w:rPr>
        <w:t>Fibra óptica:</w:t>
      </w:r>
    </w:p>
    <w:p w:rsidR="00006219" w:rsidRPr="00006219" w:rsidRDefault="00006219" w:rsidP="00F0518E">
      <w:pPr>
        <w:jc w:val="both"/>
        <w:rPr>
          <w:rFonts w:ascii="Arial" w:hAnsi="Arial" w:cs="Arial"/>
          <w:sz w:val="24"/>
          <w:szCs w:val="24"/>
        </w:rPr>
      </w:pPr>
      <w:r>
        <w:rPr>
          <w:noProof/>
          <w:lang w:eastAsia="es-MX"/>
        </w:rPr>
        <w:drawing>
          <wp:anchor distT="0" distB="0" distL="114300" distR="114300" simplePos="0" relativeHeight="251662336" behindDoc="0" locked="0" layoutInCell="1" allowOverlap="1" wp14:anchorId="5FC73087" wp14:editId="779D8614">
            <wp:simplePos x="0" y="0"/>
            <wp:positionH relativeFrom="margin">
              <wp:posOffset>1710690</wp:posOffset>
            </wp:positionH>
            <wp:positionV relativeFrom="margin">
              <wp:posOffset>7558405</wp:posOffset>
            </wp:positionV>
            <wp:extent cx="2028825" cy="1360805"/>
            <wp:effectExtent l="0" t="0" r="9525" b="0"/>
            <wp:wrapSquare wrapText="bothSides"/>
            <wp:docPr id="7" name="Imagen 7" descr="https://sites.google.com/site/sabyrodriguezgamez/_/rsrc/1479084586583/unidad1/1-3-medios-de-transmision/op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site/sabyrodriguezgamez/_/rsrc/1479084586583/unidad1/1-3-medios-de-transmision/optic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6219">
        <w:rPr>
          <w:rFonts w:ascii="Arial" w:hAnsi="Arial" w:cs="Arial"/>
          <w:sz w:val="24"/>
          <w:szCs w:val="24"/>
        </w:rPr>
        <w:t>La fibra óptica es un enlace hecho con un hilo muy fino de material transparente de pequeño diámetro y recubierto de un material opaco que evita que la luz se disipe. Por el núcleo, generalmente de vidrio o plásticos, se envían pulsos de luz, no eléctricos.</w:t>
      </w:r>
    </w:p>
    <w:p w:rsidR="00006219" w:rsidRPr="00006219" w:rsidRDefault="00006219" w:rsidP="00006219">
      <w:pPr>
        <w:rPr>
          <w:rFonts w:ascii="Arial" w:hAnsi="Arial" w:cs="Arial"/>
          <w:sz w:val="24"/>
          <w:szCs w:val="24"/>
        </w:rPr>
      </w:pPr>
    </w:p>
    <w:tbl>
      <w:tblPr>
        <w:tblStyle w:val="Tablaconcuadrcula"/>
        <w:tblpPr w:leftFromText="141" w:rightFromText="141" w:vertAnchor="text" w:horzAnchor="margin" w:tblpY="-426"/>
        <w:tblW w:w="9493" w:type="dxa"/>
        <w:tblLook w:val="04A0" w:firstRow="1" w:lastRow="0" w:firstColumn="1" w:lastColumn="0" w:noHBand="0" w:noVBand="1"/>
      </w:tblPr>
      <w:tblGrid>
        <w:gridCol w:w="2207"/>
        <w:gridCol w:w="2207"/>
        <w:gridCol w:w="2207"/>
        <w:gridCol w:w="2872"/>
      </w:tblGrid>
      <w:tr w:rsidR="00683D54" w:rsidTr="00683D54">
        <w:tc>
          <w:tcPr>
            <w:tcW w:w="2207" w:type="dxa"/>
          </w:tcPr>
          <w:p w:rsidR="00683D54" w:rsidRDefault="00683D54" w:rsidP="00683D54">
            <w:pPr>
              <w:jc w:val="both"/>
              <w:rPr>
                <w:rFonts w:ascii="Arial" w:hAnsi="Arial" w:cs="Arial"/>
                <w:sz w:val="24"/>
                <w:szCs w:val="24"/>
              </w:rPr>
            </w:pPr>
            <w:r>
              <w:rPr>
                <w:rFonts w:ascii="Arial" w:hAnsi="Arial" w:cs="Arial"/>
                <w:sz w:val="24"/>
                <w:szCs w:val="24"/>
              </w:rPr>
              <w:lastRenderedPageBreak/>
              <w:t>Medio</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Distancia Máxima</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Ancho de banda</w:t>
            </w:r>
          </w:p>
        </w:tc>
        <w:tc>
          <w:tcPr>
            <w:tcW w:w="2872" w:type="dxa"/>
          </w:tcPr>
          <w:p w:rsidR="00683D54" w:rsidRDefault="00C60693" w:rsidP="00683D54">
            <w:pPr>
              <w:jc w:val="both"/>
              <w:rPr>
                <w:rFonts w:ascii="Arial" w:hAnsi="Arial" w:cs="Arial"/>
                <w:sz w:val="24"/>
                <w:szCs w:val="24"/>
              </w:rPr>
            </w:pPr>
            <w:r>
              <w:rPr>
                <w:rFonts w:ascii="Arial" w:hAnsi="Arial" w:cs="Arial"/>
                <w:sz w:val="24"/>
                <w:szCs w:val="24"/>
              </w:rPr>
              <w:t>Velocidad de transmisió</w:t>
            </w:r>
            <w:r w:rsidR="00683D54">
              <w:rPr>
                <w:rFonts w:ascii="Arial" w:hAnsi="Arial" w:cs="Arial"/>
                <w:sz w:val="24"/>
                <w:szCs w:val="24"/>
              </w:rPr>
              <w:t>n</w:t>
            </w:r>
          </w:p>
        </w:tc>
      </w:tr>
      <w:tr w:rsidR="00683D54" w:rsidTr="00683D54">
        <w:tc>
          <w:tcPr>
            <w:tcW w:w="2207" w:type="dxa"/>
          </w:tcPr>
          <w:p w:rsidR="00683D54" w:rsidRDefault="00683D54" w:rsidP="00683D54">
            <w:pPr>
              <w:jc w:val="both"/>
              <w:rPr>
                <w:rFonts w:ascii="Arial" w:hAnsi="Arial" w:cs="Arial"/>
                <w:sz w:val="24"/>
                <w:szCs w:val="24"/>
              </w:rPr>
            </w:pPr>
            <w:r>
              <w:rPr>
                <w:rFonts w:ascii="Arial" w:hAnsi="Arial" w:cs="Arial"/>
                <w:sz w:val="24"/>
                <w:szCs w:val="24"/>
              </w:rPr>
              <w:t>Pares trenzados</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10 - 100 m</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16 – 75,000 MHz</w:t>
            </w:r>
          </w:p>
        </w:tc>
        <w:tc>
          <w:tcPr>
            <w:tcW w:w="2872" w:type="dxa"/>
          </w:tcPr>
          <w:p w:rsidR="00683D54" w:rsidRDefault="00683D54" w:rsidP="00683D54">
            <w:pPr>
              <w:jc w:val="both"/>
              <w:rPr>
                <w:rFonts w:ascii="Arial" w:hAnsi="Arial" w:cs="Arial"/>
                <w:sz w:val="24"/>
                <w:szCs w:val="24"/>
              </w:rPr>
            </w:pPr>
            <w:r>
              <w:rPr>
                <w:rFonts w:ascii="Arial" w:hAnsi="Arial" w:cs="Arial"/>
                <w:sz w:val="24"/>
                <w:szCs w:val="24"/>
              </w:rPr>
              <w:t>10 – 100 Mbps</w:t>
            </w:r>
          </w:p>
        </w:tc>
      </w:tr>
      <w:tr w:rsidR="00683D54" w:rsidTr="00683D54">
        <w:tc>
          <w:tcPr>
            <w:tcW w:w="2207" w:type="dxa"/>
          </w:tcPr>
          <w:p w:rsidR="00683D54" w:rsidRDefault="00683D54" w:rsidP="00683D54">
            <w:pPr>
              <w:jc w:val="both"/>
              <w:rPr>
                <w:rFonts w:ascii="Arial" w:hAnsi="Arial" w:cs="Arial"/>
                <w:sz w:val="24"/>
                <w:szCs w:val="24"/>
              </w:rPr>
            </w:pPr>
            <w:r>
              <w:rPr>
                <w:rFonts w:ascii="Arial" w:hAnsi="Arial" w:cs="Arial"/>
                <w:sz w:val="24"/>
                <w:szCs w:val="24"/>
              </w:rPr>
              <w:t>Cable coaxial</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10 - 100 km</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350 MHz</w:t>
            </w:r>
          </w:p>
        </w:tc>
        <w:tc>
          <w:tcPr>
            <w:tcW w:w="2872" w:type="dxa"/>
          </w:tcPr>
          <w:p w:rsidR="00683D54" w:rsidRDefault="00683D54" w:rsidP="00683D54">
            <w:pPr>
              <w:jc w:val="both"/>
              <w:rPr>
                <w:rFonts w:ascii="Arial" w:hAnsi="Arial" w:cs="Arial"/>
                <w:sz w:val="24"/>
                <w:szCs w:val="24"/>
              </w:rPr>
            </w:pPr>
            <w:r>
              <w:rPr>
                <w:rFonts w:ascii="Arial" w:hAnsi="Arial" w:cs="Arial"/>
                <w:sz w:val="24"/>
                <w:szCs w:val="24"/>
              </w:rPr>
              <w:t>550 Mbps.</w:t>
            </w:r>
          </w:p>
        </w:tc>
      </w:tr>
      <w:tr w:rsidR="00683D54" w:rsidTr="00683D54">
        <w:tc>
          <w:tcPr>
            <w:tcW w:w="2207" w:type="dxa"/>
          </w:tcPr>
          <w:p w:rsidR="00683D54" w:rsidRDefault="00683D54" w:rsidP="00683D54">
            <w:pPr>
              <w:jc w:val="both"/>
              <w:rPr>
                <w:rFonts w:ascii="Arial" w:hAnsi="Arial" w:cs="Arial"/>
                <w:sz w:val="24"/>
                <w:szCs w:val="24"/>
              </w:rPr>
            </w:pPr>
            <w:r>
              <w:rPr>
                <w:rFonts w:ascii="Arial" w:hAnsi="Arial" w:cs="Arial"/>
                <w:sz w:val="24"/>
                <w:szCs w:val="24"/>
              </w:rPr>
              <w:t>Fibra óptica.</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2 km 300 km</w:t>
            </w:r>
          </w:p>
        </w:tc>
        <w:tc>
          <w:tcPr>
            <w:tcW w:w="2207" w:type="dxa"/>
          </w:tcPr>
          <w:p w:rsidR="00683D54" w:rsidRDefault="00683D54" w:rsidP="00683D54">
            <w:pPr>
              <w:jc w:val="both"/>
              <w:rPr>
                <w:rFonts w:ascii="Arial" w:hAnsi="Arial" w:cs="Arial"/>
                <w:sz w:val="24"/>
                <w:szCs w:val="24"/>
              </w:rPr>
            </w:pPr>
            <w:r>
              <w:rPr>
                <w:rFonts w:ascii="Arial" w:hAnsi="Arial" w:cs="Arial"/>
                <w:sz w:val="24"/>
                <w:szCs w:val="24"/>
              </w:rPr>
              <w:t>2 GHz</w:t>
            </w:r>
          </w:p>
        </w:tc>
        <w:tc>
          <w:tcPr>
            <w:tcW w:w="2872" w:type="dxa"/>
          </w:tcPr>
          <w:p w:rsidR="00683D54" w:rsidRDefault="00683D54" w:rsidP="00683D54">
            <w:pPr>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Gbps</w:t>
            </w:r>
            <w:proofErr w:type="spellEnd"/>
          </w:p>
        </w:tc>
      </w:tr>
    </w:tbl>
    <w:p w:rsidR="00006219" w:rsidRDefault="00006219" w:rsidP="00006219">
      <w:pPr>
        <w:pStyle w:val="Puesto"/>
        <w:ind w:left="708" w:firstLine="708"/>
        <w:jc w:val="center"/>
        <w:rPr>
          <w:noProof/>
          <w:color w:val="000000" w:themeColor="text1"/>
          <w:sz w:val="52"/>
          <w:lang w:eastAsia="es-MX"/>
        </w:rPr>
      </w:pPr>
      <w:r w:rsidRPr="00006219">
        <w:rPr>
          <w:noProof/>
          <w:color w:val="000000" w:themeColor="text1"/>
          <w:sz w:val="52"/>
          <w:lang w:eastAsia="es-MX"/>
        </w:rPr>
        <w:lastRenderedPageBreak/>
        <w:t>Medios de transmisión No Guiados</w:t>
      </w:r>
    </w:p>
    <w:p w:rsidR="00683D54" w:rsidRPr="00683D54" w:rsidRDefault="00683D54" w:rsidP="00683D54">
      <w:pPr>
        <w:jc w:val="both"/>
        <w:rPr>
          <w:rFonts w:ascii="Arial" w:hAnsi="Arial" w:cs="Arial"/>
          <w:sz w:val="24"/>
          <w:szCs w:val="24"/>
        </w:rPr>
      </w:pPr>
      <w:r w:rsidRPr="00683D54">
        <w:rPr>
          <w:rFonts w:ascii="Arial" w:hAnsi="Arial" w:cs="Arial"/>
          <w:sz w:val="24"/>
          <w:szCs w:val="24"/>
        </w:rPr>
        <w:t>Los medios no guiados o comunicación sin cable transportan ondas electromagnéticas sin usar un conductor físico, sino que se radian a través del aire, por lo que están disponibles para cualquiera que tenga un dispositivo capaz de aceptarlas. En este tipo de medios tanto la transmisión como la recepción de información se lleva a cabo mediante antenas. </w:t>
      </w:r>
    </w:p>
    <w:p w:rsidR="00683D54" w:rsidRPr="00683D54" w:rsidRDefault="00683D54" w:rsidP="00683D54">
      <w:pPr>
        <w:jc w:val="both"/>
        <w:rPr>
          <w:rFonts w:ascii="Arial" w:hAnsi="Arial" w:cs="Arial"/>
          <w:sz w:val="24"/>
          <w:szCs w:val="24"/>
        </w:rPr>
      </w:pPr>
      <w:r w:rsidRPr="00683D54">
        <w:rPr>
          <w:rFonts w:ascii="Arial" w:hAnsi="Arial" w:cs="Arial"/>
          <w:sz w:val="24"/>
          <w:szCs w:val="24"/>
        </w:rPr>
        <w:t>La configuración para las transmisiones no guiadas puede ser direccional y omnidireccional. </w:t>
      </w:r>
    </w:p>
    <w:p w:rsidR="00683D54" w:rsidRPr="00683D54" w:rsidRDefault="00683D54" w:rsidP="00683D54">
      <w:pPr>
        <w:jc w:val="both"/>
        <w:rPr>
          <w:rFonts w:ascii="Arial" w:hAnsi="Arial" w:cs="Arial"/>
          <w:sz w:val="24"/>
          <w:szCs w:val="24"/>
        </w:rPr>
      </w:pPr>
      <w:r w:rsidRPr="00683D54">
        <w:rPr>
          <w:rFonts w:ascii="Arial" w:hAnsi="Arial" w:cs="Arial"/>
          <w:sz w:val="24"/>
          <w:szCs w:val="24"/>
        </w:rPr>
        <w:t>En la direccional, la antena transmisora emite la energía electromagnética concentrándola en un haz, por lo que las antenas emisora y receptora deben estar alineadas. </w:t>
      </w:r>
    </w:p>
    <w:p w:rsidR="00683D54" w:rsidRPr="00683D54" w:rsidRDefault="00683D54" w:rsidP="00683D54">
      <w:pPr>
        <w:jc w:val="both"/>
        <w:rPr>
          <w:rFonts w:ascii="Arial" w:hAnsi="Arial" w:cs="Arial"/>
          <w:sz w:val="24"/>
          <w:szCs w:val="24"/>
        </w:rPr>
      </w:pPr>
      <w:r w:rsidRPr="00683D54">
        <w:rPr>
          <w:rFonts w:ascii="Arial" w:hAnsi="Arial" w:cs="Arial"/>
          <w:sz w:val="24"/>
          <w:szCs w:val="24"/>
        </w:rPr>
        <w:t>En la omnidireccional, la radiación se hace de manera dispersa, emitiendo en todas direcciones, pudiendo la señal ser recibida por varias antenas. Generalmente, cuanto mayor es la frecuencia de la señal transmitida es más factible confinar la energía en un haz direccional.</w:t>
      </w:r>
    </w:p>
    <w:p w:rsidR="00683D54" w:rsidRDefault="00683D54" w:rsidP="00683D54">
      <w:pPr>
        <w:jc w:val="both"/>
        <w:rPr>
          <w:rFonts w:ascii="Arial" w:hAnsi="Arial" w:cs="Arial"/>
          <w:sz w:val="24"/>
          <w:szCs w:val="24"/>
        </w:rPr>
      </w:pPr>
      <w:r w:rsidRPr="00683D54">
        <w:rPr>
          <w:rFonts w:ascii="Arial" w:hAnsi="Arial" w:cs="Arial"/>
          <w:sz w:val="24"/>
          <w:szCs w:val="24"/>
        </w:rPr>
        <w:t>Según el rango de frecuencias de trabajo, las transmisiones no guiadas se pueden clasificar en tres tipos:</w:t>
      </w:r>
    </w:p>
    <w:p w:rsidR="00310B73" w:rsidRDefault="00310B73" w:rsidP="00310B73">
      <w:pPr>
        <w:pStyle w:val="Prrafodelista"/>
        <w:numPr>
          <w:ilvl w:val="0"/>
          <w:numId w:val="2"/>
        </w:numPr>
        <w:jc w:val="both"/>
        <w:rPr>
          <w:rFonts w:ascii="Arial" w:hAnsi="Arial" w:cs="Arial"/>
          <w:sz w:val="24"/>
          <w:szCs w:val="24"/>
        </w:rPr>
      </w:pPr>
      <w:r>
        <w:rPr>
          <w:rFonts w:ascii="Arial" w:hAnsi="Arial" w:cs="Arial"/>
          <w:sz w:val="24"/>
          <w:szCs w:val="24"/>
        </w:rPr>
        <w:t>Ondas de radio:</w:t>
      </w:r>
    </w:p>
    <w:p w:rsidR="00310B73" w:rsidRPr="00310B73" w:rsidRDefault="00310B73" w:rsidP="00F0518E">
      <w:pPr>
        <w:jc w:val="both"/>
        <w:rPr>
          <w:rFonts w:ascii="Arial" w:hAnsi="Arial" w:cs="Arial"/>
          <w:sz w:val="24"/>
          <w:szCs w:val="24"/>
        </w:rPr>
      </w:pPr>
      <w:r>
        <w:rPr>
          <w:noProof/>
          <w:lang w:eastAsia="es-MX"/>
        </w:rPr>
        <w:drawing>
          <wp:anchor distT="0" distB="0" distL="114300" distR="114300" simplePos="0" relativeHeight="251663360" behindDoc="0" locked="0" layoutInCell="1" allowOverlap="1" wp14:anchorId="432A33AA" wp14:editId="450CE922">
            <wp:simplePos x="0" y="0"/>
            <wp:positionH relativeFrom="margin">
              <wp:posOffset>2025015</wp:posOffset>
            </wp:positionH>
            <wp:positionV relativeFrom="page">
              <wp:posOffset>8001000</wp:posOffset>
            </wp:positionV>
            <wp:extent cx="1076325" cy="1321435"/>
            <wp:effectExtent l="0" t="0" r="9525" b="0"/>
            <wp:wrapSquare wrapText="bothSides"/>
            <wp:docPr id="8" name="Imagen 8" descr="https://sites.google.com/site/sabyrodriguezgamez/_/rsrc/1479092635100/unidad1/1-3-medios-de-transmision/stock-illustration-1071337-cellular-tower-illustration-picture.jpg?height=200&amp;width=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sabyrodriguezgamez/_/rsrc/1479092635100/unidad1/1-3-medios-de-transmision/stock-illustration-1071337-cellular-tower-illustration-picture.jpg?height=200&amp;width=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0B73">
        <w:rPr>
          <w:rFonts w:ascii="Arial" w:hAnsi="Arial" w:cs="Arial"/>
          <w:sz w:val="24"/>
          <w:szCs w:val="24"/>
        </w:rPr>
        <w:t>Las ondas de radio utilizan cinco tipo</w:t>
      </w:r>
      <w:r>
        <w:rPr>
          <w:rFonts w:ascii="Arial" w:hAnsi="Arial" w:cs="Arial"/>
          <w:sz w:val="24"/>
          <w:szCs w:val="24"/>
        </w:rPr>
        <w:t>s</w:t>
      </w:r>
      <w:r w:rsidRPr="00310B73">
        <w:rPr>
          <w:rFonts w:ascii="Arial" w:hAnsi="Arial" w:cs="Arial"/>
          <w:sz w:val="24"/>
          <w:szCs w:val="24"/>
        </w:rPr>
        <w:t xml:space="preserve"> de propagación: superficie, troposférica, </w:t>
      </w:r>
      <w:proofErr w:type="spellStart"/>
      <w:r w:rsidRPr="00310B73">
        <w:rPr>
          <w:rFonts w:ascii="Arial" w:hAnsi="Arial" w:cs="Arial"/>
          <w:sz w:val="24"/>
          <w:szCs w:val="24"/>
        </w:rPr>
        <w:t>ionosférica</w:t>
      </w:r>
      <w:proofErr w:type="spellEnd"/>
      <w:r w:rsidRPr="00310B73">
        <w:rPr>
          <w:rFonts w:ascii="Arial" w:hAnsi="Arial" w:cs="Arial"/>
          <w:sz w:val="24"/>
          <w:szCs w:val="24"/>
        </w:rPr>
        <w:t>, línea de visión y espacio. Cada una de ellas se diferencia por la forma en que las ondas del emisor llegan al receptor, siguiendo la curvatura de la tierra (superficie), reflejo en la troposfera (troposférica), reflejo en la ionosfera (</w:t>
      </w:r>
      <w:proofErr w:type="spellStart"/>
      <w:r w:rsidRPr="00310B73">
        <w:rPr>
          <w:rFonts w:ascii="Arial" w:hAnsi="Arial" w:cs="Arial"/>
          <w:sz w:val="24"/>
          <w:szCs w:val="24"/>
        </w:rPr>
        <w:t>ionosférica</w:t>
      </w:r>
      <w:proofErr w:type="spellEnd"/>
      <w:r w:rsidRPr="00310B73">
        <w:rPr>
          <w:rFonts w:ascii="Arial" w:hAnsi="Arial" w:cs="Arial"/>
          <w:sz w:val="24"/>
          <w:szCs w:val="24"/>
        </w:rPr>
        <w:t>), viéndose una antena a otra (línea de visión) o siendo retransmitidas por satélite (espacio).</w:t>
      </w:r>
    </w:p>
    <w:p w:rsidR="00006219" w:rsidRPr="00006219" w:rsidRDefault="00006219" w:rsidP="00310B73">
      <w:pPr>
        <w:tabs>
          <w:tab w:val="left" w:pos="6675"/>
        </w:tabs>
        <w:jc w:val="center"/>
        <w:rPr>
          <w:lang w:eastAsia="es-MX"/>
        </w:rPr>
      </w:pPr>
    </w:p>
    <w:p w:rsidR="00006219" w:rsidRDefault="00006219" w:rsidP="00006219">
      <w:pPr>
        <w:ind w:left="360"/>
        <w:rPr>
          <w:rFonts w:ascii="Arial" w:hAnsi="Arial" w:cs="Arial"/>
          <w:sz w:val="24"/>
          <w:szCs w:val="24"/>
        </w:rPr>
      </w:pPr>
    </w:p>
    <w:p w:rsidR="00006219" w:rsidRDefault="00006219" w:rsidP="00006219">
      <w:pPr>
        <w:ind w:left="360"/>
        <w:rPr>
          <w:rFonts w:ascii="Arial" w:hAnsi="Arial" w:cs="Arial"/>
          <w:sz w:val="24"/>
          <w:szCs w:val="24"/>
        </w:rPr>
      </w:pPr>
    </w:p>
    <w:p w:rsidR="00006219" w:rsidRDefault="00310B73" w:rsidP="00310B73">
      <w:pPr>
        <w:pStyle w:val="Prrafodelista"/>
        <w:numPr>
          <w:ilvl w:val="0"/>
          <w:numId w:val="2"/>
        </w:numPr>
        <w:rPr>
          <w:rFonts w:ascii="Arial" w:hAnsi="Arial" w:cs="Arial"/>
          <w:sz w:val="24"/>
          <w:szCs w:val="24"/>
        </w:rPr>
      </w:pPr>
      <w:r>
        <w:rPr>
          <w:rFonts w:ascii="Arial" w:hAnsi="Arial" w:cs="Arial"/>
          <w:sz w:val="24"/>
          <w:szCs w:val="24"/>
        </w:rPr>
        <w:lastRenderedPageBreak/>
        <w:t>Microondas:</w:t>
      </w:r>
    </w:p>
    <w:p w:rsidR="00310B73" w:rsidRDefault="00310B73" w:rsidP="00F0518E">
      <w:pPr>
        <w:jc w:val="both"/>
        <w:rPr>
          <w:rFonts w:ascii="Arial" w:hAnsi="Arial" w:cs="Arial"/>
          <w:sz w:val="24"/>
          <w:szCs w:val="24"/>
        </w:rPr>
      </w:pPr>
      <w:r w:rsidRPr="00310B73">
        <w:rPr>
          <w:rFonts w:ascii="Arial" w:hAnsi="Arial" w:cs="Arial"/>
          <w:sz w:val="24"/>
          <w:szCs w:val="24"/>
        </w:rPr>
        <w:t>En un sistema de microondas se usa el espacio aéreo como medio físico de transmisión. La información se transmite en forma digital a través de ondas de radio de muy corta longitud (unos pocos centímetros). Pueden direccionarse múltiples canales a múltiples estaciones dentro de un enlace dado, o pueden establecer enlaces punto a punto. Las estaciones consisten en una antena tipo plato y de circuitos que interconectan la antena con la terminal del usuario.</w:t>
      </w:r>
    </w:p>
    <w:p w:rsidR="00006219" w:rsidRDefault="00310B73" w:rsidP="00310B73">
      <w:pPr>
        <w:jc w:val="center"/>
        <w:rPr>
          <w:rFonts w:ascii="Arial" w:hAnsi="Arial" w:cs="Arial"/>
          <w:sz w:val="24"/>
          <w:szCs w:val="24"/>
        </w:rPr>
      </w:pPr>
      <w:r>
        <w:rPr>
          <w:noProof/>
          <w:lang w:eastAsia="es-MX"/>
        </w:rPr>
        <w:drawing>
          <wp:inline distT="0" distB="0" distL="0" distR="0">
            <wp:extent cx="1905000" cy="914400"/>
            <wp:effectExtent l="0" t="0" r="0" b="0"/>
            <wp:docPr id="9" name="Imagen 9" descr="https://sites.google.com/site/sabyrodriguezgamez/_/rsrc/1479093941214/unidad1/1-3-medios-de-transmision/cropped-Telecomunicaciones.jpg?height=96&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ites.google.com/site/sabyrodriguezgamez/_/rsrc/1479093941214/unidad1/1-3-medios-de-transmision/cropped-Telecomunicaciones.jpg?height=96&amp;width=2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p>
    <w:p w:rsidR="00310B73" w:rsidRPr="00C60693" w:rsidRDefault="00310B73" w:rsidP="00C60693">
      <w:pPr>
        <w:pStyle w:val="Prrafodelista"/>
        <w:numPr>
          <w:ilvl w:val="0"/>
          <w:numId w:val="4"/>
        </w:numPr>
        <w:jc w:val="both"/>
        <w:rPr>
          <w:rFonts w:ascii="Arial" w:hAnsi="Arial" w:cs="Arial"/>
          <w:sz w:val="24"/>
          <w:szCs w:val="24"/>
        </w:rPr>
      </w:pPr>
      <w:r w:rsidRPr="00C60693">
        <w:rPr>
          <w:rFonts w:ascii="Arial" w:hAnsi="Arial" w:cs="Arial"/>
          <w:sz w:val="24"/>
          <w:szCs w:val="24"/>
        </w:rPr>
        <w:t>Microondas terrestres:</w:t>
      </w:r>
    </w:p>
    <w:p w:rsidR="00310B73" w:rsidRDefault="00310B73" w:rsidP="00F0518E">
      <w:pPr>
        <w:jc w:val="both"/>
        <w:rPr>
          <w:rFonts w:ascii="Arial" w:hAnsi="Arial" w:cs="Arial"/>
          <w:sz w:val="24"/>
          <w:szCs w:val="24"/>
        </w:rPr>
      </w:pPr>
      <w:r w:rsidRPr="00310B73">
        <w:rPr>
          <w:rFonts w:ascii="Arial" w:hAnsi="Arial" w:cs="Arial"/>
          <w:sz w:val="24"/>
          <w:szCs w:val="24"/>
        </w:rPr>
        <w:t>Suelen utilizarse antenas parabólicas. Para conexionas a larga distancia, se utilizan conexiones intermedias punto a punto entre antenas parabólicas.</w:t>
      </w:r>
    </w:p>
    <w:p w:rsidR="00310B73" w:rsidRPr="00310B73" w:rsidRDefault="00310B73" w:rsidP="00310B73">
      <w:pPr>
        <w:jc w:val="center"/>
        <w:rPr>
          <w:rFonts w:ascii="Arial" w:hAnsi="Arial" w:cs="Arial"/>
          <w:sz w:val="24"/>
          <w:szCs w:val="24"/>
        </w:rPr>
      </w:pPr>
      <w:r>
        <w:rPr>
          <w:noProof/>
          <w:lang w:eastAsia="es-MX"/>
        </w:rPr>
        <w:drawing>
          <wp:inline distT="0" distB="0" distL="0" distR="0">
            <wp:extent cx="1895475" cy="1009650"/>
            <wp:effectExtent l="0" t="0" r="9525" b="0"/>
            <wp:docPr id="10" name="Imagen 10" descr="https://sites.google.com/site/sabyrodriguezgamez/_/rsrc/1479094377910/unidad1/1-3-medios-de-transmision/radio.gif?height=106&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ites.google.com/site/sabyrodriguezgamez/_/rsrc/1479094377910/unidad1/1-3-medios-de-transmision/radio.gif?height=106&amp;width=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009650"/>
                    </a:xfrm>
                    <a:prstGeom prst="rect">
                      <a:avLst/>
                    </a:prstGeom>
                    <a:noFill/>
                    <a:ln>
                      <a:noFill/>
                    </a:ln>
                  </pic:spPr>
                </pic:pic>
              </a:graphicData>
            </a:graphic>
          </wp:inline>
        </w:drawing>
      </w:r>
    </w:p>
    <w:p w:rsidR="00310B73" w:rsidRDefault="00310B73" w:rsidP="00C60693">
      <w:pPr>
        <w:pStyle w:val="Prrafodelista"/>
        <w:numPr>
          <w:ilvl w:val="0"/>
          <w:numId w:val="4"/>
        </w:numPr>
        <w:rPr>
          <w:rFonts w:ascii="Arial" w:hAnsi="Arial" w:cs="Arial"/>
          <w:sz w:val="24"/>
          <w:szCs w:val="24"/>
        </w:rPr>
      </w:pPr>
      <w:r>
        <w:rPr>
          <w:rFonts w:ascii="Arial" w:hAnsi="Arial" w:cs="Arial"/>
          <w:sz w:val="24"/>
          <w:szCs w:val="24"/>
        </w:rPr>
        <w:t>Microondas satelitales:</w:t>
      </w:r>
    </w:p>
    <w:p w:rsidR="00310B73" w:rsidRPr="00310B73" w:rsidRDefault="00310B73" w:rsidP="00F0518E">
      <w:pPr>
        <w:jc w:val="both"/>
        <w:rPr>
          <w:rFonts w:ascii="Arial" w:hAnsi="Arial" w:cs="Arial"/>
          <w:sz w:val="24"/>
          <w:szCs w:val="24"/>
        </w:rPr>
      </w:pPr>
      <w:r w:rsidRPr="00310B73">
        <w:rPr>
          <w:rFonts w:ascii="Arial" w:hAnsi="Arial" w:cs="Arial"/>
          <w:sz w:val="24"/>
          <w:szCs w:val="24"/>
        </w:rPr>
        <w:t>El satélite recibe las señales y las amplifica o retransmite en la dirección adecuada .Para mantener la alineación del satélite con los receptores y emisores de la tierra, el satélite debe ser geoestacionario.</w:t>
      </w:r>
    </w:p>
    <w:p w:rsidR="00006219" w:rsidRDefault="00310B73" w:rsidP="00006219">
      <w:pPr>
        <w:jc w:val="center"/>
        <w:rPr>
          <w:rFonts w:ascii="Arial" w:hAnsi="Arial" w:cs="Arial"/>
          <w:sz w:val="24"/>
          <w:szCs w:val="24"/>
        </w:rPr>
      </w:pPr>
      <w:r>
        <w:rPr>
          <w:noProof/>
          <w:lang w:eastAsia="es-MX"/>
        </w:rPr>
        <w:drawing>
          <wp:inline distT="0" distB="0" distL="0" distR="0">
            <wp:extent cx="1895475" cy="1457325"/>
            <wp:effectExtent l="0" t="0" r="9525" b="9525"/>
            <wp:docPr id="11" name="Imagen 11" descr="https://sites.google.com/site/sabyrodriguezgamez/_/rsrc/1479094683279/unidad1/1-3-medios-de-transmision/20070821klpinginf_28-ees-sco.png?height=153&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ites.google.com/site/sabyrodriguezgamez/_/rsrc/1479094683279/unidad1/1-3-medios-de-transmision/20070821klpinginf_28-ees-sco.png?height=153&amp;width=2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1457325"/>
                    </a:xfrm>
                    <a:prstGeom prst="rect">
                      <a:avLst/>
                    </a:prstGeom>
                    <a:noFill/>
                    <a:ln>
                      <a:noFill/>
                    </a:ln>
                  </pic:spPr>
                </pic:pic>
              </a:graphicData>
            </a:graphic>
          </wp:inline>
        </w:drawing>
      </w:r>
    </w:p>
    <w:p w:rsidR="00310B73" w:rsidRDefault="00310B73" w:rsidP="00006219">
      <w:pPr>
        <w:jc w:val="center"/>
        <w:rPr>
          <w:rFonts w:ascii="Arial" w:hAnsi="Arial" w:cs="Arial"/>
          <w:sz w:val="24"/>
          <w:szCs w:val="24"/>
        </w:rPr>
      </w:pPr>
    </w:p>
    <w:p w:rsidR="00310B73" w:rsidRDefault="00310B73" w:rsidP="00006219">
      <w:pPr>
        <w:jc w:val="center"/>
        <w:rPr>
          <w:rFonts w:ascii="Arial" w:hAnsi="Arial" w:cs="Arial"/>
          <w:sz w:val="24"/>
          <w:szCs w:val="24"/>
        </w:rPr>
      </w:pPr>
    </w:p>
    <w:p w:rsidR="00310B73" w:rsidRDefault="00310B73" w:rsidP="00C60693">
      <w:pPr>
        <w:pStyle w:val="Prrafodelista"/>
        <w:numPr>
          <w:ilvl w:val="0"/>
          <w:numId w:val="4"/>
        </w:numPr>
        <w:rPr>
          <w:rFonts w:ascii="Arial" w:hAnsi="Arial" w:cs="Arial"/>
          <w:sz w:val="24"/>
          <w:szCs w:val="24"/>
        </w:rPr>
      </w:pPr>
      <w:r>
        <w:rPr>
          <w:rFonts w:ascii="Arial" w:hAnsi="Arial" w:cs="Arial"/>
          <w:sz w:val="24"/>
          <w:szCs w:val="24"/>
        </w:rPr>
        <w:lastRenderedPageBreak/>
        <w:t>Infrarrojo:</w:t>
      </w:r>
    </w:p>
    <w:p w:rsidR="00310B73" w:rsidRDefault="00310B73" w:rsidP="00F0518E">
      <w:pPr>
        <w:jc w:val="both"/>
        <w:rPr>
          <w:rFonts w:ascii="Arial" w:hAnsi="Arial" w:cs="Arial"/>
          <w:sz w:val="24"/>
          <w:szCs w:val="24"/>
        </w:rPr>
      </w:pPr>
      <w:bookmarkStart w:id="0" w:name="_GoBack"/>
      <w:r w:rsidRPr="00310B73">
        <w:rPr>
          <w:rFonts w:ascii="Arial" w:hAnsi="Arial" w:cs="Arial"/>
          <w:sz w:val="24"/>
          <w:szCs w:val="24"/>
        </w:rPr>
        <w:t xml:space="preserve">Las redes por infrarrojos nos permiten la comunicación entre dos modos, usando una serie de </w:t>
      </w:r>
      <w:proofErr w:type="spellStart"/>
      <w:r w:rsidRPr="00310B73">
        <w:rPr>
          <w:rFonts w:ascii="Arial" w:hAnsi="Arial" w:cs="Arial"/>
          <w:sz w:val="24"/>
          <w:szCs w:val="24"/>
        </w:rPr>
        <w:t>leds</w:t>
      </w:r>
      <w:proofErr w:type="spellEnd"/>
      <w:r w:rsidRPr="00310B73">
        <w:rPr>
          <w:rFonts w:ascii="Arial" w:hAnsi="Arial" w:cs="Arial"/>
          <w:sz w:val="24"/>
          <w:szCs w:val="24"/>
        </w:rPr>
        <w:t xml:space="preserve"> infrarrojos para ello. Se trata de emisores/receptores de las ondas infrarrojas entre ambos dispositivos, cada dispositivo necesita al otro para realizar la comunicación por ello es escasa su utilización a gran escala.</w:t>
      </w:r>
    </w:p>
    <w:bookmarkEnd w:id="0"/>
    <w:p w:rsidR="00310B73" w:rsidRDefault="00310B73" w:rsidP="00310B73">
      <w:pPr>
        <w:jc w:val="center"/>
        <w:rPr>
          <w:rFonts w:ascii="Arial" w:hAnsi="Arial" w:cs="Arial"/>
          <w:sz w:val="24"/>
          <w:szCs w:val="24"/>
        </w:rPr>
      </w:pPr>
      <w:r>
        <w:rPr>
          <w:noProof/>
          <w:lang w:eastAsia="es-MX"/>
        </w:rPr>
        <w:drawing>
          <wp:inline distT="0" distB="0" distL="0" distR="0">
            <wp:extent cx="1895475" cy="1533525"/>
            <wp:effectExtent l="0" t="0" r="9525" b="9525"/>
            <wp:docPr id="12" name="Imagen 12" descr="https://sites.google.com/site/sabyrodriguezgamez/_/rsrc/1479095782102/unidad1/1-3-medios-de-transmision/descarga.jpg?height=161&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sabyrodriguezgamez/_/rsrc/1479095782102/unidad1/1-3-medios-de-transmision/descarga.jpg?height=161&amp;width=2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1533525"/>
                    </a:xfrm>
                    <a:prstGeom prst="rect">
                      <a:avLst/>
                    </a:prstGeom>
                    <a:noFill/>
                    <a:ln>
                      <a:noFill/>
                    </a:ln>
                  </pic:spPr>
                </pic:pic>
              </a:graphicData>
            </a:graphic>
          </wp:inline>
        </w:drawing>
      </w:r>
    </w:p>
    <w:tbl>
      <w:tblPr>
        <w:tblStyle w:val="Tablaconcuadrcula"/>
        <w:tblW w:w="9493" w:type="dxa"/>
        <w:tblLook w:val="04A0" w:firstRow="1" w:lastRow="0" w:firstColumn="1" w:lastColumn="0" w:noHBand="0" w:noVBand="1"/>
      </w:tblPr>
      <w:tblGrid>
        <w:gridCol w:w="2207"/>
        <w:gridCol w:w="2207"/>
        <w:gridCol w:w="2207"/>
        <w:gridCol w:w="2872"/>
      </w:tblGrid>
      <w:tr w:rsidR="00C60693" w:rsidTr="00C60693">
        <w:tc>
          <w:tcPr>
            <w:tcW w:w="2207" w:type="dxa"/>
          </w:tcPr>
          <w:p w:rsidR="00C60693" w:rsidRDefault="00C60693" w:rsidP="000D00A1">
            <w:pPr>
              <w:jc w:val="center"/>
              <w:rPr>
                <w:rFonts w:ascii="Arial" w:hAnsi="Arial" w:cs="Arial"/>
                <w:sz w:val="24"/>
                <w:szCs w:val="24"/>
              </w:rPr>
            </w:pPr>
            <w:r>
              <w:rPr>
                <w:rFonts w:ascii="Arial" w:hAnsi="Arial" w:cs="Arial"/>
                <w:sz w:val="24"/>
                <w:szCs w:val="24"/>
              </w:rPr>
              <w:t>Medio</w:t>
            </w:r>
          </w:p>
        </w:tc>
        <w:tc>
          <w:tcPr>
            <w:tcW w:w="2207" w:type="dxa"/>
          </w:tcPr>
          <w:p w:rsidR="00C60693" w:rsidRDefault="00C60693" w:rsidP="000D00A1">
            <w:pPr>
              <w:jc w:val="center"/>
              <w:rPr>
                <w:rFonts w:ascii="Arial" w:hAnsi="Arial" w:cs="Arial"/>
                <w:sz w:val="24"/>
                <w:szCs w:val="24"/>
              </w:rPr>
            </w:pPr>
            <w:r>
              <w:rPr>
                <w:rFonts w:ascii="Arial" w:hAnsi="Arial" w:cs="Arial"/>
                <w:sz w:val="24"/>
                <w:szCs w:val="24"/>
              </w:rPr>
              <w:t>Distancia Máxima</w:t>
            </w:r>
          </w:p>
        </w:tc>
        <w:tc>
          <w:tcPr>
            <w:tcW w:w="2207" w:type="dxa"/>
          </w:tcPr>
          <w:p w:rsidR="00C60693" w:rsidRDefault="00C60693" w:rsidP="000D00A1">
            <w:pPr>
              <w:jc w:val="center"/>
              <w:rPr>
                <w:rFonts w:ascii="Arial" w:hAnsi="Arial" w:cs="Arial"/>
                <w:sz w:val="24"/>
                <w:szCs w:val="24"/>
              </w:rPr>
            </w:pPr>
            <w:r>
              <w:rPr>
                <w:rFonts w:ascii="Arial" w:hAnsi="Arial" w:cs="Arial"/>
                <w:sz w:val="24"/>
                <w:szCs w:val="24"/>
              </w:rPr>
              <w:t>Ancho de banda</w:t>
            </w:r>
          </w:p>
        </w:tc>
        <w:tc>
          <w:tcPr>
            <w:tcW w:w="2872" w:type="dxa"/>
          </w:tcPr>
          <w:p w:rsidR="00C60693" w:rsidRDefault="00C60693" w:rsidP="000D00A1">
            <w:pPr>
              <w:jc w:val="center"/>
              <w:rPr>
                <w:rFonts w:ascii="Arial" w:hAnsi="Arial" w:cs="Arial"/>
                <w:sz w:val="24"/>
                <w:szCs w:val="24"/>
              </w:rPr>
            </w:pPr>
            <w:r>
              <w:rPr>
                <w:rFonts w:ascii="Arial" w:hAnsi="Arial" w:cs="Arial"/>
                <w:sz w:val="24"/>
                <w:szCs w:val="24"/>
              </w:rPr>
              <w:t>Velocidad de transmisión</w:t>
            </w:r>
          </w:p>
        </w:tc>
      </w:tr>
      <w:tr w:rsidR="00C60693" w:rsidTr="00C60693">
        <w:tc>
          <w:tcPr>
            <w:tcW w:w="2207" w:type="dxa"/>
          </w:tcPr>
          <w:p w:rsidR="00C60693" w:rsidRDefault="00C60693" w:rsidP="000D00A1">
            <w:pPr>
              <w:jc w:val="center"/>
              <w:rPr>
                <w:rFonts w:ascii="Arial" w:hAnsi="Arial" w:cs="Arial"/>
                <w:sz w:val="24"/>
                <w:szCs w:val="24"/>
              </w:rPr>
            </w:pPr>
            <w:r>
              <w:rPr>
                <w:rFonts w:ascii="Arial" w:hAnsi="Arial" w:cs="Arial"/>
                <w:sz w:val="24"/>
                <w:szCs w:val="24"/>
              </w:rPr>
              <w:t>Ondas de radio</w:t>
            </w:r>
          </w:p>
        </w:tc>
        <w:tc>
          <w:tcPr>
            <w:tcW w:w="2207" w:type="dxa"/>
          </w:tcPr>
          <w:p w:rsidR="00C60693" w:rsidRDefault="00C60693" w:rsidP="000D00A1">
            <w:pPr>
              <w:jc w:val="center"/>
              <w:rPr>
                <w:rFonts w:ascii="Arial" w:hAnsi="Arial" w:cs="Arial"/>
                <w:sz w:val="24"/>
                <w:szCs w:val="24"/>
              </w:rPr>
            </w:pPr>
            <w:r>
              <w:rPr>
                <w:rFonts w:ascii="Arial" w:hAnsi="Arial" w:cs="Arial"/>
                <w:sz w:val="24"/>
                <w:szCs w:val="24"/>
              </w:rPr>
              <w:t>100 Km</w:t>
            </w:r>
          </w:p>
        </w:tc>
        <w:tc>
          <w:tcPr>
            <w:tcW w:w="2207" w:type="dxa"/>
          </w:tcPr>
          <w:p w:rsidR="00C60693" w:rsidRDefault="00C60693" w:rsidP="000D00A1">
            <w:pPr>
              <w:jc w:val="center"/>
              <w:rPr>
                <w:rFonts w:ascii="Arial" w:hAnsi="Arial" w:cs="Arial"/>
                <w:sz w:val="24"/>
                <w:szCs w:val="24"/>
              </w:rPr>
            </w:pPr>
            <w:r>
              <w:rPr>
                <w:rFonts w:ascii="Arial" w:hAnsi="Arial" w:cs="Arial"/>
                <w:sz w:val="24"/>
                <w:szCs w:val="24"/>
              </w:rPr>
              <w:t>55 – 550 MHz</w:t>
            </w:r>
          </w:p>
        </w:tc>
        <w:tc>
          <w:tcPr>
            <w:tcW w:w="2872" w:type="dxa"/>
          </w:tcPr>
          <w:p w:rsidR="00C60693" w:rsidRDefault="00C60693" w:rsidP="000D00A1">
            <w:pPr>
              <w:jc w:val="center"/>
              <w:rPr>
                <w:rFonts w:ascii="Arial" w:hAnsi="Arial" w:cs="Arial"/>
                <w:sz w:val="24"/>
                <w:szCs w:val="24"/>
              </w:rPr>
            </w:pPr>
            <w:r>
              <w:rPr>
                <w:rFonts w:ascii="Arial" w:hAnsi="Arial" w:cs="Arial"/>
                <w:sz w:val="24"/>
                <w:szCs w:val="24"/>
              </w:rPr>
              <w:t>9,600 bps</w:t>
            </w:r>
          </w:p>
        </w:tc>
      </w:tr>
      <w:tr w:rsidR="00C60693" w:rsidTr="00C60693">
        <w:tc>
          <w:tcPr>
            <w:tcW w:w="2207" w:type="dxa"/>
          </w:tcPr>
          <w:p w:rsidR="00C60693" w:rsidRDefault="00C60693" w:rsidP="000D00A1">
            <w:pPr>
              <w:jc w:val="center"/>
              <w:rPr>
                <w:rFonts w:ascii="Arial" w:hAnsi="Arial" w:cs="Arial"/>
                <w:sz w:val="24"/>
                <w:szCs w:val="24"/>
              </w:rPr>
            </w:pPr>
            <w:r>
              <w:rPr>
                <w:rFonts w:ascii="Arial" w:hAnsi="Arial" w:cs="Arial"/>
                <w:sz w:val="24"/>
                <w:szCs w:val="24"/>
              </w:rPr>
              <w:t>Microondas</w:t>
            </w:r>
          </w:p>
        </w:tc>
        <w:tc>
          <w:tcPr>
            <w:tcW w:w="2207" w:type="dxa"/>
          </w:tcPr>
          <w:p w:rsidR="00C60693" w:rsidRDefault="00C60693" w:rsidP="000D00A1">
            <w:pPr>
              <w:jc w:val="both"/>
              <w:rPr>
                <w:rFonts w:ascii="Arial" w:hAnsi="Arial" w:cs="Arial"/>
                <w:sz w:val="24"/>
                <w:szCs w:val="24"/>
              </w:rPr>
            </w:pPr>
            <w:r>
              <w:rPr>
                <w:rFonts w:ascii="Arial" w:hAnsi="Arial" w:cs="Arial"/>
                <w:szCs w:val="24"/>
              </w:rPr>
              <w:t xml:space="preserve">Sólo se pueden emplear en </w:t>
            </w:r>
            <w:r w:rsidRPr="00C60693">
              <w:rPr>
                <w:rFonts w:ascii="Arial" w:hAnsi="Arial" w:cs="Arial"/>
                <w:szCs w:val="24"/>
              </w:rPr>
              <w:t>situaciones en que existe una línea visual que une un emisor y receptor</w:t>
            </w:r>
            <w:r>
              <w:rPr>
                <w:rFonts w:ascii="Arial" w:hAnsi="Arial" w:cs="Arial"/>
                <w:szCs w:val="24"/>
              </w:rPr>
              <w:t>.</w:t>
            </w:r>
          </w:p>
        </w:tc>
        <w:tc>
          <w:tcPr>
            <w:tcW w:w="2207" w:type="dxa"/>
          </w:tcPr>
          <w:p w:rsidR="00C60693" w:rsidRDefault="00C60693" w:rsidP="000D00A1">
            <w:pPr>
              <w:jc w:val="center"/>
              <w:rPr>
                <w:rFonts w:ascii="Arial" w:hAnsi="Arial" w:cs="Arial"/>
                <w:sz w:val="24"/>
                <w:szCs w:val="24"/>
              </w:rPr>
            </w:pPr>
            <w:r>
              <w:rPr>
                <w:rFonts w:ascii="Arial" w:hAnsi="Arial" w:cs="Arial"/>
                <w:sz w:val="24"/>
                <w:szCs w:val="24"/>
              </w:rPr>
              <w:t>1 - 10 GHz</w:t>
            </w:r>
          </w:p>
        </w:tc>
        <w:tc>
          <w:tcPr>
            <w:tcW w:w="2872" w:type="dxa"/>
          </w:tcPr>
          <w:p w:rsidR="00C60693" w:rsidRDefault="00C60693" w:rsidP="000D00A1">
            <w:pPr>
              <w:jc w:val="center"/>
              <w:rPr>
                <w:rFonts w:ascii="Arial" w:hAnsi="Arial" w:cs="Arial"/>
                <w:sz w:val="24"/>
                <w:szCs w:val="24"/>
              </w:rPr>
            </w:pPr>
            <w:r>
              <w:rPr>
                <w:rFonts w:ascii="Arial" w:hAnsi="Arial" w:cs="Arial"/>
                <w:sz w:val="24"/>
                <w:szCs w:val="24"/>
              </w:rPr>
              <w:t>10 Mbps</w:t>
            </w:r>
          </w:p>
        </w:tc>
      </w:tr>
      <w:tr w:rsidR="00C60693" w:rsidTr="00C60693">
        <w:tc>
          <w:tcPr>
            <w:tcW w:w="2207" w:type="dxa"/>
          </w:tcPr>
          <w:p w:rsidR="00C60693" w:rsidRDefault="00C60693" w:rsidP="000D00A1">
            <w:pPr>
              <w:jc w:val="center"/>
              <w:rPr>
                <w:rFonts w:ascii="Arial" w:hAnsi="Arial" w:cs="Arial"/>
                <w:sz w:val="24"/>
                <w:szCs w:val="24"/>
              </w:rPr>
            </w:pPr>
            <w:r>
              <w:rPr>
                <w:rFonts w:ascii="Arial" w:hAnsi="Arial" w:cs="Arial"/>
                <w:sz w:val="24"/>
                <w:szCs w:val="24"/>
              </w:rPr>
              <w:t>infrarrojo</w:t>
            </w:r>
          </w:p>
        </w:tc>
        <w:tc>
          <w:tcPr>
            <w:tcW w:w="2207" w:type="dxa"/>
          </w:tcPr>
          <w:p w:rsidR="00C60693" w:rsidRDefault="00C60693" w:rsidP="000D00A1">
            <w:pPr>
              <w:jc w:val="center"/>
              <w:rPr>
                <w:rFonts w:ascii="Arial" w:hAnsi="Arial" w:cs="Arial"/>
                <w:sz w:val="24"/>
                <w:szCs w:val="24"/>
              </w:rPr>
            </w:pPr>
            <w:r>
              <w:rPr>
                <w:rFonts w:ascii="Arial" w:hAnsi="Arial" w:cs="Arial"/>
                <w:sz w:val="24"/>
                <w:szCs w:val="24"/>
              </w:rPr>
              <w:t>3 – 5 m</w:t>
            </w:r>
          </w:p>
        </w:tc>
        <w:tc>
          <w:tcPr>
            <w:tcW w:w="2207" w:type="dxa"/>
          </w:tcPr>
          <w:p w:rsidR="00C60693" w:rsidRDefault="000D00A1" w:rsidP="000D00A1">
            <w:pPr>
              <w:jc w:val="center"/>
              <w:rPr>
                <w:rFonts w:ascii="Arial" w:hAnsi="Arial" w:cs="Arial"/>
                <w:sz w:val="24"/>
                <w:szCs w:val="24"/>
              </w:rPr>
            </w:pPr>
            <w:r>
              <w:rPr>
                <w:rFonts w:ascii="Arial" w:hAnsi="Arial" w:cs="Arial"/>
                <w:sz w:val="24"/>
                <w:szCs w:val="24"/>
              </w:rPr>
              <w:t>1 – 600 MHz</w:t>
            </w:r>
          </w:p>
        </w:tc>
        <w:tc>
          <w:tcPr>
            <w:tcW w:w="2872" w:type="dxa"/>
          </w:tcPr>
          <w:p w:rsidR="00C60693" w:rsidRDefault="00C60693" w:rsidP="000D00A1">
            <w:pPr>
              <w:jc w:val="center"/>
              <w:rPr>
                <w:rFonts w:ascii="Arial" w:hAnsi="Arial" w:cs="Arial"/>
                <w:sz w:val="24"/>
                <w:szCs w:val="24"/>
              </w:rPr>
            </w:pPr>
            <w:r>
              <w:rPr>
                <w:rFonts w:ascii="Arial" w:hAnsi="Arial" w:cs="Arial"/>
                <w:sz w:val="24"/>
                <w:szCs w:val="24"/>
              </w:rPr>
              <w:t>125 Mbps – 622 Mbps</w:t>
            </w:r>
          </w:p>
        </w:tc>
      </w:tr>
    </w:tbl>
    <w:p w:rsidR="00310B73" w:rsidRPr="00310B73" w:rsidRDefault="00310B73" w:rsidP="00310B73">
      <w:pPr>
        <w:rPr>
          <w:rFonts w:ascii="Arial" w:hAnsi="Arial" w:cs="Arial"/>
          <w:sz w:val="24"/>
          <w:szCs w:val="24"/>
        </w:rPr>
      </w:pPr>
    </w:p>
    <w:p w:rsidR="00006219" w:rsidRDefault="000D00A1" w:rsidP="00006219">
      <w:pPr>
        <w:rPr>
          <w:rFonts w:ascii="Arial" w:hAnsi="Arial" w:cs="Arial"/>
          <w:sz w:val="24"/>
          <w:szCs w:val="24"/>
        </w:rPr>
      </w:pPr>
      <w:r>
        <w:rPr>
          <w:rFonts w:ascii="Arial" w:hAnsi="Arial" w:cs="Arial"/>
          <w:sz w:val="24"/>
          <w:szCs w:val="24"/>
        </w:rPr>
        <w:t>REFERENCIAS:</w:t>
      </w:r>
    </w:p>
    <w:p w:rsidR="000D00A1" w:rsidRDefault="00F0518E" w:rsidP="000D00A1">
      <w:pPr>
        <w:pStyle w:val="Prrafodelista"/>
        <w:numPr>
          <w:ilvl w:val="0"/>
          <w:numId w:val="5"/>
        </w:numPr>
        <w:rPr>
          <w:rFonts w:ascii="Arial" w:hAnsi="Arial" w:cs="Arial"/>
          <w:sz w:val="24"/>
          <w:szCs w:val="24"/>
        </w:rPr>
      </w:pPr>
      <w:hyperlink r:id="rId17" w:history="1">
        <w:r w:rsidR="000D00A1" w:rsidRPr="00FA35BB">
          <w:rPr>
            <w:rStyle w:val="Hipervnculo"/>
            <w:rFonts w:ascii="Arial" w:hAnsi="Arial" w:cs="Arial"/>
            <w:sz w:val="24"/>
            <w:szCs w:val="24"/>
          </w:rPr>
          <w:t>https://www.telecocable.com/blog/tipos-cables-ethernet/1280</w:t>
        </w:r>
      </w:hyperlink>
    </w:p>
    <w:p w:rsidR="000D00A1" w:rsidRDefault="00F0518E" w:rsidP="000D00A1">
      <w:pPr>
        <w:pStyle w:val="Prrafodelista"/>
        <w:numPr>
          <w:ilvl w:val="0"/>
          <w:numId w:val="5"/>
        </w:numPr>
        <w:rPr>
          <w:rFonts w:ascii="Arial" w:hAnsi="Arial" w:cs="Arial"/>
          <w:sz w:val="24"/>
          <w:szCs w:val="24"/>
        </w:rPr>
      </w:pPr>
      <w:hyperlink r:id="rId18" w:history="1">
        <w:r w:rsidR="000D00A1" w:rsidRPr="00FA35BB">
          <w:rPr>
            <w:rStyle w:val="Hipervnculo"/>
            <w:rFonts w:ascii="Arial" w:hAnsi="Arial" w:cs="Arial"/>
            <w:sz w:val="24"/>
            <w:szCs w:val="24"/>
          </w:rPr>
          <w:t>https://es.slideshare.net/Marga1996/infrarrojo-28090607</w:t>
        </w:r>
      </w:hyperlink>
    </w:p>
    <w:p w:rsidR="000D00A1" w:rsidRDefault="00F0518E" w:rsidP="000D00A1">
      <w:pPr>
        <w:pStyle w:val="Prrafodelista"/>
        <w:numPr>
          <w:ilvl w:val="0"/>
          <w:numId w:val="5"/>
        </w:numPr>
        <w:rPr>
          <w:rFonts w:ascii="Arial" w:hAnsi="Arial" w:cs="Arial"/>
          <w:sz w:val="24"/>
          <w:szCs w:val="24"/>
        </w:rPr>
      </w:pPr>
      <w:hyperlink r:id="rId19" w:history="1">
        <w:r w:rsidR="000D00A1" w:rsidRPr="00FA35BB">
          <w:rPr>
            <w:rStyle w:val="Hipervnculo"/>
            <w:rFonts w:ascii="Arial" w:hAnsi="Arial" w:cs="Arial"/>
            <w:sz w:val="24"/>
            <w:szCs w:val="24"/>
          </w:rPr>
          <w:t>http://neo.lcc.uma.es/evirtual/cdd/tutorial/fisico/Mtransm.html</w:t>
        </w:r>
      </w:hyperlink>
    </w:p>
    <w:p w:rsidR="000D00A1" w:rsidRDefault="00F0518E" w:rsidP="000D00A1">
      <w:pPr>
        <w:pStyle w:val="Prrafodelista"/>
        <w:numPr>
          <w:ilvl w:val="0"/>
          <w:numId w:val="5"/>
        </w:numPr>
        <w:rPr>
          <w:rFonts w:ascii="Arial" w:hAnsi="Arial" w:cs="Arial"/>
          <w:sz w:val="24"/>
          <w:szCs w:val="24"/>
        </w:rPr>
      </w:pPr>
      <w:hyperlink r:id="rId20" w:history="1">
        <w:r w:rsidR="000D00A1" w:rsidRPr="00FA35BB">
          <w:rPr>
            <w:rStyle w:val="Hipervnculo"/>
            <w:rFonts w:ascii="Arial" w:hAnsi="Arial" w:cs="Arial"/>
            <w:sz w:val="24"/>
            <w:szCs w:val="24"/>
          </w:rPr>
          <w:t>https://sites.google.com/site/sabyrodriguezgamez/unidad1/1-3-medios-de-transmision</w:t>
        </w:r>
      </w:hyperlink>
    </w:p>
    <w:p w:rsidR="000D00A1" w:rsidRDefault="00F0518E" w:rsidP="000D00A1">
      <w:pPr>
        <w:pStyle w:val="Prrafodelista"/>
        <w:numPr>
          <w:ilvl w:val="0"/>
          <w:numId w:val="5"/>
        </w:numPr>
        <w:rPr>
          <w:rFonts w:ascii="Arial" w:hAnsi="Arial" w:cs="Arial"/>
          <w:sz w:val="24"/>
          <w:szCs w:val="24"/>
        </w:rPr>
      </w:pPr>
      <w:hyperlink r:id="rId21" w:history="1">
        <w:r w:rsidR="000D00A1" w:rsidRPr="00FA35BB">
          <w:rPr>
            <w:rStyle w:val="Hipervnculo"/>
            <w:rFonts w:ascii="Arial" w:hAnsi="Arial" w:cs="Arial"/>
            <w:sz w:val="24"/>
            <w:szCs w:val="24"/>
          </w:rPr>
          <w:t>https://www.ecured.cu/Medios_Guiados_y_no_Guiados</w:t>
        </w:r>
      </w:hyperlink>
    </w:p>
    <w:p w:rsidR="000D00A1" w:rsidRPr="000D00A1" w:rsidRDefault="000D00A1" w:rsidP="000D00A1">
      <w:pPr>
        <w:pStyle w:val="Prrafodelista"/>
        <w:rPr>
          <w:rFonts w:ascii="Arial" w:hAnsi="Arial" w:cs="Arial"/>
          <w:sz w:val="24"/>
          <w:szCs w:val="24"/>
        </w:rPr>
      </w:pPr>
    </w:p>
    <w:sectPr w:rsidR="000D00A1" w:rsidRPr="000D00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31496"/>
    <w:multiLevelType w:val="hybridMultilevel"/>
    <w:tmpl w:val="8CC2897C"/>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
    <w:nsid w:val="1B64747A"/>
    <w:multiLevelType w:val="hybridMultilevel"/>
    <w:tmpl w:val="ACE44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9A06C4E"/>
    <w:multiLevelType w:val="hybridMultilevel"/>
    <w:tmpl w:val="6742B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9C41C36"/>
    <w:multiLevelType w:val="hybridMultilevel"/>
    <w:tmpl w:val="0FD00B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4C332C7"/>
    <w:multiLevelType w:val="hybridMultilevel"/>
    <w:tmpl w:val="69B4B83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06219"/>
    <w:rsid w:val="000C7F53"/>
    <w:rsid w:val="000D00A1"/>
    <w:rsid w:val="003101C6"/>
    <w:rsid w:val="00310B73"/>
    <w:rsid w:val="0040549F"/>
    <w:rsid w:val="005D1651"/>
    <w:rsid w:val="00683D54"/>
    <w:rsid w:val="00A46E80"/>
    <w:rsid w:val="00B563A8"/>
    <w:rsid w:val="00C60693"/>
    <w:rsid w:val="00D15C97"/>
    <w:rsid w:val="00F051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1651"/>
    <w:pPr>
      <w:spacing w:after="0" w:line="240" w:lineRule="auto"/>
    </w:pPr>
    <w:rPr>
      <w:rFonts w:eastAsiaTheme="minorEastAsia"/>
      <w:sz w:val="20"/>
      <w:szCs w:val="20"/>
    </w:rPr>
  </w:style>
  <w:style w:type="paragraph" w:styleId="Puesto">
    <w:name w:val="Title"/>
    <w:basedOn w:val="Normal"/>
    <w:next w:val="Normal"/>
    <w:link w:val="PuestoCar"/>
    <w:uiPriority w:val="10"/>
    <w:qFormat/>
    <w:rsid w:val="005D165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D16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1651"/>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5D1651"/>
    <w:rPr>
      <w:rFonts w:eastAsiaTheme="minorEastAsia"/>
      <w:color w:val="5A5A5A" w:themeColor="text1" w:themeTint="A5"/>
      <w:spacing w:val="15"/>
    </w:rPr>
  </w:style>
  <w:style w:type="paragraph" w:styleId="Prrafodelista">
    <w:name w:val="List Paragraph"/>
    <w:basedOn w:val="Normal"/>
    <w:uiPriority w:val="34"/>
    <w:qFormat/>
    <w:rsid w:val="003101C6"/>
    <w:pPr>
      <w:ind w:left="720"/>
      <w:contextualSpacing/>
    </w:pPr>
  </w:style>
  <w:style w:type="table" w:styleId="Tablaconcuadrcula">
    <w:name w:val="Table Grid"/>
    <w:basedOn w:val="Tablanormal"/>
    <w:uiPriority w:val="39"/>
    <w:rsid w:val="00405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83D54"/>
    <w:pPr>
      <w:spacing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D0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160730913">
      <w:bodyDiv w:val="1"/>
      <w:marLeft w:val="0"/>
      <w:marRight w:val="0"/>
      <w:marTop w:val="0"/>
      <w:marBottom w:val="0"/>
      <w:divBdr>
        <w:top w:val="none" w:sz="0" w:space="0" w:color="auto"/>
        <w:left w:val="none" w:sz="0" w:space="0" w:color="auto"/>
        <w:bottom w:val="none" w:sz="0" w:space="0" w:color="auto"/>
        <w:right w:val="none" w:sz="0" w:space="0" w:color="auto"/>
      </w:divBdr>
      <w:divsChild>
        <w:div w:id="881945550">
          <w:marLeft w:val="0"/>
          <w:marRight w:val="150"/>
          <w:marTop w:val="75"/>
          <w:marBottom w:val="0"/>
          <w:divBdr>
            <w:top w:val="none" w:sz="0" w:space="0" w:color="auto"/>
            <w:left w:val="none" w:sz="0" w:space="0" w:color="auto"/>
            <w:bottom w:val="none" w:sz="0" w:space="0" w:color="auto"/>
            <w:right w:val="none" w:sz="0" w:space="0" w:color="auto"/>
          </w:divBdr>
        </w:div>
        <w:div w:id="1405178609">
          <w:marLeft w:val="0"/>
          <w:marRight w:val="150"/>
          <w:marTop w:val="75"/>
          <w:marBottom w:val="0"/>
          <w:divBdr>
            <w:top w:val="none" w:sz="0" w:space="0" w:color="auto"/>
            <w:left w:val="none" w:sz="0" w:space="0" w:color="auto"/>
            <w:bottom w:val="none" w:sz="0" w:space="0" w:color="auto"/>
            <w:right w:val="none" w:sz="0" w:space="0" w:color="auto"/>
          </w:divBdr>
        </w:div>
        <w:div w:id="311566072">
          <w:marLeft w:val="0"/>
          <w:marRight w:val="150"/>
          <w:marTop w:val="75"/>
          <w:marBottom w:val="0"/>
          <w:divBdr>
            <w:top w:val="none" w:sz="0" w:space="0" w:color="auto"/>
            <w:left w:val="none" w:sz="0" w:space="0" w:color="auto"/>
            <w:bottom w:val="none" w:sz="0" w:space="0" w:color="auto"/>
            <w:right w:val="none" w:sz="0" w:space="0" w:color="auto"/>
          </w:divBdr>
        </w:div>
        <w:div w:id="240992071">
          <w:marLeft w:val="0"/>
          <w:marRight w:val="150"/>
          <w:marTop w:val="75"/>
          <w:marBottom w:val="0"/>
          <w:divBdr>
            <w:top w:val="none" w:sz="0" w:space="0" w:color="auto"/>
            <w:left w:val="none" w:sz="0" w:space="0" w:color="auto"/>
            <w:bottom w:val="none" w:sz="0" w:space="0" w:color="auto"/>
            <w:right w:val="none" w:sz="0" w:space="0" w:color="auto"/>
          </w:divBdr>
        </w:div>
        <w:div w:id="408042962">
          <w:marLeft w:val="0"/>
          <w:marRight w:val="150"/>
          <w:marTop w:val="75"/>
          <w:marBottom w:val="0"/>
          <w:divBdr>
            <w:top w:val="none" w:sz="0" w:space="0" w:color="auto"/>
            <w:left w:val="none" w:sz="0" w:space="0" w:color="auto"/>
            <w:bottom w:val="none" w:sz="0" w:space="0" w:color="auto"/>
            <w:right w:val="none" w:sz="0" w:space="0" w:color="auto"/>
          </w:divBdr>
        </w:div>
      </w:divsChild>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57137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es.slideshare.net/Marga1996/infrarrojo-28090607" TargetMode="External"/><Relationship Id="rId3" Type="http://schemas.openxmlformats.org/officeDocument/2006/relationships/styles" Target="styles.xml"/><Relationship Id="rId21" Type="http://schemas.openxmlformats.org/officeDocument/2006/relationships/hyperlink" Target="https://www.ecured.cu/Medios_Guiados_y_no_Guiado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telecocable.com/blog/tipos-cables-ethernet/1280"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sites.google.com/site/sabyrodriguezgamez/unidad1/1-3-medios-de-transmi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neo.lcc.uma.es/evirtual/cdd/tutorial/fisico/Mtransm.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FBAC-9CCA-4F9E-B6FE-6DEE726D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3</cp:revision>
  <dcterms:created xsi:type="dcterms:W3CDTF">2019-01-25T18:18:00Z</dcterms:created>
  <dcterms:modified xsi:type="dcterms:W3CDTF">2019-01-25T18:27:00Z</dcterms:modified>
</cp:coreProperties>
</file>