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494EBF" w:rsidRDefault="00A14625" w:rsidP="00944018">
      <w:pPr>
        <w:pStyle w:val="ListParagraph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ListParagraph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ListParagraph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ListParagraph"/>
        <w:numPr>
          <w:ilvl w:val="2"/>
          <w:numId w:val="1"/>
        </w:numPr>
      </w:pPr>
      <w:r>
        <w:t>Ofensywny</w:t>
      </w:r>
      <w:r w:rsidR="00A1117A">
        <w:t xml:space="preserve"> – </w:t>
      </w:r>
      <w:bookmarkStart w:id="0" w:name="_GoBack"/>
      <w:bookmarkEnd w:id="0"/>
      <w:r w:rsidR="00A1117A">
        <w:t>szansa na zadanie obrażeń krytycznych,</w:t>
      </w:r>
    </w:p>
    <w:p w:rsidR="004A18BE" w:rsidRDefault="004A18BE" w:rsidP="00CB6F50">
      <w:pPr>
        <w:pStyle w:val="ListParagraph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Default="00CB6F50" w:rsidP="00A14625">
      <w:pPr>
        <w:pStyle w:val="ListParagraph"/>
        <w:numPr>
          <w:ilvl w:val="0"/>
          <w:numId w:val="1"/>
        </w:numPr>
      </w:pPr>
      <w:r>
        <w:t>Do zrobienia</w:t>
      </w:r>
    </w:p>
    <w:p w:rsidR="00CB6F50" w:rsidRDefault="00CB6F50" w:rsidP="00CB6F50">
      <w:pPr>
        <w:pStyle w:val="ListParagraph"/>
        <w:numPr>
          <w:ilvl w:val="1"/>
          <w:numId w:val="1"/>
        </w:numPr>
      </w:pPr>
    </w:p>
    <w:sectPr w:rsidR="00CB6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F7"/>
    <w:rsid w:val="003020FB"/>
    <w:rsid w:val="00337B37"/>
    <w:rsid w:val="004435C8"/>
    <w:rsid w:val="004A18BE"/>
    <w:rsid w:val="00504EF7"/>
    <w:rsid w:val="008410D6"/>
    <w:rsid w:val="008C771E"/>
    <w:rsid w:val="00906F2A"/>
    <w:rsid w:val="00944018"/>
    <w:rsid w:val="00A1117A"/>
    <w:rsid w:val="00A14625"/>
    <w:rsid w:val="00A24701"/>
    <w:rsid w:val="00AA3F8A"/>
    <w:rsid w:val="00CB6F50"/>
    <w:rsid w:val="00E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13</cp:revision>
  <dcterms:created xsi:type="dcterms:W3CDTF">2017-04-25T06:50:00Z</dcterms:created>
  <dcterms:modified xsi:type="dcterms:W3CDTF">2017-04-25T06:58:00Z</dcterms:modified>
</cp:coreProperties>
</file>