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ematu: Platforma motoryzacyjna, do kupowania i sprzedawania samochodów (konkurencja otomoto)</w:t>
      </w:r>
    </w:p>
    <w:p w14:paraId="14C56A78" w14:textId="77777777" w:rsidR="003837CB" w:rsidRPr="003837CB" w:rsidRDefault="003837CB">
      <w:r w:rsidRPr="000A0D66">
        <w:rPr>
          <w:b/>
        </w:rPr>
        <w:t>Wybór technologii:</w:t>
      </w:r>
      <w:r w:rsidRPr="003837CB">
        <w:t xml:space="preserve"> Frontend - angular 4, bootstrap, typeScript, html, css</w:t>
      </w:r>
    </w:p>
    <w:p w14:paraId="74922A8C" w14:textId="77777777" w:rsidR="003837CB" w:rsidRDefault="003837CB">
      <w:r>
        <w:tab/>
      </w:r>
      <w:r>
        <w:tab/>
        <w:t xml:space="preserve">       Backend – java 8, spring 4, hibernate 4, jwt</w:t>
      </w:r>
    </w:p>
    <w:p w14:paraId="26773C77" w14:textId="77777777" w:rsidR="003837CB" w:rsidRPr="005978D1" w:rsidRDefault="003837CB">
      <w:r>
        <w:tab/>
      </w:r>
      <w:r>
        <w:tab/>
      </w:r>
      <w:r w:rsidRPr="005978D1">
        <w:t xml:space="preserve">       Bazy Danych – mysql</w:t>
      </w:r>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r>
        <w:rPr>
          <w:lang w:val="pl-PL"/>
        </w:rPr>
        <w:t>Otomoto</w:t>
      </w:r>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-wyszukiwanie i ewentualne przekierowanie do innych portali motoryzacyjnych jak: otomoto,olx,allegro,gratka</w:t>
      </w:r>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Nasza aplikacja webowa jest konkurencyjnym portalem internetowym dla portalu otomoto.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Funkcjonalności dla użytkownika zalogowanego: przeglądanie i przeszukiwanie ogłoszeń, dostęp do panelu użytkownika, dodawanie, modyfikacja i usuwanie własnych ogłoszeń.  Dedykowana jest dla firmy, która chce zrobić konkurencję otomoto,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1A0FA8"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-konta premium</w:t>
            </w:r>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-mało aplikacji konkurencyjnych dla otomoto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history: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eastAsia="pl-PL" w:bidi="ar-SA"/>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rFonts w:hint="eastAsia"/>
          <w:lang w:val="pl-PL"/>
        </w:rPr>
      </w:pPr>
    </w:p>
    <w:p w14:paraId="6EC9DDCC" w14:textId="0AAF9535" w:rsidR="001B4BAD" w:rsidRDefault="001B4BAD" w:rsidP="002047B3">
      <w:pPr>
        <w:pStyle w:val="Standard"/>
        <w:spacing w:line="360" w:lineRule="auto"/>
        <w:jc w:val="both"/>
        <w:rPr>
          <w:rFonts w:hint="eastAsia"/>
          <w:b/>
          <w:lang w:val="pl-PL"/>
        </w:rPr>
      </w:pPr>
    </w:p>
    <w:p w14:paraId="0CFBBEB1" w14:textId="30CF34C3" w:rsidR="000A641B" w:rsidRDefault="000A641B" w:rsidP="002047B3">
      <w:pPr>
        <w:pStyle w:val="Standard"/>
        <w:spacing w:line="360" w:lineRule="auto"/>
        <w:jc w:val="both"/>
        <w:rPr>
          <w:rFonts w:hint="eastAsia"/>
          <w:b/>
          <w:lang w:val="pl-PL"/>
        </w:rPr>
      </w:pPr>
    </w:p>
    <w:p w14:paraId="1827F9FA" w14:textId="50ADBD31" w:rsidR="000A641B" w:rsidRDefault="000A641B" w:rsidP="002047B3">
      <w:pPr>
        <w:pStyle w:val="Standard"/>
        <w:spacing w:line="360" w:lineRule="auto"/>
        <w:jc w:val="both"/>
        <w:rPr>
          <w:rFonts w:hint="eastAsia"/>
          <w:b/>
          <w:lang w:val="pl-PL"/>
        </w:rPr>
      </w:pPr>
    </w:p>
    <w:p w14:paraId="343FE4AE" w14:textId="1234C5EC" w:rsidR="000A641B" w:rsidRDefault="000A641B" w:rsidP="002047B3">
      <w:pPr>
        <w:pStyle w:val="Standard"/>
        <w:spacing w:line="360" w:lineRule="auto"/>
        <w:jc w:val="both"/>
        <w:rPr>
          <w:rFonts w:hint="eastAsia"/>
          <w:b/>
          <w:lang w:val="pl-PL"/>
        </w:rPr>
      </w:pPr>
    </w:p>
    <w:p w14:paraId="0D99B8FE" w14:textId="77777777" w:rsidR="000A641B" w:rsidRPr="001B4BAD" w:rsidRDefault="000A641B" w:rsidP="002047B3">
      <w:pPr>
        <w:pStyle w:val="Standard"/>
        <w:spacing w:line="360" w:lineRule="auto"/>
        <w:jc w:val="both"/>
        <w:rPr>
          <w:rFonts w:hint="eastAsia"/>
          <w:b/>
          <w:lang w:val="pl-PL"/>
        </w:rPr>
      </w:pPr>
    </w:p>
    <w:p w14:paraId="3759DCFF" w14:textId="12379383" w:rsidR="002047B3" w:rsidRDefault="001B4BAD" w:rsidP="001B4BAD">
      <w:pPr>
        <w:pStyle w:val="Standard"/>
        <w:spacing w:line="360" w:lineRule="auto"/>
        <w:jc w:val="both"/>
        <w:rPr>
          <w:rFonts w:hint="eastAsia"/>
          <w:b/>
          <w:lang w:val="pl-PL"/>
        </w:rPr>
      </w:pPr>
      <w:r w:rsidRPr="001B4BAD">
        <w:rPr>
          <w:b/>
          <w:lang w:val="pl-PL"/>
        </w:rPr>
        <w:lastRenderedPageBreak/>
        <w:t>Model danych</w:t>
      </w:r>
    </w:p>
    <w:p w14:paraId="7922BBFD" w14:textId="01C7D387" w:rsidR="001B4BAD" w:rsidRDefault="001B4BAD" w:rsidP="001B4BAD">
      <w:pPr>
        <w:pStyle w:val="Standard"/>
        <w:spacing w:line="360" w:lineRule="auto"/>
        <w:jc w:val="both"/>
        <w:rPr>
          <w:rFonts w:hint="eastAsia"/>
          <w:lang w:val="pl-PL"/>
        </w:rPr>
      </w:pPr>
      <w:r>
        <w:rPr>
          <w:lang w:val="pl-PL"/>
        </w:rPr>
        <w:t>Diagram encji ERD na podstawie modelu bazy danych</w:t>
      </w:r>
    </w:p>
    <w:p w14:paraId="3882C58C" w14:textId="77777777" w:rsidR="00427EA6" w:rsidRDefault="00427EA6" w:rsidP="001B4BAD">
      <w:pPr>
        <w:pStyle w:val="Standard"/>
        <w:spacing w:line="360" w:lineRule="auto"/>
        <w:jc w:val="both"/>
        <w:rPr>
          <w:rFonts w:hint="eastAsia"/>
          <w:noProof/>
          <w:lang w:val="pl-PL" w:eastAsia="pl-PL" w:bidi="ar-SA"/>
        </w:rPr>
      </w:pPr>
    </w:p>
    <w:p w14:paraId="6A0AA10E" w14:textId="22F866A0" w:rsidR="001B4BAD" w:rsidRDefault="000A641B" w:rsidP="001B4BAD">
      <w:pPr>
        <w:pStyle w:val="Standard"/>
        <w:spacing w:line="360" w:lineRule="auto"/>
        <w:jc w:val="both"/>
        <w:rPr>
          <w:rFonts w:hint="eastAsia"/>
          <w:lang w:val="pl-PL"/>
        </w:rPr>
      </w:pPr>
      <w:r>
        <w:rPr>
          <w:noProof/>
          <w:lang w:val="pl-PL" w:eastAsia="pl-PL" w:bidi="ar-SA"/>
        </w:rPr>
        <w:drawing>
          <wp:inline distT="0" distB="0" distL="0" distR="0" wp14:anchorId="756EC5AF" wp14:editId="35AEB702">
            <wp:extent cx="5760720" cy="31953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 w14:textId="77777777" w:rsidR="00427EA6" w:rsidRDefault="00427EA6" w:rsidP="001B4BAD">
      <w:pPr>
        <w:pStyle w:val="Standard"/>
        <w:spacing w:line="360" w:lineRule="auto"/>
        <w:jc w:val="both"/>
        <w:rPr>
          <w:rFonts w:hint="eastAsia"/>
          <w:lang w:val="pl-PL"/>
        </w:rPr>
      </w:pPr>
    </w:p>
    <w:p w14:paraId="7D747755" w14:textId="07CB718A" w:rsidR="00427EA6" w:rsidRDefault="00427EA6" w:rsidP="001B4BAD">
      <w:pPr>
        <w:pStyle w:val="Standard"/>
        <w:spacing w:line="360" w:lineRule="auto"/>
        <w:jc w:val="both"/>
        <w:rPr>
          <w:rFonts w:hint="eastAsia"/>
          <w:lang w:val="pl-PL"/>
        </w:rPr>
      </w:pPr>
      <w:r>
        <w:rPr>
          <w:lang w:val="pl-PL"/>
        </w:rPr>
        <w:t xml:space="preserve">Opracowanie i wdrożenie zabezpieczeń. </w:t>
      </w:r>
    </w:p>
    <w:p w14:paraId="35B1F745" w14:textId="77777777" w:rsidR="00B76F1F" w:rsidRDefault="00B76F1F" w:rsidP="001B4BAD">
      <w:pPr>
        <w:pStyle w:val="Standard"/>
        <w:spacing w:line="360" w:lineRule="auto"/>
        <w:jc w:val="both"/>
        <w:rPr>
          <w:rFonts w:hint="eastAsia"/>
          <w:lang w:val="pl-PL"/>
        </w:rPr>
      </w:pPr>
    </w:p>
    <w:p w14:paraId="59F42F67" w14:textId="38E294E5" w:rsidR="00427EA6" w:rsidRDefault="00427EA6" w:rsidP="00427EA6">
      <w:pPr>
        <w:pStyle w:val="Standard"/>
        <w:spacing w:line="360" w:lineRule="auto"/>
        <w:jc w:val="both"/>
        <w:rPr>
          <w:rFonts w:hint="eastAsia"/>
          <w:lang w:val="pl-PL"/>
        </w:rPr>
      </w:pPr>
      <w:r w:rsidRPr="00427EA6">
        <w:rPr>
          <w:lang w:val="pl-PL"/>
        </w:rPr>
        <w:t>Cross-origin resource sharing (w skrócie CORS) – mechanizm umożliwiający współdzielenie zasobów pomiędzy serwerami znajdującymi się w różnych domenach. Ściślej rzecz biorąc chodzi o możliwość wykonywania żądań AJAX między takimi serwerami przy zachowaniu pewnych ograniczeń co do dopuszczalnego źródła żądania.</w:t>
      </w:r>
    </w:p>
    <w:p w14:paraId="6776F53F" w14:textId="3DBF7FDB" w:rsidR="00427EA6" w:rsidRDefault="00427EA6" w:rsidP="00427EA6">
      <w:pPr>
        <w:pStyle w:val="Standard"/>
        <w:spacing w:line="360" w:lineRule="auto"/>
        <w:jc w:val="both"/>
        <w:rPr>
          <w:rFonts w:hint="eastAsia"/>
        </w:rPr>
      </w:pPr>
      <w:r>
        <w:rPr>
          <w:lang w:val="pl-PL"/>
        </w:rPr>
        <w:t xml:space="preserve">Wykorzystano w aplikacji przy filtrze uwierzytelnienia JWT. </w:t>
      </w:r>
      <w:r w:rsidRPr="00427EA6">
        <w:t>Łączy on aplikacje front-end z back-end.</w:t>
      </w:r>
    </w:p>
    <w:p w14:paraId="7A98C17D" w14:textId="77777777" w:rsidR="00427EA6" w:rsidRPr="00427EA6" w:rsidRDefault="00427EA6" w:rsidP="00427EA6">
      <w:pPr>
        <w:pStyle w:val="Standard"/>
        <w:spacing w:line="360" w:lineRule="auto"/>
        <w:jc w:val="both"/>
        <w:rPr>
          <w:rFonts w:hint="eastAsia"/>
        </w:rPr>
      </w:pPr>
    </w:p>
    <w:p w14:paraId="32C04EF2" w14:textId="793BBC18" w:rsidR="00427EA6" w:rsidRPr="00427EA6" w:rsidRDefault="00427EA6" w:rsidP="00427EA6">
      <w:pPr>
        <w:pStyle w:val="Standard"/>
        <w:spacing w:line="360" w:lineRule="auto"/>
        <w:jc w:val="both"/>
        <w:rPr>
          <w:rFonts w:hint="eastAsia"/>
          <w:lang w:val="pl-PL"/>
        </w:rPr>
      </w:pPr>
      <w:r w:rsidRPr="00427EA6">
        <w:rPr>
          <w:lang w:val="pl-PL"/>
        </w:rPr>
        <w:t xml:space="preserve">JWT </w:t>
      </w:r>
      <w:r>
        <w:rPr>
          <w:lang w:val="pl-PL"/>
        </w:rPr>
        <w:t>-</w:t>
      </w:r>
      <w:r w:rsidRPr="00427EA6">
        <w:rPr>
          <w:lang w:val="pl-PL"/>
        </w:rPr>
        <w:t>(JSON Web Tokens) to otwarty standard (RFC 7519), który definiuje sposób wymiany danych między stronami w bezpieczny sposób poprzez obiekt JSON. Przesyłane informacje mogą być weryfikowane dzięki cyfrowemu podpisowi, który jest elementem tokenu.</w:t>
      </w:r>
    </w:p>
    <w:p w14:paraId="16A1648C" w14:textId="77777777" w:rsidR="00427EA6" w:rsidRPr="00427EA6" w:rsidRDefault="00427EA6" w:rsidP="00427EA6">
      <w:pPr>
        <w:pStyle w:val="Standard"/>
        <w:spacing w:line="360" w:lineRule="auto"/>
        <w:jc w:val="both"/>
        <w:rPr>
          <w:rFonts w:hint="eastAsia"/>
          <w:lang w:val="pl-PL"/>
        </w:rPr>
      </w:pPr>
      <w:r w:rsidRPr="00427EA6">
        <w:rPr>
          <w:lang w:val="pl-PL"/>
        </w:rPr>
        <w:t>Token JWT jest podpisany za pomocą sygnatury – algorytmem HMAC lub za pomocą klucza publicznego/prywatnego RSA lub ECDSA.</w:t>
      </w:r>
    </w:p>
    <w:p w14:paraId="4052AD35" w14:textId="77777777" w:rsidR="00427EA6" w:rsidRPr="00427EA6" w:rsidRDefault="00427EA6" w:rsidP="00427EA6">
      <w:pPr>
        <w:pStyle w:val="Standard"/>
        <w:spacing w:line="360" w:lineRule="auto"/>
        <w:jc w:val="both"/>
        <w:rPr>
          <w:rFonts w:hint="eastAsia"/>
          <w:lang w:val="pl-PL"/>
        </w:rPr>
      </w:pPr>
      <w:r w:rsidRPr="00427EA6">
        <w:rPr>
          <w:lang w:val="pl-PL"/>
        </w:rPr>
        <w:t>JWT może być wykorzystany przy:</w:t>
      </w:r>
    </w:p>
    <w:p w14:paraId="3ECBAE6F" w14:textId="77777777" w:rsidR="00427EA6" w:rsidRPr="00427EA6" w:rsidRDefault="00427EA6" w:rsidP="00427EA6">
      <w:pPr>
        <w:pStyle w:val="Standard"/>
        <w:spacing w:line="360" w:lineRule="auto"/>
        <w:jc w:val="both"/>
        <w:rPr>
          <w:rFonts w:hint="eastAsia"/>
          <w:lang w:val="pl-PL"/>
        </w:rPr>
      </w:pPr>
      <w:r w:rsidRPr="00427EA6">
        <w:rPr>
          <w:lang w:val="pl-PL"/>
        </w:rPr>
        <w:lastRenderedPageBreak/>
        <w:t>1.</w:t>
      </w:r>
      <w:r w:rsidRPr="00427EA6">
        <w:rPr>
          <w:lang w:val="pl-PL"/>
        </w:rPr>
        <w:tab/>
        <w:t>Autoryzacji – JWT znajduje szerokie zastosowanie w autoryzacji kiedy jedna ze stron chce przyznać dostęp drugiej do zasobów i serwisów, a później bez przechowywania stanu po swojej stronie weryfikować czy dostęp powinien być możliwy.</w:t>
      </w:r>
    </w:p>
    <w:p w14:paraId="26EFAC8C" w14:textId="77777777" w:rsidR="00427EA6" w:rsidRPr="00427EA6" w:rsidRDefault="00427EA6" w:rsidP="00427EA6">
      <w:pPr>
        <w:pStyle w:val="Standard"/>
        <w:spacing w:line="360" w:lineRule="auto"/>
        <w:jc w:val="both"/>
        <w:rPr>
          <w:rFonts w:hint="eastAsia"/>
          <w:lang w:val="pl-PL"/>
        </w:rPr>
      </w:pPr>
    </w:p>
    <w:p w14:paraId="53BB30A1" w14:textId="77777777" w:rsidR="00427EA6" w:rsidRPr="00427EA6" w:rsidRDefault="00427EA6" w:rsidP="00427EA6">
      <w:pPr>
        <w:pStyle w:val="Standard"/>
        <w:spacing w:line="360" w:lineRule="auto"/>
        <w:jc w:val="both"/>
        <w:rPr>
          <w:rFonts w:hint="eastAsia"/>
          <w:lang w:val="pl-PL"/>
        </w:rPr>
      </w:pPr>
      <w:r w:rsidRPr="00427EA6">
        <w:rPr>
          <w:lang w:val="pl-PL"/>
        </w:rPr>
        <w:t>2.</w:t>
      </w:r>
      <w:r w:rsidRPr="00427EA6">
        <w:rPr>
          <w:lang w:val="pl-PL"/>
        </w:rPr>
        <w:tab/>
        <w:t>Transmisji danych – Kiedy chcemy przesłać pomiędzy stronami informacje i potrzebujemy mieć pewność, że nadawca jest tym za kogo się podaje i dane które wysyła nie zostały zmienione. Możemy to zweryfikować właśnie dzięki cyfrowemu podpisowi, które jest częścią JWT.</w:t>
      </w:r>
    </w:p>
    <w:p w14:paraId="33D49050" w14:textId="77777777" w:rsidR="00427EA6" w:rsidRPr="00427EA6" w:rsidRDefault="00427EA6" w:rsidP="00427EA6">
      <w:pPr>
        <w:pStyle w:val="Standard"/>
        <w:spacing w:line="360" w:lineRule="auto"/>
        <w:jc w:val="both"/>
        <w:rPr>
          <w:rFonts w:hint="eastAsia"/>
          <w:lang w:val="pl-PL"/>
        </w:rPr>
      </w:pPr>
      <w:r w:rsidRPr="00427EA6">
        <w:rPr>
          <w:lang w:val="pl-PL"/>
        </w:rPr>
        <w:t>JWT w swojej wynikowej postaci (jako token) składa się z trzech części oddzielonych od siebie kropkami.</w:t>
      </w:r>
    </w:p>
    <w:p w14:paraId="7CB123E7" w14:textId="77777777" w:rsidR="00427EA6" w:rsidRPr="00427EA6" w:rsidRDefault="00427EA6" w:rsidP="00427EA6">
      <w:pPr>
        <w:pStyle w:val="Standard"/>
        <w:spacing w:line="360" w:lineRule="auto"/>
        <w:jc w:val="both"/>
        <w:rPr>
          <w:rFonts w:hint="eastAsia"/>
          <w:lang w:val="pl-PL"/>
        </w:rPr>
      </w:pPr>
    </w:p>
    <w:p w14:paraId="32BB42C4" w14:textId="77777777" w:rsidR="00427EA6" w:rsidRPr="00427EA6" w:rsidRDefault="00427EA6" w:rsidP="00427EA6">
      <w:pPr>
        <w:pStyle w:val="Standard"/>
        <w:spacing w:line="360" w:lineRule="auto"/>
        <w:jc w:val="both"/>
        <w:rPr>
          <w:rFonts w:hint="eastAsia"/>
          <w:lang w:val="pl-PL"/>
        </w:rPr>
      </w:pPr>
      <w:r w:rsidRPr="00427EA6">
        <w:rPr>
          <w:lang w:val="pl-PL"/>
        </w:rPr>
        <w:t>Przykład:</w:t>
      </w:r>
    </w:p>
    <w:p w14:paraId="54FD17C4" w14:textId="144D7546" w:rsidR="00427EA6" w:rsidRPr="00427EA6" w:rsidRDefault="00427EA6" w:rsidP="00427EA6">
      <w:pPr>
        <w:pStyle w:val="Standard"/>
        <w:spacing w:line="360" w:lineRule="auto"/>
        <w:jc w:val="both"/>
        <w:rPr>
          <w:rFonts w:hint="eastAsia"/>
          <w:lang w:val="pl-PL"/>
        </w:rPr>
      </w:pPr>
      <w:r>
        <w:rPr>
          <w:rFonts w:hint="eastAsia"/>
          <w:lang w:val="pl-PL"/>
        </w:rPr>
        <w:t>A</w:t>
      </w:r>
      <w:r>
        <w:rPr>
          <w:lang w:val="pl-PL"/>
        </w:rPr>
        <w:t>aa.bb.ccc</w:t>
      </w:r>
    </w:p>
    <w:p w14:paraId="0C85ADBF" w14:textId="77777777" w:rsidR="00427EA6" w:rsidRPr="00427EA6" w:rsidRDefault="00427EA6" w:rsidP="00427EA6">
      <w:pPr>
        <w:pStyle w:val="Standard"/>
        <w:spacing w:line="360" w:lineRule="auto"/>
        <w:jc w:val="both"/>
        <w:rPr>
          <w:rFonts w:hint="eastAsia"/>
          <w:lang w:val="pl-PL"/>
        </w:rPr>
      </w:pPr>
    </w:p>
    <w:p w14:paraId="7F672F4E" w14:textId="77777777" w:rsidR="00427EA6" w:rsidRPr="00427EA6" w:rsidRDefault="00427EA6" w:rsidP="00427EA6">
      <w:pPr>
        <w:pStyle w:val="Standard"/>
        <w:spacing w:line="360" w:lineRule="auto"/>
        <w:jc w:val="both"/>
        <w:rPr>
          <w:rFonts w:hint="eastAsia"/>
          <w:lang w:val="pl-PL"/>
        </w:rPr>
      </w:pPr>
      <w:r w:rsidRPr="00427EA6">
        <w:rPr>
          <w:lang w:val="pl-PL"/>
        </w:rPr>
        <w:t>Te części to kolejno:</w:t>
      </w:r>
    </w:p>
    <w:p w14:paraId="348EC902"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Nagłówek (Header)</w:t>
      </w:r>
    </w:p>
    <w:p w14:paraId="64C22D5D"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Zawartość (Payload)</w:t>
      </w:r>
    </w:p>
    <w:p w14:paraId="3B942796" w14:textId="0853283F"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Sygnatura (Signature)</w:t>
      </w:r>
    </w:p>
    <w:p w14:paraId="305E8D70" w14:textId="77777777" w:rsidR="00427EA6" w:rsidRPr="00781648" w:rsidRDefault="00427EA6" w:rsidP="00427EA6">
      <w:pPr>
        <w:pStyle w:val="Standard"/>
        <w:spacing w:line="360" w:lineRule="auto"/>
        <w:jc w:val="both"/>
        <w:rPr>
          <w:rFonts w:hint="eastAsia"/>
          <w:lang w:val="pl-PL"/>
        </w:rPr>
      </w:pPr>
    </w:p>
    <w:p w14:paraId="3664DF0D" w14:textId="435A6C03" w:rsidR="00427EA6" w:rsidRDefault="00427EA6" w:rsidP="00427EA6">
      <w:pPr>
        <w:pStyle w:val="Standard"/>
        <w:spacing w:line="360" w:lineRule="auto"/>
        <w:jc w:val="both"/>
        <w:rPr>
          <w:rFonts w:hint="eastAsia"/>
          <w:lang w:val="pl-PL"/>
        </w:rPr>
      </w:pPr>
      <w:r w:rsidRPr="00427EA6">
        <w:rPr>
          <w:lang w:val="pl-PL"/>
        </w:rPr>
        <w:t>Każda usługa w aplikacji jest zabezpieczona przez JWT, gdy żądanie jest wysyłane przez front-end następuje przekierowanie go na filtry uwierzytelniające jego podpis (</w:t>
      </w:r>
      <w:r w:rsidR="00FA2798">
        <w:rPr>
          <w:lang w:val="pl-PL"/>
        </w:rPr>
        <w:t>JWT). Po dekodowaniu wiadomości o konkretny algorytm hashujący z wykorzystaniem klucza, następuje sprawdzenie poprawności credentiali z zapisanymi na bazie danych. Dodatkowo hasła na bazie danych również są zahashowane algorytmem tym samym co generowanie podpisu JWT. Po poprawnym przejściu procesu weryfikacji, żądanie dostaje uprawnienia do korzystania z usług. Dodatkowo podczas procesu uwierzytelnienia, następuję określenie roli i uprawnień danego żądania.</w:t>
      </w:r>
    </w:p>
    <w:p w14:paraId="3E0E6CC9" w14:textId="3431BD71" w:rsidR="00781648" w:rsidRDefault="00781648" w:rsidP="00427EA6">
      <w:pPr>
        <w:pStyle w:val="Standard"/>
        <w:spacing w:line="360" w:lineRule="auto"/>
        <w:jc w:val="both"/>
        <w:rPr>
          <w:rFonts w:hint="eastAsia"/>
          <w:lang w:val="pl-PL"/>
        </w:rPr>
      </w:pPr>
    </w:p>
    <w:p w14:paraId="733D5AF5" w14:textId="13D77114" w:rsidR="00151E41" w:rsidRDefault="00151E41" w:rsidP="00427EA6">
      <w:pPr>
        <w:pStyle w:val="Standard"/>
        <w:spacing w:line="360" w:lineRule="auto"/>
        <w:jc w:val="both"/>
        <w:rPr>
          <w:rFonts w:hint="eastAsia"/>
          <w:lang w:val="pl-PL"/>
        </w:rPr>
      </w:pPr>
    </w:p>
    <w:p w14:paraId="4B19BA59" w14:textId="350EB702" w:rsidR="00151E41" w:rsidRDefault="00151E41" w:rsidP="00427EA6">
      <w:pPr>
        <w:pStyle w:val="Standard"/>
        <w:spacing w:line="360" w:lineRule="auto"/>
        <w:jc w:val="both"/>
        <w:rPr>
          <w:rFonts w:hint="eastAsia"/>
          <w:lang w:val="pl-PL"/>
        </w:rPr>
      </w:pPr>
    </w:p>
    <w:p w14:paraId="108F96EE" w14:textId="6F9DDBB6" w:rsidR="00151E41" w:rsidRDefault="00151E41" w:rsidP="00427EA6">
      <w:pPr>
        <w:pStyle w:val="Standard"/>
        <w:spacing w:line="360" w:lineRule="auto"/>
        <w:jc w:val="both"/>
        <w:rPr>
          <w:rFonts w:hint="eastAsia"/>
          <w:lang w:val="pl-PL"/>
        </w:rPr>
      </w:pPr>
    </w:p>
    <w:p w14:paraId="1602B840" w14:textId="01632EB8" w:rsidR="00151E41" w:rsidRDefault="00151E41" w:rsidP="00427EA6">
      <w:pPr>
        <w:pStyle w:val="Standard"/>
        <w:spacing w:line="360" w:lineRule="auto"/>
        <w:jc w:val="both"/>
        <w:rPr>
          <w:rFonts w:hint="eastAsia"/>
          <w:lang w:val="pl-PL"/>
        </w:rPr>
      </w:pPr>
    </w:p>
    <w:p w14:paraId="5503F68D" w14:textId="1416516C" w:rsidR="00151E41" w:rsidRDefault="00151E41" w:rsidP="00427EA6">
      <w:pPr>
        <w:pStyle w:val="Standard"/>
        <w:spacing w:line="360" w:lineRule="auto"/>
        <w:jc w:val="both"/>
        <w:rPr>
          <w:rFonts w:hint="eastAsia"/>
          <w:lang w:val="pl-PL"/>
        </w:rPr>
      </w:pPr>
    </w:p>
    <w:p w14:paraId="373E6524" w14:textId="6FBAE5CD" w:rsidR="00151E41" w:rsidRDefault="00151E41" w:rsidP="00427EA6">
      <w:pPr>
        <w:pStyle w:val="Standard"/>
        <w:spacing w:line="360" w:lineRule="auto"/>
        <w:jc w:val="both"/>
        <w:rPr>
          <w:rFonts w:hint="eastAsia"/>
          <w:lang w:val="pl-PL"/>
        </w:rPr>
      </w:pPr>
    </w:p>
    <w:p w14:paraId="700ECD80" w14:textId="77777777" w:rsidR="00151E41" w:rsidRDefault="00151E41" w:rsidP="00427EA6">
      <w:pPr>
        <w:pStyle w:val="Standard"/>
        <w:spacing w:line="360" w:lineRule="auto"/>
        <w:jc w:val="both"/>
        <w:rPr>
          <w:rFonts w:hint="eastAsia"/>
          <w:lang w:val="pl-PL"/>
        </w:rPr>
      </w:pPr>
    </w:p>
    <w:p w14:paraId="250C5364" w14:textId="02EE943A" w:rsidR="00151E41" w:rsidRPr="00151E41" w:rsidRDefault="00781648" w:rsidP="00427EA6">
      <w:pPr>
        <w:pStyle w:val="Standard"/>
        <w:spacing w:line="360" w:lineRule="auto"/>
        <w:jc w:val="both"/>
        <w:rPr>
          <w:rFonts w:hint="eastAsia"/>
          <w:b/>
          <w:lang w:val="pl-PL"/>
        </w:rPr>
      </w:pPr>
      <w:r w:rsidRPr="00151E41">
        <w:rPr>
          <w:b/>
          <w:lang w:val="pl-PL"/>
        </w:rPr>
        <w:t>Diagramy UML</w:t>
      </w:r>
    </w:p>
    <w:p w14:paraId="32BFEE1B" w14:textId="77777777" w:rsidR="00151E41" w:rsidRDefault="00151E41" w:rsidP="00427EA6">
      <w:pPr>
        <w:pStyle w:val="Standard"/>
        <w:spacing w:line="360" w:lineRule="auto"/>
        <w:jc w:val="both"/>
        <w:rPr>
          <w:rFonts w:hint="eastAsia"/>
          <w:lang w:val="pl-PL"/>
        </w:rPr>
      </w:pPr>
    </w:p>
    <w:p w14:paraId="7B7CAF2D" w14:textId="22EDD950" w:rsidR="00781648" w:rsidRDefault="00781648" w:rsidP="00427EA6">
      <w:pPr>
        <w:pStyle w:val="Standard"/>
        <w:spacing w:line="360" w:lineRule="auto"/>
        <w:jc w:val="both"/>
        <w:rPr>
          <w:rFonts w:hint="eastAsia"/>
          <w:lang w:val="pl-PL"/>
        </w:rPr>
      </w:pPr>
      <w:r>
        <w:rPr>
          <w:rFonts w:hint="eastAsia"/>
          <w:lang w:val="pl-PL"/>
        </w:rPr>
        <w:t>D</w:t>
      </w:r>
      <w:r>
        <w:rPr>
          <w:lang w:val="pl-PL"/>
        </w:rPr>
        <w:t xml:space="preserve">iagram przypadków użycia </w:t>
      </w:r>
    </w:p>
    <w:p w14:paraId="71D21148" w14:textId="1159C5FD" w:rsidR="00781648" w:rsidRDefault="00781648" w:rsidP="00427EA6">
      <w:pPr>
        <w:pStyle w:val="Standard"/>
        <w:spacing w:line="360" w:lineRule="auto"/>
        <w:jc w:val="both"/>
        <w:rPr>
          <w:rFonts w:hint="eastAsia"/>
          <w:lang w:val="pl-PL"/>
        </w:rPr>
      </w:pPr>
      <w:r>
        <w:rPr>
          <w:noProof/>
          <w:lang w:val="pl-PL" w:eastAsia="pl-PL" w:bidi="ar-SA"/>
        </w:rPr>
        <w:drawing>
          <wp:anchor distT="0" distB="0" distL="114300" distR="114300" simplePos="0" relativeHeight="251661312" behindDoc="0" locked="0" layoutInCell="1" allowOverlap="1" wp14:anchorId="0FA891B2" wp14:editId="500AF529">
            <wp:simplePos x="0" y="0"/>
            <wp:positionH relativeFrom="column">
              <wp:posOffset>-4445</wp:posOffset>
            </wp:positionH>
            <wp:positionV relativeFrom="paragraph">
              <wp:posOffset>395605</wp:posOffset>
            </wp:positionV>
            <wp:extent cx="4800600" cy="4218940"/>
            <wp:effectExtent l="19050" t="19050" r="19050" b="1016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800600" cy="4218940"/>
                    </a:xfrm>
                    <a:prstGeom prst="rect">
                      <a:avLst/>
                    </a:prstGeom>
                    <a:ln w="12573">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085E3D87" w14:textId="77777777" w:rsidR="00781648" w:rsidRPr="00781648" w:rsidRDefault="00781648" w:rsidP="00781648">
      <w:pPr>
        <w:rPr>
          <w:lang w:val="pl-PL" w:eastAsia="zh-CN" w:bidi="hi-IN"/>
        </w:rPr>
      </w:pPr>
    </w:p>
    <w:p w14:paraId="046618FB" w14:textId="77777777" w:rsidR="00781648" w:rsidRPr="00781648" w:rsidRDefault="00781648" w:rsidP="00781648">
      <w:pPr>
        <w:rPr>
          <w:lang w:val="pl-PL" w:eastAsia="zh-CN" w:bidi="hi-IN"/>
        </w:rPr>
      </w:pPr>
    </w:p>
    <w:p w14:paraId="2EA9FE87" w14:textId="77777777" w:rsidR="00781648" w:rsidRPr="00781648" w:rsidRDefault="00781648" w:rsidP="00781648">
      <w:pPr>
        <w:rPr>
          <w:lang w:val="pl-PL" w:eastAsia="zh-CN" w:bidi="hi-IN"/>
        </w:rPr>
      </w:pPr>
    </w:p>
    <w:p w14:paraId="023B2388" w14:textId="77777777" w:rsidR="00781648" w:rsidRPr="00781648" w:rsidRDefault="00781648" w:rsidP="00781648">
      <w:pPr>
        <w:rPr>
          <w:lang w:val="pl-PL" w:eastAsia="zh-CN" w:bidi="hi-IN"/>
        </w:rPr>
      </w:pPr>
    </w:p>
    <w:p w14:paraId="6595CD18" w14:textId="77777777" w:rsidR="00781648" w:rsidRPr="00781648" w:rsidRDefault="00781648" w:rsidP="00781648">
      <w:pPr>
        <w:rPr>
          <w:lang w:val="pl-PL" w:eastAsia="zh-CN" w:bidi="hi-IN"/>
        </w:rPr>
      </w:pPr>
    </w:p>
    <w:p w14:paraId="301851F3" w14:textId="77777777" w:rsidR="00781648" w:rsidRPr="00781648" w:rsidRDefault="00781648" w:rsidP="00781648">
      <w:pPr>
        <w:rPr>
          <w:lang w:val="pl-PL" w:eastAsia="zh-CN" w:bidi="hi-IN"/>
        </w:rPr>
      </w:pPr>
    </w:p>
    <w:p w14:paraId="6EDA4143" w14:textId="77777777" w:rsidR="00781648" w:rsidRPr="00781648" w:rsidRDefault="00781648" w:rsidP="00781648">
      <w:pPr>
        <w:rPr>
          <w:lang w:val="pl-PL" w:eastAsia="zh-CN" w:bidi="hi-IN"/>
        </w:rPr>
      </w:pPr>
    </w:p>
    <w:p w14:paraId="063FA94D" w14:textId="77777777" w:rsidR="00781648" w:rsidRPr="00781648" w:rsidRDefault="00781648" w:rsidP="00781648">
      <w:pPr>
        <w:rPr>
          <w:lang w:val="pl-PL" w:eastAsia="zh-CN" w:bidi="hi-IN"/>
        </w:rPr>
      </w:pPr>
    </w:p>
    <w:p w14:paraId="0B983D7F" w14:textId="77777777" w:rsidR="00781648" w:rsidRPr="00781648" w:rsidRDefault="00781648" w:rsidP="00781648">
      <w:pPr>
        <w:rPr>
          <w:lang w:val="pl-PL" w:eastAsia="zh-CN" w:bidi="hi-IN"/>
        </w:rPr>
      </w:pPr>
    </w:p>
    <w:p w14:paraId="2C5D5F76" w14:textId="77777777" w:rsidR="00781648" w:rsidRPr="00781648" w:rsidRDefault="00781648" w:rsidP="00781648">
      <w:pPr>
        <w:rPr>
          <w:lang w:val="pl-PL" w:eastAsia="zh-CN" w:bidi="hi-IN"/>
        </w:rPr>
      </w:pPr>
    </w:p>
    <w:p w14:paraId="2060ED45" w14:textId="77777777" w:rsidR="00781648" w:rsidRPr="00781648" w:rsidRDefault="00781648" w:rsidP="00781648">
      <w:pPr>
        <w:rPr>
          <w:lang w:val="pl-PL" w:eastAsia="zh-CN" w:bidi="hi-IN"/>
        </w:rPr>
      </w:pPr>
    </w:p>
    <w:p w14:paraId="2BBC00EC" w14:textId="77777777" w:rsidR="00781648" w:rsidRPr="00781648" w:rsidRDefault="00781648" w:rsidP="00781648">
      <w:pPr>
        <w:rPr>
          <w:lang w:val="pl-PL" w:eastAsia="zh-CN" w:bidi="hi-IN"/>
        </w:rPr>
      </w:pPr>
    </w:p>
    <w:p w14:paraId="41456F6F" w14:textId="77777777" w:rsidR="00781648" w:rsidRPr="00781648" w:rsidRDefault="00781648" w:rsidP="00781648">
      <w:pPr>
        <w:rPr>
          <w:lang w:val="pl-PL" w:eastAsia="zh-CN" w:bidi="hi-IN"/>
        </w:rPr>
      </w:pPr>
    </w:p>
    <w:p w14:paraId="2A5A5C67" w14:textId="77777777" w:rsidR="00781648" w:rsidRPr="00781648" w:rsidRDefault="00781648" w:rsidP="00781648">
      <w:pPr>
        <w:rPr>
          <w:lang w:val="pl-PL" w:eastAsia="zh-CN" w:bidi="hi-IN"/>
        </w:rPr>
      </w:pPr>
    </w:p>
    <w:p w14:paraId="40BB660A" w14:textId="77777777" w:rsidR="00781648" w:rsidRPr="00781648" w:rsidRDefault="00781648" w:rsidP="00781648">
      <w:pPr>
        <w:rPr>
          <w:lang w:val="pl-PL" w:eastAsia="zh-CN" w:bidi="hi-IN"/>
        </w:rPr>
      </w:pPr>
    </w:p>
    <w:p w14:paraId="56AC0DC2" w14:textId="77777777" w:rsidR="00781648" w:rsidRPr="00781648" w:rsidRDefault="00781648" w:rsidP="00781648">
      <w:pPr>
        <w:rPr>
          <w:lang w:val="pl-PL" w:eastAsia="zh-CN" w:bidi="hi-IN"/>
        </w:rPr>
      </w:pPr>
    </w:p>
    <w:p w14:paraId="6DA2B946" w14:textId="081E482C" w:rsidR="00781648" w:rsidRDefault="00781648" w:rsidP="00781648">
      <w:pPr>
        <w:jc w:val="right"/>
        <w:rPr>
          <w:lang w:val="pl-PL" w:eastAsia="zh-CN" w:bidi="hi-IN"/>
        </w:rPr>
      </w:pPr>
    </w:p>
    <w:p w14:paraId="0CC3629B" w14:textId="3EAA84A3" w:rsidR="00151E41" w:rsidRDefault="00151E41" w:rsidP="00781648">
      <w:pPr>
        <w:jc w:val="right"/>
        <w:rPr>
          <w:lang w:val="pl-PL" w:eastAsia="zh-CN" w:bidi="hi-IN"/>
        </w:rPr>
      </w:pPr>
    </w:p>
    <w:p w14:paraId="2EAF4120" w14:textId="14622F49" w:rsidR="00151E41" w:rsidRDefault="00151E41" w:rsidP="00781648">
      <w:pPr>
        <w:jc w:val="right"/>
        <w:rPr>
          <w:lang w:val="pl-PL" w:eastAsia="zh-CN" w:bidi="hi-IN"/>
        </w:rPr>
      </w:pPr>
    </w:p>
    <w:p w14:paraId="15BCC203" w14:textId="056BB34D" w:rsidR="00151E41" w:rsidRDefault="00151E41" w:rsidP="00781648">
      <w:pPr>
        <w:jc w:val="right"/>
        <w:rPr>
          <w:lang w:val="pl-PL" w:eastAsia="zh-CN" w:bidi="hi-IN"/>
        </w:rPr>
      </w:pPr>
    </w:p>
    <w:p w14:paraId="0FCA4C05" w14:textId="5ED31463" w:rsidR="00151E41" w:rsidRDefault="00151E41" w:rsidP="00781648">
      <w:pPr>
        <w:jc w:val="right"/>
        <w:rPr>
          <w:lang w:val="pl-PL" w:eastAsia="zh-CN" w:bidi="hi-IN"/>
        </w:rPr>
      </w:pPr>
    </w:p>
    <w:p w14:paraId="62C1F91F" w14:textId="467F0E53" w:rsidR="00151E41" w:rsidRDefault="00151E41" w:rsidP="00781648">
      <w:pPr>
        <w:jc w:val="right"/>
        <w:rPr>
          <w:lang w:val="pl-PL" w:eastAsia="zh-CN" w:bidi="hi-IN"/>
        </w:rPr>
      </w:pPr>
    </w:p>
    <w:p w14:paraId="13556DDB" w14:textId="4F642D05" w:rsidR="00151E41" w:rsidRDefault="00151E41" w:rsidP="00781648">
      <w:pPr>
        <w:jc w:val="right"/>
        <w:rPr>
          <w:lang w:val="pl-PL" w:eastAsia="zh-CN" w:bidi="hi-IN"/>
        </w:rPr>
      </w:pPr>
    </w:p>
    <w:p w14:paraId="511FF713" w14:textId="52568112" w:rsidR="00151E41" w:rsidRDefault="00151E41" w:rsidP="00781648">
      <w:pPr>
        <w:jc w:val="right"/>
        <w:rPr>
          <w:lang w:val="pl-PL" w:eastAsia="zh-CN" w:bidi="hi-IN"/>
        </w:rPr>
      </w:pPr>
    </w:p>
    <w:p w14:paraId="5BA28254" w14:textId="046EB4D9" w:rsidR="00151E41" w:rsidRDefault="00151E41" w:rsidP="00781648">
      <w:pPr>
        <w:jc w:val="right"/>
        <w:rPr>
          <w:lang w:val="pl-PL" w:eastAsia="zh-CN" w:bidi="hi-IN"/>
        </w:rPr>
      </w:pPr>
    </w:p>
    <w:p w14:paraId="02AA5DAC" w14:textId="77777777" w:rsidR="00151E41" w:rsidRDefault="00151E41" w:rsidP="00151E41">
      <w:pPr>
        <w:rPr>
          <w:lang w:val="pl-PL" w:eastAsia="zh-CN" w:bidi="hi-IN"/>
        </w:rPr>
      </w:pPr>
    </w:p>
    <w:p w14:paraId="16AA9736" w14:textId="58A5FAC2" w:rsidR="00781648" w:rsidRDefault="00597F87" w:rsidP="00781648">
      <w:pPr>
        <w:rPr>
          <w:lang w:val="pl-PL" w:eastAsia="zh-CN" w:bidi="hi-IN"/>
        </w:rPr>
      </w:pPr>
      <w:r>
        <w:rPr>
          <w:lang w:val="pl-PL" w:eastAsia="zh-CN" w:bidi="hi-IN"/>
        </w:rPr>
        <w:lastRenderedPageBreak/>
        <w:t>Diagram klas:</w:t>
      </w:r>
    </w:p>
    <w:p w14:paraId="4C8D3C2D" w14:textId="4FFF9A08" w:rsidR="00597F87" w:rsidRDefault="00597F87" w:rsidP="00781648">
      <w:pPr>
        <w:rPr>
          <w:lang w:val="pl-PL" w:eastAsia="zh-CN" w:bidi="hi-IN"/>
        </w:rPr>
      </w:pPr>
      <w:r>
        <w:rPr>
          <w:noProof/>
          <w:lang w:val="pl-PL" w:eastAsia="pl-PL"/>
        </w:rPr>
        <w:drawing>
          <wp:inline distT="0" distB="0" distL="0" distR="0" wp14:anchorId="79F77B2D" wp14:editId="2BAAA51E">
            <wp:extent cx="5760720" cy="558419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84190"/>
                    </a:xfrm>
                    <a:prstGeom prst="rect">
                      <a:avLst/>
                    </a:prstGeom>
                  </pic:spPr>
                </pic:pic>
              </a:graphicData>
            </a:graphic>
          </wp:inline>
        </w:drawing>
      </w:r>
    </w:p>
    <w:p w14:paraId="2977B1EF" w14:textId="5CD83805" w:rsidR="00781648" w:rsidRDefault="00781648" w:rsidP="00781648">
      <w:pPr>
        <w:jc w:val="right"/>
        <w:rPr>
          <w:lang w:val="pl-PL" w:eastAsia="zh-CN" w:bidi="hi-IN"/>
        </w:rPr>
      </w:pPr>
    </w:p>
    <w:p w14:paraId="6DE9FBEC" w14:textId="447270FD" w:rsidR="00151E41" w:rsidRDefault="00151E41" w:rsidP="00781648">
      <w:pPr>
        <w:jc w:val="right"/>
        <w:rPr>
          <w:lang w:val="pl-PL" w:eastAsia="zh-CN" w:bidi="hi-IN"/>
        </w:rPr>
      </w:pPr>
    </w:p>
    <w:p w14:paraId="7565753F" w14:textId="504FDBD6" w:rsidR="00151E41" w:rsidRDefault="00151E41" w:rsidP="00781648">
      <w:pPr>
        <w:jc w:val="right"/>
        <w:rPr>
          <w:lang w:val="pl-PL" w:eastAsia="zh-CN" w:bidi="hi-IN"/>
        </w:rPr>
      </w:pPr>
    </w:p>
    <w:p w14:paraId="22B17497" w14:textId="0CD28226" w:rsidR="00151E41" w:rsidRDefault="00151E41" w:rsidP="00781648">
      <w:pPr>
        <w:jc w:val="right"/>
        <w:rPr>
          <w:lang w:val="pl-PL" w:eastAsia="zh-CN" w:bidi="hi-IN"/>
        </w:rPr>
      </w:pPr>
    </w:p>
    <w:p w14:paraId="02D7B59D" w14:textId="285EF84A" w:rsidR="00151E41" w:rsidRDefault="00151E41" w:rsidP="00781648">
      <w:pPr>
        <w:jc w:val="right"/>
        <w:rPr>
          <w:lang w:val="pl-PL" w:eastAsia="zh-CN" w:bidi="hi-IN"/>
        </w:rPr>
      </w:pPr>
    </w:p>
    <w:p w14:paraId="5E6807D3" w14:textId="58010B6F" w:rsidR="00151E41" w:rsidRDefault="00151E41" w:rsidP="00781648">
      <w:pPr>
        <w:jc w:val="right"/>
        <w:rPr>
          <w:lang w:val="pl-PL" w:eastAsia="zh-CN" w:bidi="hi-IN"/>
        </w:rPr>
      </w:pPr>
    </w:p>
    <w:p w14:paraId="3B207CBD" w14:textId="685E2936" w:rsidR="00151E41" w:rsidRDefault="00151E41" w:rsidP="00781648">
      <w:pPr>
        <w:jc w:val="right"/>
        <w:rPr>
          <w:lang w:val="pl-PL" w:eastAsia="zh-CN" w:bidi="hi-IN"/>
        </w:rPr>
      </w:pPr>
    </w:p>
    <w:p w14:paraId="7F5FF28D" w14:textId="1EE907AE" w:rsidR="00151E41" w:rsidRDefault="00151E41" w:rsidP="00781648">
      <w:pPr>
        <w:jc w:val="right"/>
        <w:rPr>
          <w:lang w:val="pl-PL" w:eastAsia="zh-CN" w:bidi="hi-IN"/>
        </w:rPr>
      </w:pPr>
    </w:p>
    <w:p w14:paraId="6CD86CCF" w14:textId="45D32FCB" w:rsidR="00151E41" w:rsidRDefault="00151E41" w:rsidP="00781648">
      <w:pPr>
        <w:jc w:val="right"/>
        <w:rPr>
          <w:lang w:val="pl-PL" w:eastAsia="zh-CN" w:bidi="hi-IN"/>
        </w:rPr>
      </w:pPr>
    </w:p>
    <w:p w14:paraId="51DD5C7B" w14:textId="77777777" w:rsidR="00151E41" w:rsidRDefault="00151E41" w:rsidP="00781648">
      <w:pPr>
        <w:jc w:val="right"/>
        <w:rPr>
          <w:lang w:val="pl-PL" w:eastAsia="zh-CN" w:bidi="hi-IN"/>
        </w:rPr>
      </w:pPr>
    </w:p>
    <w:p w14:paraId="6FF1E3F4" w14:textId="48B50B36" w:rsidR="00781648" w:rsidRDefault="0088765D" w:rsidP="0088765D">
      <w:pPr>
        <w:rPr>
          <w:lang w:val="pl-PL" w:eastAsia="zh-CN" w:bidi="hi-IN"/>
        </w:rPr>
      </w:pPr>
      <w:r>
        <w:rPr>
          <w:lang w:val="pl-PL" w:eastAsia="zh-CN" w:bidi="hi-IN"/>
        </w:rPr>
        <w:lastRenderedPageBreak/>
        <w:t>Diagram pakietów</w:t>
      </w:r>
    </w:p>
    <w:p w14:paraId="135F43B4" w14:textId="6C93D37C" w:rsidR="0088765D" w:rsidRDefault="0088765D" w:rsidP="0088765D">
      <w:pPr>
        <w:rPr>
          <w:lang w:val="pl-PL" w:eastAsia="zh-CN" w:bidi="hi-IN"/>
        </w:rPr>
      </w:pPr>
      <w:r>
        <w:rPr>
          <w:noProof/>
          <w:lang w:val="pl-PL" w:eastAsia="pl-PL"/>
        </w:rPr>
        <w:drawing>
          <wp:inline distT="0" distB="0" distL="0" distR="0" wp14:anchorId="7E2529F7" wp14:editId="72C7D48D">
            <wp:extent cx="5010150" cy="4705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4705350"/>
                    </a:xfrm>
                    <a:prstGeom prst="rect">
                      <a:avLst/>
                    </a:prstGeom>
                  </pic:spPr>
                </pic:pic>
              </a:graphicData>
            </a:graphic>
          </wp:inline>
        </w:drawing>
      </w:r>
    </w:p>
    <w:p w14:paraId="2DC30872" w14:textId="7CB2F7C6" w:rsidR="00781648" w:rsidRDefault="00151E41" w:rsidP="00151E41">
      <w:pPr>
        <w:rPr>
          <w:lang w:val="pl-PL" w:eastAsia="zh-CN" w:bidi="hi-IN"/>
        </w:rPr>
      </w:pPr>
      <w:r>
        <w:rPr>
          <w:lang w:val="pl-PL" w:eastAsia="zh-CN" w:bidi="hi-IN"/>
        </w:rPr>
        <w:t>Diagram wdrożeniowy</w:t>
      </w:r>
    </w:p>
    <w:p w14:paraId="2E27BA2F" w14:textId="7499DD38" w:rsidR="00781648" w:rsidRDefault="00151E41" w:rsidP="00781648">
      <w:pPr>
        <w:jc w:val="right"/>
        <w:rPr>
          <w:lang w:val="pl-PL" w:eastAsia="zh-CN" w:bidi="hi-IN"/>
        </w:rPr>
      </w:pPr>
      <w:r>
        <w:rPr>
          <w:noProof/>
          <w:lang w:val="pl-PL" w:eastAsia="pl-PL"/>
        </w:rPr>
        <w:drawing>
          <wp:inline distT="0" distB="0" distL="0" distR="0" wp14:anchorId="2D614D0E" wp14:editId="563CC68C">
            <wp:extent cx="5753100" cy="3414441"/>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721" cy="3427866"/>
                    </a:xfrm>
                    <a:prstGeom prst="rect">
                      <a:avLst/>
                    </a:prstGeom>
                    <a:noFill/>
                    <a:ln>
                      <a:noFill/>
                    </a:ln>
                  </pic:spPr>
                </pic:pic>
              </a:graphicData>
            </a:graphic>
          </wp:inline>
        </w:drawing>
      </w:r>
    </w:p>
    <w:p w14:paraId="4DC8B0EB" w14:textId="1B3C0673" w:rsidR="00151E41" w:rsidRDefault="00151E41" w:rsidP="00151E41">
      <w:pPr>
        <w:rPr>
          <w:lang w:val="pl-PL" w:eastAsia="zh-CN" w:bidi="hi-IN"/>
        </w:rPr>
      </w:pPr>
      <w:r>
        <w:rPr>
          <w:lang w:val="pl-PL" w:eastAsia="zh-CN" w:bidi="hi-IN"/>
        </w:rPr>
        <w:lastRenderedPageBreak/>
        <w:t>Diagram struktur połączonych</w:t>
      </w:r>
    </w:p>
    <w:p w14:paraId="463FC367" w14:textId="7F965E4D" w:rsidR="00151E41" w:rsidRDefault="00151E41" w:rsidP="00151E41">
      <w:pPr>
        <w:rPr>
          <w:lang w:val="pl-PL" w:eastAsia="zh-CN" w:bidi="hi-IN"/>
        </w:rPr>
      </w:pPr>
      <w:r>
        <w:rPr>
          <w:lang w:val="pl-PL" w:eastAsia="zh-CN" w:bidi="hi-IN"/>
        </w:rPr>
        <w:t>Ze względu na duże podobieństwo do diagramu wdrożeniowego oraz brak wnoszenia użytecznych informacji został pominięty.</w:t>
      </w:r>
    </w:p>
    <w:p w14:paraId="6B4FC697" w14:textId="6729C575" w:rsidR="00781648" w:rsidRDefault="001A0FA8" w:rsidP="001A0FA8">
      <w:pPr>
        <w:rPr>
          <w:lang w:val="pl-PL" w:eastAsia="zh-CN" w:bidi="hi-IN"/>
        </w:rPr>
      </w:pPr>
      <w:r>
        <w:rPr>
          <w:lang w:val="pl-PL" w:eastAsia="zh-CN" w:bidi="hi-IN"/>
        </w:rPr>
        <w:t>Diagram czynności dla dodania oferty:</w:t>
      </w:r>
    </w:p>
    <w:p w14:paraId="4888F870" w14:textId="45255658" w:rsidR="001A0FA8" w:rsidRDefault="001A0FA8" w:rsidP="001A0FA8">
      <w:pPr>
        <w:rPr>
          <w:lang w:val="pl-PL" w:eastAsia="zh-CN" w:bidi="hi-IN"/>
        </w:rPr>
      </w:pPr>
      <w:r>
        <w:rPr>
          <w:lang w:val="pl-PL" w:eastAsia="zh-CN" w:bidi="hi-IN"/>
        </w:rPr>
        <w:pict w14:anchorId="0BC496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58.25pt">
            <v:imagedata r:id="rId11" o:title="Diagram_czynnosci_dodanie_oferty"/>
          </v:shape>
        </w:pict>
      </w:r>
    </w:p>
    <w:p w14:paraId="124B546C" w14:textId="53C31905" w:rsidR="001A0FA8" w:rsidRDefault="001A0FA8" w:rsidP="001A0FA8">
      <w:pPr>
        <w:rPr>
          <w:lang w:val="pl-PL" w:eastAsia="zh-CN" w:bidi="hi-IN"/>
        </w:rPr>
      </w:pPr>
      <w:r>
        <w:rPr>
          <w:lang w:val="pl-PL" w:eastAsia="zh-CN" w:bidi="hi-IN"/>
        </w:rPr>
        <w:t>Diagram czynności dla rejestracji:</w:t>
      </w:r>
    </w:p>
    <w:p w14:paraId="446E3A65" w14:textId="14FB596E" w:rsidR="001A0FA8" w:rsidRDefault="001A0FA8" w:rsidP="001A0FA8">
      <w:pPr>
        <w:rPr>
          <w:lang w:val="pl-PL" w:eastAsia="zh-CN" w:bidi="hi-IN"/>
        </w:rPr>
      </w:pPr>
      <w:r>
        <w:rPr>
          <w:lang w:val="pl-PL" w:eastAsia="zh-CN" w:bidi="hi-IN"/>
        </w:rPr>
        <w:lastRenderedPageBreak/>
        <w:pict w14:anchorId="72648B42">
          <v:shape id="_x0000_i1026" type="#_x0000_t75" style="width:453.75pt;height:397.5pt">
            <v:imagedata r:id="rId12" o:title="Diagram_czynnosci_rejestracja"/>
          </v:shape>
        </w:pict>
      </w:r>
    </w:p>
    <w:p w14:paraId="09A29F0A" w14:textId="4D6A0FFF" w:rsidR="001A0FA8" w:rsidRDefault="001A0FA8" w:rsidP="001A0FA8">
      <w:pPr>
        <w:rPr>
          <w:lang w:val="pl-PL" w:eastAsia="zh-CN" w:bidi="hi-IN"/>
        </w:rPr>
      </w:pPr>
      <w:r>
        <w:rPr>
          <w:lang w:val="pl-PL" w:eastAsia="zh-CN" w:bidi="hi-IN"/>
        </w:rPr>
        <w:t>Diagram stanów dla logowania:</w:t>
      </w:r>
    </w:p>
    <w:p w14:paraId="78F489C4" w14:textId="79868EA6" w:rsidR="001A0FA8" w:rsidRDefault="001A0FA8" w:rsidP="001A0FA8">
      <w:pPr>
        <w:rPr>
          <w:lang w:val="pl-PL" w:eastAsia="zh-CN" w:bidi="hi-IN"/>
        </w:rPr>
      </w:pPr>
      <w:r>
        <w:rPr>
          <w:lang w:val="pl-PL" w:eastAsia="zh-CN" w:bidi="hi-IN"/>
        </w:rPr>
        <w:pict w14:anchorId="666D3A39">
          <v:shape id="_x0000_i1027" type="#_x0000_t75" style="width:453.75pt;height:157.5pt">
            <v:imagedata r:id="rId13" o:title="diagram_stanow_logowanie"/>
          </v:shape>
        </w:pict>
      </w:r>
    </w:p>
    <w:p w14:paraId="3A1B802C" w14:textId="425BEED7" w:rsidR="001A0FA8" w:rsidRDefault="001A0FA8" w:rsidP="001A0FA8">
      <w:pPr>
        <w:rPr>
          <w:lang w:val="pl-PL" w:eastAsia="zh-CN" w:bidi="hi-IN"/>
        </w:rPr>
      </w:pPr>
      <w:r>
        <w:rPr>
          <w:lang w:val="pl-PL" w:eastAsia="zh-CN" w:bidi="hi-IN"/>
        </w:rPr>
        <w:t>Diagram interakcji dla logowania:</w:t>
      </w:r>
    </w:p>
    <w:p w14:paraId="4C10FA37" w14:textId="5D4FC81A" w:rsidR="001A0FA8" w:rsidRDefault="001A0FA8" w:rsidP="001A0FA8">
      <w:pPr>
        <w:rPr>
          <w:lang w:val="pl-PL" w:eastAsia="zh-CN" w:bidi="hi-IN"/>
        </w:rPr>
      </w:pPr>
      <w:r>
        <w:rPr>
          <w:lang w:val="pl-PL" w:eastAsia="zh-CN" w:bidi="hi-IN"/>
        </w:rPr>
        <w:lastRenderedPageBreak/>
        <w:pict w14:anchorId="57CA0EDD">
          <v:shape id="_x0000_i1028" type="#_x0000_t75" style="width:453pt;height:237pt">
            <v:imagedata r:id="rId14" o:title="diagram_interakcji_logowanie"/>
          </v:shape>
        </w:pict>
      </w:r>
    </w:p>
    <w:p w14:paraId="58BC6B7B" w14:textId="77777777" w:rsidR="001A0FA8" w:rsidRDefault="001A0FA8" w:rsidP="001A0FA8">
      <w:pPr>
        <w:rPr>
          <w:lang w:val="pl-PL" w:eastAsia="zh-CN" w:bidi="hi-IN"/>
        </w:rPr>
      </w:pPr>
    </w:p>
    <w:p w14:paraId="4117B617" w14:textId="41861A5F" w:rsidR="00EF04D3" w:rsidRDefault="00EF04D3" w:rsidP="001A0FA8">
      <w:pPr>
        <w:rPr>
          <w:lang w:val="pl-PL" w:eastAsia="zh-CN" w:bidi="hi-IN"/>
        </w:rPr>
      </w:pPr>
      <w:r>
        <w:rPr>
          <w:lang w:val="pl-PL" w:eastAsia="zh-CN" w:bidi="hi-IN"/>
        </w:rPr>
        <w:t>Opracowanie warstwy prezentacji:</w:t>
      </w:r>
    </w:p>
    <w:p w14:paraId="45B16540" w14:textId="77777777" w:rsidR="00EF04D3" w:rsidRDefault="00EF04D3" w:rsidP="001A0FA8">
      <w:pPr>
        <w:rPr>
          <w:lang w:val="pl-PL" w:eastAsia="zh-CN" w:bidi="hi-IN"/>
        </w:rPr>
      </w:pPr>
    </w:p>
    <w:p w14:paraId="50AE8B59" w14:textId="41AE992A" w:rsidR="00EF04D3" w:rsidRDefault="00EF04D3" w:rsidP="001A0FA8">
      <w:pPr>
        <w:rPr>
          <w:lang w:val="pl-PL" w:eastAsia="zh-CN" w:bidi="hi-IN"/>
        </w:rPr>
      </w:pPr>
      <w:r>
        <w:rPr>
          <w:lang w:val="pl-PL" w:eastAsia="zh-CN" w:bidi="hi-IN"/>
        </w:rPr>
        <w:t>Screen strony głównej</w:t>
      </w:r>
    </w:p>
    <w:p w14:paraId="5324B131" w14:textId="61804B1F" w:rsidR="00EF04D3" w:rsidRDefault="00EF04D3" w:rsidP="001A0FA8">
      <w:pPr>
        <w:rPr>
          <w:lang w:val="pl-PL" w:eastAsia="zh-CN" w:bidi="hi-IN"/>
        </w:rPr>
      </w:pPr>
      <w:r>
        <w:rPr>
          <w:noProof/>
          <w:lang w:val="pl-PL" w:eastAsia="pl-PL"/>
        </w:rPr>
        <w:drawing>
          <wp:inline distT="0" distB="0" distL="0" distR="0" wp14:anchorId="11CEDC26" wp14:editId="7ACB52E3">
            <wp:extent cx="5760720" cy="27285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28595"/>
                    </a:xfrm>
                    <a:prstGeom prst="rect">
                      <a:avLst/>
                    </a:prstGeom>
                  </pic:spPr>
                </pic:pic>
              </a:graphicData>
            </a:graphic>
          </wp:inline>
        </w:drawing>
      </w:r>
    </w:p>
    <w:p w14:paraId="6537D88E" w14:textId="77777777" w:rsidR="00EF04D3" w:rsidRDefault="00EF04D3" w:rsidP="001A0FA8">
      <w:pPr>
        <w:rPr>
          <w:lang w:val="pl-PL" w:eastAsia="zh-CN" w:bidi="hi-IN"/>
        </w:rPr>
      </w:pPr>
    </w:p>
    <w:p w14:paraId="58263236" w14:textId="48217E3D" w:rsidR="00EF04D3" w:rsidRDefault="00EF04D3" w:rsidP="001A0FA8">
      <w:pPr>
        <w:rPr>
          <w:lang w:val="pl-PL" w:eastAsia="zh-CN" w:bidi="hi-IN"/>
        </w:rPr>
      </w:pPr>
      <w:r>
        <w:rPr>
          <w:lang w:val="pl-PL" w:eastAsia="zh-CN" w:bidi="hi-IN"/>
        </w:rPr>
        <w:t>Przedstawiono panel logowania, zgodnie z wymaganiami klienta dotyczącymi rozmieszczenia elementów na stronie, koloru grafiki i typu czcionki.</w:t>
      </w:r>
    </w:p>
    <w:p w14:paraId="4C613455" w14:textId="15ED3035" w:rsidR="00EF04D3" w:rsidRDefault="00EF04D3" w:rsidP="001A0FA8">
      <w:pPr>
        <w:rPr>
          <w:lang w:val="pl-PL" w:eastAsia="zh-CN" w:bidi="hi-IN"/>
        </w:rPr>
      </w:pPr>
      <w:r>
        <w:rPr>
          <w:lang w:val="pl-PL" w:eastAsia="zh-CN" w:bidi="hi-IN"/>
        </w:rPr>
        <w:t>Poniżej znajduje się panel rejestracji:</w:t>
      </w:r>
    </w:p>
    <w:p w14:paraId="47F4D070" w14:textId="0F174870" w:rsidR="00EF04D3" w:rsidRDefault="00142177" w:rsidP="001A0FA8">
      <w:pPr>
        <w:rPr>
          <w:lang w:val="pl-PL" w:eastAsia="zh-CN" w:bidi="hi-IN"/>
        </w:rPr>
      </w:pPr>
      <w:r>
        <w:rPr>
          <w:noProof/>
          <w:lang w:val="pl-PL" w:eastAsia="pl-PL"/>
        </w:rPr>
        <w:lastRenderedPageBreak/>
        <w:drawing>
          <wp:inline distT="0" distB="0" distL="0" distR="0" wp14:anchorId="0B42A298" wp14:editId="20D7903D">
            <wp:extent cx="5760720" cy="3079750"/>
            <wp:effectExtent l="0" t="0" r="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79750"/>
                    </a:xfrm>
                    <a:prstGeom prst="rect">
                      <a:avLst/>
                    </a:prstGeom>
                  </pic:spPr>
                </pic:pic>
              </a:graphicData>
            </a:graphic>
          </wp:inline>
        </w:drawing>
      </w:r>
    </w:p>
    <w:p w14:paraId="4C950AA2" w14:textId="6BD50BAD" w:rsidR="00720F22" w:rsidRDefault="00720F22" w:rsidP="001A0FA8">
      <w:pPr>
        <w:rPr>
          <w:lang w:val="pl-PL" w:eastAsia="zh-CN" w:bidi="hi-IN"/>
        </w:rPr>
      </w:pPr>
      <w:r>
        <w:rPr>
          <w:lang w:val="pl-PL" w:eastAsia="zh-CN" w:bidi="hi-IN"/>
        </w:rPr>
        <w:t>Dla zalogowanego użytkownika istnieje możliwość zmiany swoje hasła poprzez formularz, przedstawiony poniżej:</w:t>
      </w:r>
    </w:p>
    <w:p w14:paraId="0CC5C9BD" w14:textId="2E7F43B3" w:rsidR="00720F22" w:rsidRDefault="00720F22" w:rsidP="001A0FA8">
      <w:pPr>
        <w:rPr>
          <w:lang w:val="pl-PL" w:eastAsia="zh-CN" w:bidi="hi-IN"/>
        </w:rPr>
      </w:pPr>
      <w:r>
        <w:rPr>
          <w:noProof/>
          <w:lang w:val="pl-PL" w:eastAsia="pl-PL"/>
        </w:rPr>
        <w:drawing>
          <wp:inline distT="0" distB="0" distL="0" distR="0" wp14:anchorId="6354EEE2" wp14:editId="681F399E">
            <wp:extent cx="5760720" cy="307276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72765"/>
                    </a:xfrm>
                    <a:prstGeom prst="rect">
                      <a:avLst/>
                    </a:prstGeom>
                  </pic:spPr>
                </pic:pic>
              </a:graphicData>
            </a:graphic>
          </wp:inline>
        </w:drawing>
      </w:r>
    </w:p>
    <w:p w14:paraId="672DCBD4" w14:textId="77777777" w:rsidR="00720F22" w:rsidRDefault="00720F22" w:rsidP="001A0FA8">
      <w:pPr>
        <w:rPr>
          <w:lang w:val="pl-PL" w:eastAsia="zh-CN" w:bidi="hi-IN"/>
        </w:rPr>
      </w:pPr>
    </w:p>
    <w:p w14:paraId="08C54ADB" w14:textId="0A8F8065" w:rsidR="00142177" w:rsidRDefault="00142177" w:rsidP="001A0FA8">
      <w:pPr>
        <w:rPr>
          <w:lang w:val="pl-PL" w:eastAsia="zh-CN" w:bidi="hi-IN"/>
        </w:rPr>
      </w:pPr>
      <w:r>
        <w:rPr>
          <w:lang w:val="pl-PL" w:eastAsia="zh-CN" w:bidi="hi-IN"/>
        </w:rPr>
        <w:t>Strona formularza dodania nowej oferty dla załogowanego użytkownika:</w:t>
      </w:r>
    </w:p>
    <w:p w14:paraId="13D56D1B" w14:textId="25826486" w:rsidR="00142177" w:rsidRDefault="00142177" w:rsidP="001A0FA8">
      <w:pPr>
        <w:rPr>
          <w:lang w:val="pl-PL" w:eastAsia="zh-CN" w:bidi="hi-IN"/>
        </w:rPr>
      </w:pPr>
      <w:r>
        <w:rPr>
          <w:noProof/>
          <w:lang w:val="pl-PL" w:eastAsia="pl-PL"/>
        </w:rPr>
        <w:lastRenderedPageBreak/>
        <w:drawing>
          <wp:inline distT="0" distB="0" distL="0" distR="0" wp14:anchorId="16572EE4" wp14:editId="3BD8B59B">
            <wp:extent cx="5760720" cy="305371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53715"/>
                    </a:xfrm>
                    <a:prstGeom prst="rect">
                      <a:avLst/>
                    </a:prstGeom>
                  </pic:spPr>
                </pic:pic>
              </a:graphicData>
            </a:graphic>
          </wp:inline>
        </w:drawing>
      </w:r>
    </w:p>
    <w:p w14:paraId="28DC456D" w14:textId="77777777" w:rsidR="00142177" w:rsidRDefault="00142177" w:rsidP="00142177">
      <w:pPr>
        <w:rPr>
          <w:lang w:val="pl-PL" w:eastAsia="zh-CN" w:bidi="hi-IN"/>
        </w:rPr>
      </w:pPr>
    </w:p>
    <w:p w14:paraId="25603067" w14:textId="77777777" w:rsidR="00142177" w:rsidRDefault="00142177" w:rsidP="00142177">
      <w:pPr>
        <w:rPr>
          <w:lang w:val="pl-PL" w:eastAsia="zh-CN" w:bidi="hi-IN"/>
        </w:rPr>
      </w:pPr>
    </w:p>
    <w:p w14:paraId="762DB608" w14:textId="77777777" w:rsidR="00142177" w:rsidRDefault="00142177" w:rsidP="00142177">
      <w:pPr>
        <w:rPr>
          <w:lang w:val="pl-PL" w:eastAsia="zh-CN" w:bidi="hi-IN"/>
        </w:rPr>
      </w:pPr>
    </w:p>
    <w:p w14:paraId="52AD5035" w14:textId="77777777" w:rsidR="00142177" w:rsidRDefault="00142177" w:rsidP="00142177">
      <w:pPr>
        <w:rPr>
          <w:lang w:val="pl-PL" w:eastAsia="zh-CN" w:bidi="hi-IN"/>
        </w:rPr>
      </w:pPr>
    </w:p>
    <w:p w14:paraId="5DEAF278" w14:textId="77777777" w:rsidR="00142177" w:rsidRDefault="00142177" w:rsidP="00142177">
      <w:pPr>
        <w:rPr>
          <w:lang w:val="pl-PL" w:eastAsia="zh-CN" w:bidi="hi-IN"/>
        </w:rPr>
      </w:pPr>
    </w:p>
    <w:p w14:paraId="1964D10B" w14:textId="77777777" w:rsidR="00142177" w:rsidRDefault="00142177" w:rsidP="00142177">
      <w:pPr>
        <w:rPr>
          <w:lang w:val="pl-PL" w:eastAsia="zh-CN" w:bidi="hi-IN"/>
        </w:rPr>
      </w:pPr>
    </w:p>
    <w:p w14:paraId="4BB4589B" w14:textId="77777777" w:rsidR="00142177" w:rsidRDefault="00142177" w:rsidP="00142177">
      <w:pPr>
        <w:rPr>
          <w:lang w:val="pl-PL" w:eastAsia="zh-CN" w:bidi="hi-IN"/>
        </w:rPr>
      </w:pPr>
    </w:p>
    <w:p w14:paraId="60B80255" w14:textId="77777777" w:rsidR="00142177" w:rsidRDefault="00142177" w:rsidP="00142177">
      <w:pPr>
        <w:rPr>
          <w:lang w:val="pl-PL" w:eastAsia="zh-CN" w:bidi="hi-IN"/>
        </w:rPr>
      </w:pPr>
    </w:p>
    <w:p w14:paraId="49EF4894" w14:textId="0A817640" w:rsidR="00142177" w:rsidRDefault="00142177" w:rsidP="00142177">
      <w:pPr>
        <w:rPr>
          <w:lang w:val="pl-PL" w:eastAsia="zh-CN" w:bidi="hi-IN"/>
        </w:rPr>
      </w:pPr>
      <w:r>
        <w:rPr>
          <w:lang w:val="pl-PL" w:eastAsia="zh-CN" w:bidi="hi-IN"/>
        </w:rPr>
        <w:t xml:space="preserve">Walidacja formularza na froncie nie pozwała </w:t>
      </w:r>
      <w:r w:rsidR="00720F22">
        <w:rPr>
          <w:lang w:val="pl-PL" w:eastAsia="zh-CN" w:bidi="hi-IN"/>
        </w:rPr>
        <w:t>dodawać ogłoszenia</w:t>
      </w:r>
      <w:r>
        <w:rPr>
          <w:lang w:val="pl-PL" w:eastAsia="zh-CN" w:bidi="hi-IN"/>
        </w:rPr>
        <w:t xml:space="preserve"> bez </w:t>
      </w:r>
      <w:r w:rsidR="00720F22">
        <w:rPr>
          <w:lang w:val="pl-PL" w:eastAsia="zh-CN" w:bidi="hi-IN"/>
        </w:rPr>
        <w:t>wszystkich wypełnionych pół</w:t>
      </w:r>
      <w:bookmarkStart w:id="0" w:name="_GoBack"/>
      <w:bookmarkEnd w:id="0"/>
      <w:r>
        <w:rPr>
          <w:lang w:val="pl-PL" w:eastAsia="zh-CN" w:bidi="hi-IN"/>
        </w:rPr>
        <w:t>:</w:t>
      </w:r>
    </w:p>
    <w:p w14:paraId="7BC0311A" w14:textId="77777777" w:rsidR="00142177" w:rsidRPr="00781648" w:rsidRDefault="00142177" w:rsidP="00142177">
      <w:pPr>
        <w:rPr>
          <w:lang w:val="pl-PL" w:eastAsia="zh-CN" w:bidi="hi-IN"/>
        </w:rPr>
      </w:pPr>
      <w:r>
        <w:rPr>
          <w:noProof/>
          <w:lang w:val="pl-PL" w:eastAsia="pl-PL"/>
        </w:rPr>
        <w:drawing>
          <wp:inline distT="0" distB="0" distL="0" distR="0" wp14:anchorId="17289C66" wp14:editId="0C04A28A">
            <wp:extent cx="5760720" cy="3058160"/>
            <wp:effectExtent l="0" t="0" r="0" b="88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8160"/>
                    </a:xfrm>
                    <a:prstGeom prst="rect">
                      <a:avLst/>
                    </a:prstGeom>
                  </pic:spPr>
                </pic:pic>
              </a:graphicData>
            </a:graphic>
          </wp:inline>
        </w:drawing>
      </w:r>
    </w:p>
    <w:p w14:paraId="3144D913" w14:textId="77777777" w:rsidR="00142177" w:rsidRDefault="00142177" w:rsidP="001A0FA8">
      <w:pPr>
        <w:rPr>
          <w:lang w:val="pl-PL" w:eastAsia="zh-CN" w:bidi="hi-IN"/>
        </w:rPr>
      </w:pPr>
    </w:p>
    <w:p w14:paraId="5440EEC4" w14:textId="67381F1B" w:rsidR="00142177" w:rsidRDefault="00142177" w:rsidP="001A0FA8">
      <w:pPr>
        <w:rPr>
          <w:lang w:val="pl-PL" w:eastAsia="zh-CN" w:bidi="hi-IN"/>
        </w:rPr>
      </w:pPr>
      <w:r>
        <w:rPr>
          <w:lang w:val="pl-PL" w:eastAsia="zh-CN" w:bidi="hi-IN"/>
        </w:rPr>
        <w:t>Strona z formularzem dla wyszukiwania ofert</w:t>
      </w:r>
    </w:p>
    <w:p w14:paraId="4DFCBAC7" w14:textId="2725CB65" w:rsidR="00142177" w:rsidRDefault="00142177" w:rsidP="001A0FA8">
      <w:pPr>
        <w:rPr>
          <w:lang w:val="pl-PL" w:eastAsia="zh-CN" w:bidi="hi-IN"/>
        </w:rPr>
      </w:pPr>
      <w:r>
        <w:rPr>
          <w:noProof/>
          <w:lang w:val="pl-PL" w:eastAsia="pl-PL"/>
        </w:rPr>
        <w:drawing>
          <wp:inline distT="0" distB="0" distL="0" distR="0" wp14:anchorId="6FF89ADC" wp14:editId="257727A1">
            <wp:extent cx="5760720" cy="30664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6415"/>
                    </a:xfrm>
                    <a:prstGeom prst="rect">
                      <a:avLst/>
                    </a:prstGeom>
                  </pic:spPr>
                </pic:pic>
              </a:graphicData>
            </a:graphic>
          </wp:inline>
        </w:drawing>
      </w:r>
    </w:p>
    <w:sectPr w:rsidR="001421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A9D5F" w14:textId="77777777" w:rsidR="00882AE2" w:rsidRDefault="00882AE2" w:rsidP="00E3400B">
      <w:pPr>
        <w:spacing w:after="0" w:line="240" w:lineRule="auto"/>
      </w:pPr>
      <w:r>
        <w:separator/>
      </w:r>
    </w:p>
  </w:endnote>
  <w:endnote w:type="continuationSeparator" w:id="0">
    <w:p w14:paraId="4B03AC53" w14:textId="77777777" w:rsidR="00882AE2" w:rsidRDefault="00882AE2"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0CD8E" w14:textId="77777777" w:rsidR="00882AE2" w:rsidRDefault="00882AE2" w:rsidP="00E3400B">
      <w:pPr>
        <w:spacing w:after="0" w:line="240" w:lineRule="auto"/>
      </w:pPr>
      <w:r>
        <w:separator/>
      </w:r>
    </w:p>
  </w:footnote>
  <w:footnote w:type="continuationSeparator" w:id="0">
    <w:p w14:paraId="7F1022B1" w14:textId="77777777" w:rsidR="00882AE2" w:rsidRDefault="00882AE2" w:rsidP="00E34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CB"/>
    <w:rsid w:val="00043E00"/>
    <w:rsid w:val="00052CC4"/>
    <w:rsid w:val="000A0D66"/>
    <w:rsid w:val="000A641B"/>
    <w:rsid w:val="00142177"/>
    <w:rsid w:val="00151E41"/>
    <w:rsid w:val="00191AC2"/>
    <w:rsid w:val="001A0FA8"/>
    <w:rsid w:val="001B4BAD"/>
    <w:rsid w:val="002047B3"/>
    <w:rsid w:val="00260228"/>
    <w:rsid w:val="00282635"/>
    <w:rsid w:val="002E78E2"/>
    <w:rsid w:val="003132C3"/>
    <w:rsid w:val="00366827"/>
    <w:rsid w:val="003837CB"/>
    <w:rsid w:val="00427EA6"/>
    <w:rsid w:val="004410F2"/>
    <w:rsid w:val="00570718"/>
    <w:rsid w:val="005978D1"/>
    <w:rsid w:val="00597F87"/>
    <w:rsid w:val="005D3E1B"/>
    <w:rsid w:val="006230B9"/>
    <w:rsid w:val="006447CE"/>
    <w:rsid w:val="007117AE"/>
    <w:rsid w:val="00720F22"/>
    <w:rsid w:val="00781648"/>
    <w:rsid w:val="007B530C"/>
    <w:rsid w:val="00825727"/>
    <w:rsid w:val="008634AD"/>
    <w:rsid w:val="00882AE2"/>
    <w:rsid w:val="0088765D"/>
    <w:rsid w:val="008C70D1"/>
    <w:rsid w:val="00910578"/>
    <w:rsid w:val="009234D5"/>
    <w:rsid w:val="009824CE"/>
    <w:rsid w:val="00A034DB"/>
    <w:rsid w:val="00B30DF1"/>
    <w:rsid w:val="00B76F1F"/>
    <w:rsid w:val="00C27EFB"/>
    <w:rsid w:val="00CF19DD"/>
    <w:rsid w:val="00D16BAB"/>
    <w:rsid w:val="00D77ACF"/>
    <w:rsid w:val="00D94A51"/>
    <w:rsid w:val="00DC7F75"/>
    <w:rsid w:val="00DD2C46"/>
    <w:rsid w:val="00E3400B"/>
    <w:rsid w:val="00EF04D3"/>
    <w:rsid w:val="00FA2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 w:type="paragraph" w:styleId="Tekstdymka">
    <w:name w:val="Balloon Text"/>
    <w:basedOn w:val="Normalny"/>
    <w:link w:val="TekstdymkaZnak"/>
    <w:uiPriority w:val="99"/>
    <w:semiHidden/>
    <w:unhideWhenUsed/>
    <w:rsid w:val="000A641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4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16</Pages>
  <Words>1419</Words>
  <Characters>8520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Czerski Mateusz</cp:lastModifiedBy>
  <cp:revision>28</cp:revision>
  <dcterms:created xsi:type="dcterms:W3CDTF">2019-03-10T11:55:00Z</dcterms:created>
  <dcterms:modified xsi:type="dcterms:W3CDTF">2019-06-09T10:41:00Z</dcterms:modified>
</cp:coreProperties>
</file>