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746E32" w14:textId="77777777" w:rsidR="00931E3E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931E3E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Основы построения</w:t>
      </w:r>
    </w:p>
    <w:p w14:paraId="745A1E3C" w14:textId="7E4BD698" w:rsidR="00C76AF9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инфокоммуникационных систем и сетей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7F0821FA" w:rsidR="001D01B2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Практическая работа 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№</w:t>
      </w:r>
      <w:r w:rsidR="001F1751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2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046CD12" w14:textId="78BA9B74" w:rsidR="00C76AF9" w:rsidRDefault="001D01B2" w:rsidP="00482EB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1F1751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Дискретное преобразование Фурье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29EA9CD0" w14:textId="77777777" w:rsidR="001F1751" w:rsidRPr="00482EBC" w:rsidRDefault="001F1751" w:rsidP="00482EB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2C7BFD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45CA269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62E3" w14:textId="7C7C92FA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21F6C0B" w14:textId="1A80B924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74B5712" w14:textId="005821D6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38DA7E0" w14:textId="77777777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65A7D3B" w14:textId="77777777" w:rsidR="00436779" w:rsidRDefault="0043677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7777777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7CDAFCB8" w14:textId="27029876" w:rsidR="00744448" w:rsidRDefault="001D01B2" w:rsidP="0064062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</w:t>
      </w:r>
      <w:r w:rsidR="002C7BFD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1954A6AD" w14:textId="101CA025" w:rsidR="00060A5D" w:rsidRDefault="00060A5D" w:rsidP="0064062D">
      <w:pPr>
        <w:rPr>
          <w:lang w:val="ru-RU"/>
        </w:rPr>
      </w:pPr>
      <w:r>
        <w:rPr>
          <w:lang w:val="ru-RU"/>
        </w:rPr>
        <w:lastRenderedPageBreak/>
        <w:t xml:space="preserve">Возьмем опорную частоту в 1Гц и временной промежуток в </w:t>
      </w:r>
      <w:r w:rsidR="009A23AB">
        <w:rPr>
          <w:lang w:val="ru-RU"/>
        </w:rPr>
        <w:t>10</w:t>
      </w:r>
      <w:r>
        <w:rPr>
          <w:lang w:val="ru-RU"/>
        </w:rPr>
        <w:t>с (=</w:t>
      </w:r>
      <w:r w:rsidR="009A23AB">
        <w:rPr>
          <w:lang w:val="ru-RU"/>
        </w:rPr>
        <w:t>10</w:t>
      </w:r>
      <w:r>
        <w:rPr>
          <w:lang w:val="ru-RU"/>
        </w:rPr>
        <w:t xml:space="preserve"> период</w:t>
      </w:r>
      <w:r w:rsidR="009A23AB">
        <w:rPr>
          <w:lang w:val="ru-RU"/>
        </w:rPr>
        <w:t>ов</w:t>
      </w:r>
      <w:r>
        <w:rPr>
          <w:lang w:val="ru-RU"/>
        </w:rPr>
        <w:t>). Тогда максимальная частот</w:t>
      </w:r>
      <w:r w:rsidR="00392651">
        <w:rPr>
          <w:lang w:val="ru-RU"/>
        </w:rPr>
        <w:t>а гармоники – 3Гц и если брать частоту дискретизации больше 6Гц (=</w:t>
      </w:r>
      <w:r w:rsidR="009A23AB">
        <w:rPr>
          <w:lang w:val="ru-RU"/>
        </w:rPr>
        <w:t>60</w:t>
      </w:r>
      <w:r w:rsidR="00392651">
        <w:rPr>
          <w:lang w:val="ru-RU"/>
        </w:rPr>
        <w:t xml:space="preserve"> отсчет</w:t>
      </w:r>
      <w:r w:rsidR="009A23AB">
        <w:rPr>
          <w:lang w:val="ru-RU"/>
        </w:rPr>
        <w:t>ов</w:t>
      </w:r>
      <w:r w:rsidR="00392651">
        <w:rPr>
          <w:lang w:val="ru-RU"/>
        </w:rPr>
        <w:t xml:space="preserve">, т.к. </w:t>
      </w:r>
      <w:r w:rsidR="009A23AB">
        <w:rPr>
          <w:lang w:val="ru-RU"/>
        </w:rPr>
        <w:t>10</w:t>
      </w:r>
      <w:r w:rsidR="00392651">
        <w:rPr>
          <w:lang w:val="ru-RU"/>
        </w:rPr>
        <w:t xml:space="preserve"> период</w:t>
      </w:r>
      <w:r w:rsidR="009A23AB">
        <w:rPr>
          <w:lang w:val="ru-RU"/>
        </w:rPr>
        <w:t>ов</w:t>
      </w:r>
      <w:r w:rsidR="00392651">
        <w:rPr>
          <w:lang w:val="ru-RU"/>
        </w:rPr>
        <w:t>) то будет выполняться туорема Котельникова.</w:t>
      </w:r>
    </w:p>
    <w:p w14:paraId="353863CA" w14:textId="79983CA0" w:rsidR="0068531E" w:rsidRDefault="0068531E" w:rsidP="0064062D">
      <w:pPr>
        <w:rPr>
          <w:lang w:val="ru-RU"/>
        </w:rPr>
      </w:pPr>
      <w:r>
        <w:rPr>
          <w:lang w:val="ru-RU"/>
        </w:rPr>
        <w:t>Спектр при 200 отсчетах</w:t>
      </w:r>
    </w:p>
    <w:p w14:paraId="605AB671" w14:textId="475A3B5C" w:rsidR="0068531E" w:rsidRDefault="0068531E" w:rsidP="0064062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D5FB41" wp14:editId="0DEF16DF">
            <wp:extent cx="5732780" cy="42938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1615" w14:textId="42F2B3CD" w:rsidR="0068531E" w:rsidRPr="0068531E" w:rsidRDefault="0068531E" w:rsidP="0064062D">
      <w:pPr>
        <w:rPr>
          <w:lang w:val="ru-RU"/>
        </w:rPr>
      </w:pPr>
      <w:r>
        <w:rPr>
          <w:lang w:val="ru-RU"/>
        </w:rPr>
        <w:t>Хорошо видны три пика на 1, 2 и 3Гц высот 1, 2, 0.5. Ровно из-за формулы сигнала которую использовали (там был</w:t>
      </w:r>
      <w:r w:rsidR="00236403">
        <w:rPr>
          <w:lang w:val="ru-RU"/>
        </w:rPr>
        <w:t>а</w:t>
      </w:r>
      <w:r>
        <w:rPr>
          <w:lang w:val="ru-RU"/>
        </w:rPr>
        <w:t xml:space="preserve"> </w:t>
      </w:r>
      <w:r w:rsidR="00236403">
        <w:rPr>
          <w:lang w:val="ru-RU"/>
        </w:rPr>
        <w:t xml:space="preserve">сумма </w:t>
      </w:r>
      <w:r>
        <w:rPr>
          <w:lang w:val="ru-RU"/>
        </w:rPr>
        <w:t>тр</w:t>
      </w:r>
      <w:r w:rsidR="00236403">
        <w:rPr>
          <w:lang w:val="ru-RU"/>
        </w:rPr>
        <w:t>ех</w:t>
      </w:r>
      <w:r>
        <w:rPr>
          <w:lang w:val="ru-RU"/>
        </w:rPr>
        <w:t xml:space="preserve"> гармоники</w:t>
      </w:r>
      <w:r w:rsidR="00236403">
        <w:rPr>
          <w:lang w:val="ru-RU"/>
        </w:rPr>
        <w:t xml:space="preserve"> с частотами 1, 2 и 3 Гц и коэфициентами 1, 2, 0.5)</w:t>
      </w:r>
      <w:r>
        <w:rPr>
          <w:lang w:val="ru-RU"/>
        </w:rPr>
        <w:t>.</w:t>
      </w:r>
    </w:p>
    <w:p w14:paraId="69B293D5" w14:textId="23A01EAA" w:rsidR="0068531E" w:rsidRDefault="00D12BB0" w:rsidP="0064062D">
      <w:pPr>
        <w:rPr>
          <w:lang w:val="ru-RU"/>
        </w:rPr>
      </w:pPr>
      <w:r>
        <w:rPr>
          <w:lang w:val="ru-RU"/>
        </w:rPr>
        <w:t xml:space="preserve">Посмотрим </w:t>
      </w:r>
      <w:r w:rsidR="0068531E">
        <w:rPr>
          <w:lang w:val="ru-RU"/>
        </w:rPr>
        <w:t xml:space="preserve">теперь </w:t>
      </w:r>
      <w:r>
        <w:rPr>
          <w:lang w:val="ru-RU"/>
        </w:rPr>
        <w:t xml:space="preserve">на спектры для </w:t>
      </w:r>
      <w:r w:rsidR="009A23AB">
        <w:rPr>
          <w:lang w:val="ru-RU"/>
        </w:rPr>
        <w:t xml:space="preserve">57 и 63 отсчетов. </w:t>
      </w:r>
      <w:r>
        <w:rPr>
          <w:lang w:val="ru-RU"/>
        </w:rPr>
        <w:t>При 57 отсчетатах на 3Гц провал, хотя есть пики рядом. При 63 отсчетах пик поти точно на 3Гц</w:t>
      </w:r>
      <w:r w:rsidR="0068531E">
        <w:rPr>
          <w:lang w:val="ru-RU"/>
        </w:rPr>
        <w:t>.</w:t>
      </w:r>
    </w:p>
    <w:p w14:paraId="1BAB8F3E" w14:textId="2D389BF2" w:rsidR="00D12BB0" w:rsidRDefault="00236403" w:rsidP="0064062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871006" wp14:editId="4A03F029">
            <wp:extent cx="5063761" cy="37927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59" cy="37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5620" w14:textId="4D723249" w:rsidR="00236403" w:rsidRDefault="00236403" w:rsidP="0064062D">
      <w:pPr>
        <w:rPr>
          <w:lang w:val="ru-RU"/>
        </w:rPr>
      </w:pPr>
      <w:r>
        <w:rPr>
          <w:lang w:val="ru-RU"/>
        </w:rPr>
        <w:t>57 отсчетов</w:t>
      </w:r>
    </w:p>
    <w:p w14:paraId="3E490052" w14:textId="14213508" w:rsidR="00236403" w:rsidRDefault="00236403" w:rsidP="0064062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F3A59A" wp14:editId="66CF368D">
            <wp:extent cx="5335325" cy="399617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54" cy="399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291B" w14:textId="58C74FD8" w:rsidR="00236403" w:rsidRDefault="00236403" w:rsidP="0064062D">
      <w:pPr>
        <w:rPr>
          <w:lang w:val="ru-RU"/>
        </w:rPr>
      </w:pPr>
      <w:r>
        <w:rPr>
          <w:lang w:val="ru-RU"/>
        </w:rPr>
        <w:t>63 отсчета</w:t>
      </w:r>
    </w:p>
    <w:p w14:paraId="4C92E2A3" w14:textId="77777777" w:rsidR="00F67753" w:rsidRDefault="00F67753">
      <w:pPr>
        <w:rPr>
          <w:lang w:val="ru-RU"/>
        </w:rPr>
      </w:pPr>
      <w:r>
        <w:rPr>
          <w:lang w:val="ru-RU"/>
        </w:rPr>
        <w:br w:type="page"/>
      </w:r>
    </w:p>
    <w:p w14:paraId="262F5E1A" w14:textId="471DF312" w:rsidR="00392651" w:rsidRPr="00373D92" w:rsidRDefault="00373D92" w:rsidP="0064062D">
      <w:pPr>
        <w:rPr>
          <w:lang w:val="ru-RU"/>
        </w:rPr>
      </w:pPr>
      <w:r>
        <w:rPr>
          <w:lang w:val="ru-RU"/>
        </w:rPr>
        <w:lastRenderedPageBreak/>
        <w:t>Посмотрим на спектр при 43 отсчетах.</w:t>
      </w:r>
      <w:r w:rsidR="00F67753">
        <w:rPr>
          <w:lang w:val="ru-RU"/>
        </w:rPr>
        <w:t xml:space="preserve"> Пики 1 и 2 находятся там где и ожидается (на 1 и 2Гц) и имеют ожидаемую высоту (1 и 2 соответственно). При этом пик 3 смещен вправо и </w:t>
      </w:r>
      <w:r w:rsidR="00E67ED5">
        <w:rPr>
          <w:lang w:val="ru-RU"/>
        </w:rPr>
        <w:t>вверх. Как я понимаю, это происходит из-за «интерференции» с 6 пиком, который как бы подтягивает третий. Это муар.</w:t>
      </w:r>
    </w:p>
    <w:p w14:paraId="3AAF6D1F" w14:textId="28AD181D" w:rsidR="00D12BB0" w:rsidRDefault="00373D92" w:rsidP="0064062D">
      <w:r>
        <w:rPr>
          <w:noProof/>
        </w:rPr>
        <w:drawing>
          <wp:inline distT="0" distB="0" distL="0" distR="0" wp14:anchorId="21929255" wp14:editId="78B829FF">
            <wp:extent cx="5732780" cy="42938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9CF0" w14:textId="77777777" w:rsidR="00E67ED5" w:rsidRDefault="00E67ED5">
      <w:r>
        <w:br w:type="page"/>
      </w:r>
    </w:p>
    <w:p w14:paraId="1CBF17D5" w14:textId="015072D7" w:rsidR="00E67ED5" w:rsidRDefault="00E67ED5" w:rsidP="0064062D">
      <w:pPr>
        <w:rPr>
          <w:lang w:val="ru-RU"/>
        </w:rPr>
      </w:pPr>
      <w:r>
        <w:rPr>
          <w:lang w:val="ru-RU"/>
        </w:rPr>
        <w:lastRenderedPageBreak/>
        <w:t>Посмотрим теперь на спектр при 27 отсчетах</w:t>
      </w:r>
    </w:p>
    <w:p w14:paraId="065258CF" w14:textId="1C90C355" w:rsidR="00E67ED5" w:rsidRDefault="00E67ED5" w:rsidP="0064062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72DADF" wp14:editId="5662328C">
            <wp:extent cx="5732780" cy="42938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422E" w14:textId="7850210A" w:rsidR="00E67ED5" w:rsidRDefault="00E67ED5" w:rsidP="0064062D">
      <w:pPr>
        <w:rPr>
          <w:rFonts w:eastAsiaTheme="minorEastAsia"/>
          <w:lang w:val="ru-RU"/>
        </w:rPr>
      </w:pPr>
      <w:r>
        <w:rPr>
          <w:lang w:val="ru-RU"/>
        </w:rPr>
        <w:t xml:space="preserve">Интересно положение 3 пика. Он как бы отражается от правого края. Более точно: правая граница проходит по </w:t>
      </w:r>
      <m:oMath>
        <m:r>
          <w:rPr>
            <w:rFonts w:ascii="Cambria Math" w:hAnsi="Cambria Math"/>
            <w:lang w:val="ru-RU"/>
          </w:rPr>
          <m:t>27 /  10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2.7 Гц</m:t>
        </m:r>
      </m:oMath>
      <w:r>
        <w:rPr>
          <w:rFonts w:eastAsiaTheme="minorEastAsia"/>
          <w:lang w:val="ru-RU"/>
        </w:rPr>
        <w:t>, 3 Гц выходят за неё и «складываются» как лист бумаги. Подтверждение тому – пик 3 находится в 2.4 с хорошей точностью</w:t>
      </w:r>
      <w:r w:rsidR="00D73FC9">
        <w:rPr>
          <w:rFonts w:eastAsiaTheme="minorEastAsia"/>
          <w:lang w:val="ru-RU"/>
        </w:rPr>
        <w:t xml:space="preserve"> (лишние 0.3 складываются относительно 2.7, получается 2.4)</w:t>
      </w:r>
    </w:p>
    <w:p w14:paraId="35107A4A" w14:textId="09F49427" w:rsidR="00D73FC9" w:rsidRDefault="00D73FC9" w:rsidP="0064062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Это </w:t>
      </w:r>
      <w:r w:rsidRPr="00D73FC9">
        <w:rPr>
          <w:rFonts w:eastAsiaTheme="minorEastAsia"/>
          <w:lang w:val="ru-RU"/>
        </w:rPr>
        <w:t>алиасинг</w:t>
      </w:r>
      <w:r>
        <w:rPr>
          <w:rFonts w:eastAsiaTheme="minorEastAsia"/>
          <w:lang w:val="ru-RU"/>
        </w:rPr>
        <w:t>.</w:t>
      </w:r>
    </w:p>
    <w:p w14:paraId="06E45A70" w14:textId="3BBC9047" w:rsidR="00D73FC9" w:rsidRDefault="00D73FC9" w:rsidP="0064062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Математические причины, вроде бы, такие: из-за малого количества опорных точек через них можно провести гармонику меньшей частоты (по сравнению с настоящей). И</w:t>
      </w:r>
      <w:r w:rsidRPr="00D73FC9">
        <w:rPr>
          <w:rFonts w:eastAsiaTheme="minorEastAsia"/>
          <w:lang w:val="ru-RU"/>
        </w:rPr>
        <w:t>ллюстрирующая</w:t>
      </w:r>
      <w:r w:rsidRPr="00D73FC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картинка из интернета</w:t>
      </w:r>
    </w:p>
    <w:p w14:paraId="4BF7BFC5" w14:textId="00268949" w:rsidR="00D73FC9" w:rsidRPr="00E67ED5" w:rsidRDefault="00D73FC9" w:rsidP="0064062D">
      <w:pPr>
        <w:rPr>
          <w:lang w:val="ru-RU"/>
        </w:rPr>
      </w:pPr>
      <w:r>
        <w:rPr>
          <w:noProof/>
        </w:rPr>
        <w:drawing>
          <wp:inline distT="0" distB="0" distL="0" distR="0" wp14:anchorId="4A93B6B5" wp14:editId="2B605802">
            <wp:extent cx="2889555" cy="2321781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40" cy="23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FC9" w:rsidRPr="00E67ED5" w:rsidSect="00F638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60A5D"/>
    <w:rsid w:val="000E14EB"/>
    <w:rsid w:val="001D01B2"/>
    <w:rsid w:val="001E6744"/>
    <w:rsid w:val="001F1751"/>
    <w:rsid w:val="00235B04"/>
    <w:rsid w:val="00236403"/>
    <w:rsid w:val="00273CC9"/>
    <w:rsid w:val="00284EE6"/>
    <w:rsid w:val="002C4787"/>
    <w:rsid w:val="002C7BFD"/>
    <w:rsid w:val="002D06B2"/>
    <w:rsid w:val="00373D92"/>
    <w:rsid w:val="00392651"/>
    <w:rsid w:val="003A7CD7"/>
    <w:rsid w:val="003F6CE4"/>
    <w:rsid w:val="003F743F"/>
    <w:rsid w:val="00436779"/>
    <w:rsid w:val="00482EBC"/>
    <w:rsid w:val="004869E3"/>
    <w:rsid w:val="004A4003"/>
    <w:rsid w:val="004A49F1"/>
    <w:rsid w:val="004D64D7"/>
    <w:rsid w:val="005258F7"/>
    <w:rsid w:val="0064062D"/>
    <w:rsid w:val="0068531E"/>
    <w:rsid w:val="00694836"/>
    <w:rsid w:val="00744448"/>
    <w:rsid w:val="007B31D3"/>
    <w:rsid w:val="00892252"/>
    <w:rsid w:val="00901CDA"/>
    <w:rsid w:val="00931E3E"/>
    <w:rsid w:val="009A23AB"/>
    <w:rsid w:val="009A7F6F"/>
    <w:rsid w:val="009C7887"/>
    <w:rsid w:val="00B97A9F"/>
    <w:rsid w:val="00BB7085"/>
    <w:rsid w:val="00C76AF9"/>
    <w:rsid w:val="00CB38A5"/>
    <w:rsid w:val="00D12BB0"/>
    <w:rsid w:val="00D73D48"/>
    <w:rsid w:val="00D73FC9"/>
    <w:rsid w:val="00DB0926"/>
    <w:rsid w:val="00DB126A"/>
    <w:rsid w:val="00DB59D8"/>
    <w:rsid w:val="00E67ED5"/>
    <w:rsid w:val="00E74CAC"/>
    <w:rsid w:val="00F6388D"/>
    <w:rsid w:val="00F67753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D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0A5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31</cp:revision>
  <cp:lastPrinted>2022-01-16T22:23:00Z</cp:lastPrinted>
  <dcterms:created xsi:type="dcterms:W3CDTF">2021-09-12T19:48:00Z</dcterms:created>
  <dcterms:modified xsi:type="dcterms:W3CDTF">2022-01-23T20:57:00Z</dcterms:modified>
</cp:coreProperties>
</file>