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7550" w:rsidRDefault="00000000">
      <w:pPr>
        <w:pStyle w:val="Standard"/>
        <w:spacing w:line="360" w:lineRule="auto"/>
        <w:jc w:val="center"/>
      </w:pPr>
      <w:r>
        <w:rPr>
          <w:rFonts w:eastAsia="Times New Roman" w:cs="Times New Roman"/>
          <w:b/>
          <w:szCs w:val="28"/>
        </w:rPr>
        <w:t>ГБОУ Школа №1287</w:t>
      </w:r>
    </w:p>
    <w:p w:rsidR="00BA7550" w:rsidRDefault="00BA7550">
      <w:pPr>
        <w:pStyle w:val="Standard"/>
        <w:spacing w:line="360" w:lineRule="auto"/>
        <w:jc w:val="center"/>
        <w:rPr>
          <w:rFonts w:eastAsia="Times New Roman" w:cs="Times New Roman"/>
          <w:b/>
          <w:szCs w:val="28"/>
        </w:rPr>
      </w:pPr>
    </w:p>
    <w:p w:rsidR="00BA7550" w:rsidRDefault="00BA7550">
      <w:pPr>
        <w:pStyle w:val="Standard"/>
        <w:spacing w:line="360" w:lineRule="auto"/>
        <w:jc w:val="center"/>
        <w:rPr>
          <w:rFonts w:eastAsia="Times New Roman" w:cs="Times New Roman"/>
          <w:b/>
          <w:szCs w:val="28"/>
        </w:rPr>
      </w:pPr>
    </w:p>
    <w:p w:rsidR="00BA7550" w:rsidRDefault="00BA7550">
      <w:pPr>
        <w:pStyle w:val="Standard"/>
        <w:spacing w:line="360" w:lineRule="auto"/>
        <w:jc w:val="center"/>
        <w:rPr>
          <w:rFonts w:eastAsia="Times New Roman" w:cs="Times New Roman"/>
          <w:b/>
          <w:szCs w:val="28"/>
        </w:rPr>
      </w:pPr>
    </w:p>
    <w:p w:rsidR="00BA7550" w:rsidRDefault="00BA7550">
      <w:pPr>
        <w:pStyle w:val="Standard"/>
        <w:spacing w:line="360" w:lineRule="auto"/>
        <w:jc w:val="center"/>
        <w:rPr>
          <w:rFonts w:eastAsia="Times New Roman" w:cs="Times New Roman"/>
          <w:b/>
          <w:szCs w:val="28"/>
        </w:rPr>
      </w:pPr>
    </w:p>
    <w:p w:rsidR="00BA7550" w:rsidRDefault="00BA7550">
      <w:pPr>
        <w:pStyle w:val="Standard"/>
        <w:spacing w:line="360" w:lineRule="auto"/>
        <w:jc w:val="center"/>
        <w:rPr>
          <w:rFonts w:eastAsia="Times New Roman" w:cs="Times New Roman"/>
          <w:b/>
          <w:szCs w:val="28"/>
        </w:rPr>
      </w:pPr>
    </w:p>
    <w:p w:rsidR="00BA7550" w:rsidRDefault="00BA7550">
      <w:pPr>
        <w:pStyle w:val="Standard"/>
        <w:spacing w:line="360" w:lineRule="auto"/>
        <w:jc w:val="center"/>
        <w:rPr>
          <w:rFonts w:eastAsia="Times New Roman" w:cs="Times New Roman"/>
          <w:b/>
          <w:szCs w:val="28"/>
        </w:rPr>
      </w:pPr>
    </w:p>
    <w:p w:rsidR="00BA7550" w:rsidRDefault="00BA7550">
      <w:pPr>
        <w:pStyle w:val="Standard"/>
        <w:spacing w:line="360" w:lineRule="auto"/>
        <w:jc w:val="center"/>
        <w:rPr>
          <w:rFonts w:eastAsia="Times New Roman" w:cs="Times New Roman"/>
          <w:b/>
          <w:szCs w:val="28"/>
        </w:rPr>
      </w:pPr>
    </w:p>
    <w:p w:rsidR="00BA7550" w:rsidRDefault="00000000">
      <w:pPr>
        <w:pStyle w:val="Standard"/>
        <w:spacing w:line="360" w:lineRule="auto"/>
        <w:jc w:val="center"/>
      </w:pPr>
      <w:r>
        <w:rPr>
          <w:rFonts w:eastAsia="Times New Roman" w:cs="Times New Roman"/>
          <w:b/>
          <w:sz w:val="32"/>
          <w:szCs w:val="32"/>
        </w:rPr>
        <w:t>«Мобильное приложение</w:t>
      </w:r>
      <w:r w:rsidR="00465154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 w:rsidR="00465154">
        <w:rPr>
          <w:rFonts w:eastAsia="Times New Roman" w:cs="Times New Roman"/>
          <w:b/>
          <w:sz w:val="32"/>
          <w:szCs w:val="32"/>
        </w:rPr>
        <w:t xml:space="preserve">для скачивания видео с </w:t>
      </w:r>
      <w:r w:rsidR="00465154">
        <w:rPr>
          <w:rFonts w:eastAsia="Times New Roman" w:cs="Times New Roman"/>
          <w:b/>
          <w:sz w:val="32"/>
          <w:szCs w:val="32"/>
          <w:lang w:val="en-US"/>
        </w:rPr>
        <w:t>YouTube</w:t>
      </w:r>
      <w:r>
        <w:rPr>
          <w:rFonts w:eastAsia="Times New Roman" w:cs="Times New Roman"/>
          <w:b/>
          <w:sz w:val="32"/>
          <w:szCs w:val="32"/>
        </w:rPr>
        <w:t>»</w:t>
      </w:r>
    </w:p>
    <w:p w:rsidR="00BA7550" w:rsidRDefault="00BA7550">
      <w:pPr>
        <w:pStyle w:val="Standard"/>
        <w:spacing w:line="360" w:lineRule="auto"/>
        <w:rPr>
          <w:rFonts w:eastAsia="Times New Roman" w:cs="Times New Roman"/>
          <w:szCs w:val="28"/>
        </w:rPr>
      </w:pPr>
    </w:p>
    <w:p w:rsidR="00BA7550" w:rsidRDefault="00BA7550">
      <w:pPr>
        <w:pStyle w:val="Standard"/>
        <w:spacing w:line="360" w:lineRule="auto"/>
        <w:rPr>
          <w:rFonts w:eastAsia="Times New Roman" w:cs="Times New Roman"/>
          <w:szCs w:val="28"/>
        </w:rPr>
      </w:pPr>
    </w:p>
    <w:p w:rsidR="00BA7550" w:rsidRDefault="00BA7550">
      <w:pPr>
        <w:pStyle w:val="Standard"/>
        <w:spacing w:line="360" w:lineRule="auto"/>
        <w:jc w:val="right"/>
        <w:rPr>
          <w:rFonts w:eastAsia="Times New Roman" w:cs="Times New Roman"/>
          <w:szCs w:val="28"/>
        </w:rPr>
      </w:pPr>
    </w:p>
    <w:p w:rsidR="00BA7550" w:rsidRDefault="00BA7550">
      <w:pPr>
        <w:pStyle w:val="Standard"/>
        <w:spacing w:line="360" w:lineRule="auto"/>
        <w:jc w:val="right"/>
        <w:rPr>
          <w:rFonts w:eastAsia="Times New Roman" w:cs="Times New Roman"/>
          <w:szCs w:val="28"/>
        </w:rPr>
      </w:pPr>
    </w:p>
    <w:p w:rsidR="00BA7550" w:rsidRDefault="00BA7550">
      <w:pPr>
        <w:pStyle w:val="Standard"/>
        <w:spacing w:line="360" w:lineRule="auto"/>
        <w:jc w:val="right"/>
        <w:rPr>
          <w:rFonts w:eastAsia="Times New Roman" w:cs="Times New Roman"/>
          <w:szCs w:val="28"/>
        </w:rPr>
      </w:pPr>
    </w:p>
    <w:p w:rsidR="00BA7550" w:rsidRDefault="00000000">
      <w:pPr>
        <w:pStyle w:val="Standard"/>
        <w:spacing w:line="240" w:lineRule="auto"/>
        <w:jc w:val="right"/>
      </w:pPr>
      <w:r>
        <w:rPr>
          <w:rFonts w:eastAsia="Times New Roman" w:cs="Times New Roman"/>
          <w:color w:val="000000"/>
          <w:szCs w:val="28"/>
        </w:rPr>
        <w:t>Авторы:</w:t>
      </w:r>
    </w:p>
    <w:p w:rsidR="00BA7550" w:rsidRDefault="00BA7550">
      <w:pPr>
        <w:pStyle w:val="Standard"/>
        <w:spacing w:line="240" w:lineRule="auto"/>
        <w:jc w:val="right"/>
        <w:rPr>
          <w:szCs w:val="28"/>
        </w:rPr>
      </w:pPr>
    </w:p>
    <w:p w:rsidR="00BA7550" w:rsidRDefault="00000000">
      <w:pPr>
        <w:pStyle w:val="Standard"/>
        <w:spacing w:line="240" w:lineRule="auto"/>
        <w:jc w:val="right"/>
      </w:pPr>
      <w:r>
        <w:rPr>
          <w:rFonts w:eastAsia="Times New Roman" w:cs="Times New Roman"/>
          <w:color w:val="000000"/>
          <w:szCs w:val="28"/>
        </w:rPr>
        <w:t>Ученики класса 10 «А»</w:t>
      </w:r>
    </w:p>
    <w:p w:rsidR="00BA7550" w:rsidRDefault="00000000">
      <w:pPr>
        <w:pStyle w:val="Standard"/>
        <w:spacing w:line="240" w:lineRule="auto"/>
        <w:jc w:val="right"/>
      </w:pPr>
      <w:r>
        <w:rPr>
          <w:rFonts w:eastAsia="Times New Roman" w:cs="Times New Roman"/>
          <w:color w:val="000000"/>
          <w:szCs w:val="28"/>
        </w:rPr>
        <w:t>ГБОУ Школа №1287</w:t>
      </w:r>
    </w:p>
    <w:p w:rsidR="00BA7550" w:rsidRDefault="00000000">
      <w:pPr>
        <w:pStyle w:val="Standard"/>
        <w:spacing w:line="240" w:lineRule="auto"/>
        <w:jc w:val="right"/>
      </w:pPr>
      <w:r>
        <w:rPr>
          <w:szCs w:val="28"/>
        </w:rPr>
        <w:t>Луткин Пётр Михайлович</w:t>
      </w:r>
    </w:p>
    <w:p w:rsidR="00BA7550" w:rsidRDefault="00000000">
      <w:pPr>
        <w:pStyle w:val="Standard"/>
        <w:spacing w:line="240" w:lineRule="auto"/>
        <w:jc w:val="right"/>
      </w:pPr>
      <w:proofErr w:type="spellStart"/>
      <w:r>
        <w:rPr>
          <w:szCs w:val="28"/>
        </w:rPr>
        <w:t>Суранович</w:t>
      </w:r>
      <w:proofErr w:type="spellEnd"/>
      <w:r>
        <w:rPr>
          <w:szCs w:val="28"/>
        </w:rPr>
        <w:t xml:space="preserve"> Алексей Григорьевич</w:t>
      </w:r>
    </w:p>
    <w:p w:rsidR="00BA7550" w:rsidRDefault="00BA7550">
      <w:pPr>
        <w:pStyle w:val="Standard"/>
        <w:spacing w:line="240" w:lineRule="auto"/>
        <w:jc w:val="right"/>
        <w:rPr>
          <w:rFonts w:eastAsia="Times New Roman" w:cs="Times New Roman"/>
          <w:color w:val="000000"/>
          <w:szCs w:val="28"/>
        </w:rPr>
      </w:pPr>
    </w:p>
    <w:p w:rsidR="00BA7550" w:rsidRDefault="00BA7550">
      <w:pPr>
        <w:pStyle w:val="Standard"/>
        <w:spacing w:line="240" w:lineRule="auto"/>
        <w:jc w:val="right"/>
        <w:rPr>
          <w:rFonts w:eastAsia="Times New Roman" w:cs="Times New Roman"/>
          <w:color w:val="000000"/>
          <w:szCs w:val="28"/>
        </w:rPr>
      </w:pPr>
    </w:p>
    <w:p w:rsidR="00BA7550" w:rsidRDefault="00000000">
      <w:pPr>
        <w:pStyle w:val="Standard"/>
        <w:spacing w:line="240" w:lineRule="auto"/>
        <w:jc w:val="right"/>
      </w:pPr>
      <w:r>
        <w:rPr>
          <w:rFonts w:eastAsia="Times New Roman" w:cs="Times New Roman"/>
          <w:color w:val="000000"/>
          <w:szCs w:val="28"/>
        </w:rPr>
        <w:t>Руководитель:</w:t>
      </w:r>
    </w:p>
    <w:p w:rsidR="00BA7550" w:rsidRDefault="00000000">
      <w:pPr>
        <w:pStyle w:val="Standard"/>
        <w:spacing w:line="240" w:lineRule="auto"/>
        <w:jc w:val="right"/>
      </w:pPr>
      <w:r>
        <w:rPr>
          <w:rFonts w:eastAsia="Times New Roman" w:cs="Times New Roman"/>
          <w:color w:val="000000"/>
          <w:szCs w:val="28"/>
        </w:rPr>
        <w:t>Дементьева Ирина Николаевна</w:t>
      </w:r>
    </w:p>
    <w:p w:rsidR="00BA7550" w:rsidRDefault="00BA7550">
      <w:pPr>
        <w:pStyle w:val="Standard"/>
        <w:spacing w:line="360" w:lineRule="auto"/>
      </w:pPr>
    </w:p>
    <w:p w:rsidR="00BA7550" w:rsidRDefault="00BA7550">
      <w:pPr>
        <w:pStyle w:val="Standard"/>
        <w:spacing w:line="360" w:lineRule="auto"/>
      </w:pPr>
    </w:p>
    <w:p w:rsidR="00BA7550" w:rsidRDefault="00000000">
      <w:pPr>
        <w:pStyle w:val="Standard"/>
        <w:keepNext/>
        <w:keepLines/>
        <w:pageBreakBefore/>
        <w:spacing w:line="360" w:lineRule="auto"/>
        <w:jc w:val="center"/>
      </w:pPr>
      <w:r>
        <w:rPr>
          <w:rFonts w:eastAsia="Times New Roman" w:cs="Times New Roman"/>
          <w:b/>
          <w:color w:val="000000"/>
          <w:szCs w:val="28"/>
        </w:rPr>
        <w:lastRenderedPageBreak/>
        <w:t>ОГЛАВЛЕНИЕ</w:t>
      </w:r>
    </w:p>
    <w:p w:rsidR="00BA7550" w:rsidRDefault="00000000">
      <w:pPr>
        <w:pStyle w:val="Contents1"/>
        <w:tabs>
          <w:tab w:val="clear" w:pos="9345"/>
          <w:tab w:val="right" w:leader="dot" w:pos="9638"/>
        </w:tabs>
      </w:pPr>
      <w:r>
        <w:fldChar w:fldCharType="begin"/>
      </w:r>
      <w:r>
        <w:instrText xml:space="preserve"> TOC \o "1-9" \u \h </w:instrText>
      </w:r>
      <w:r>
        <w:fldChar w:fldCharType="separate"/>
      </w:r>
      <w:hyperlink r:id="rId7" w:history="1">
        <w:r>
          <w:rPr>
            <w:rStyle w:val="IndexLink"/>
          </w:rPr>
          <w:t>ВВЕДЕНИЕ</w:t>
        </w:r>
        <w:r>
          <w:tab/>
          <w:t>3</w:t>
        </w:r>
      </w:hyperlink>
    </w:p>
    <w:p w:rsidR="00BA7550" w:rsidRDefault="00000000">
      <w:pPr>
        <w:pStyle w:val="Contents1"/>
        <w:tabs>
          <w:tab w:val="clear" w:pos="9345"/>
          <w:tab w:val="right" w:leader="dot" w:pos="9638"/>
        </w:tabs>
      </w:pPr>
      <w:hyperlink r:id="rId8" w:history="1">
        <w:r>
          <w:t>Глава 1. ТЕОРЕТИЧЕСКАЯ ЧАСТЬ</w:t>
        </w:r>
        <w:r>
          <w:tab/>
          <w:t>4</w:t>
        </w:r>
      </w:hyperlink>
    </w:p>
    <w:p w:rsidR="00BA7550" w:rsidRDefault="00000000">
      <w:pPr>
        <w:pStyle w:val="Contents2"/>
        <w:tabs>
          <w:tab w:val="clear" w:pos="9638"/>
          <w:tab w:val="right" w:leader="dot" w:pos="9921"/>
        </w:tabs>
      </w:pPr>
      <w:hyperlink r:id="rId9" w:history="1">
        <w:r>
          <w:t>1.1 Анализ предметной области (конкретная область)</w:t>
        </w:r>
        <w:r>
          <w:tab/>
          <w:t>4</w:t>
        </w:r>
      </w:hyperlink>
    </w:p>
    <w:p w:rsidR="00BA7550" w:rsidRDefault="00000000">
      <w:pPr>
        <w:pStyle w:val="Contents2"/>
        <w:tabs>
          <w:tab w:val="clear" w:pos="9638"/>
          <w:tab w:val="right" w:leader="dot" w:pos="9921"/>
        </w:tabs>
      </w:pPr>
      <w:hyperlink r:id="rId10" w:history="1">
        <w:r>
          <w:t>1.2 Анализ аналогов и конкурентов.</w:t>
        </w:r>
        <w:r>
          <w:tab/>
          <w:t>4</w:t>
        </w:r>
      </w:hyperlink>
    </w:p>
    <w:p w:rsidR="00BA7550" w:rsidRDefault="00000000">
      <w:pPr>
        <w:pStyle w:val="Contents2"/>
        <w:tabs>
          <w:tab w:val="clear" w:pos="9638"/>
          <w:tab w:val="right" w:leader="dot" w:pos="9921"/>
        </w:tabs>
      </w:pPr>
      <w:hyperlink r:id="rId11" w:history="1">
        <w:r>
          <w:t>1.3 Анализ целевой аудитории</w:t>
        </w:r>
        <w:r>
          <w:tab/>
          <w:t>4</w:t>
        </w:r>
      </w:hyperlink>
    </w:p>
    <w:p w:rsidR="00BA7550" w:rsidRDefault="00000000">
      <w:pPr>
        <w:pStyle w:val="Contents2"/>
        <w:tabs>
          <w:tab w:val="clear" w:pos="9638"/>
          <w:tab w:val="right" w:leader="dot" w:pos="9921"/>
        </w:tabs>
      </w:pPr>
      <w:hyperlink r:id="rId12" w:history="1">
        <w:r>
          <w:t>1.4. Анализ функциональности проекта</w:t>
        </w:r>
        <w:r>
          <w:tab/>
          <w:t>4</w:t>
        </w:r>
      </w:hyperlink>
    </w:p>
    <w:p w:rsidR="00BA7550" w:rsidRDefault="00000000">
      <w:pPr>
        <w:pStyle w:val="Contents2"/>
        <w:tabs>
          <w:tab w:val="clear" w:pos="9638"/>
          <w:tab w:val="right" w:leader="dot" w:pos="9921"/>
        </w:tabs>
      </w:pPr>
      <w:hyperlink r:id="rId13" w:history="1">
        <w:r>
          <w:t>1.5….</w:t>
        </w:r>
        <w:r>
          <w:tab/>
          <w:t>4</w:t>
        </w:r>
      </w:hyperlink>
    </w:p>
    <w:p w:rsidR="00BA7550" w:rsidRDefault="00000000">
      <w:pPr>
        <w:pStyle w:val="Contents1"/>
        <w:tabs>
          <w:tab w:val="clear" w:pos="9345"/>
          <w:tab w:val="right" w:leader="dot" w:pos="9638"/>
        </w:tabs>
      </w:pPr>
      <w:hyperlink r:id="rId14" w:history="1">
        <w:r>
          <w:t>Глава 2. ПРАКТИЧЕСКАЯ ЧАСТЬ</w:t>
        </w:r>
        <w:r>
          <w:tab/>
          <w:t>5</w:t>
        </w:r>
      </w:hyperlink>
    </w:p>
    <w:p w:rsidR="00BA7550" w:rsidRDefault="00000000">
      <w:pPr>
        <w:pStyle w:val="Contents2"/>
        <w:tabs>
          <w:tab w:val="clear" w:pos="9638"/>
          <w:tab w:val="right" w:leader="dot" w:pos="9921"/>
        </w:tabs>
      </w:pPr>
      <w:hyperlink r:id="rId15" w:history="1">
        <w:r>
          <w:t>2.1. Проектирование структуры базы данных</w:t>
        </w:r>
        <w:r>
          <w:tab/>
          <w:t>5</w:t>
        </w:r>
      </w:hyperlink>
    </w:p>
    <w:p w:rsidR="00BA7550" w:rsidRDefault="00000000">
      <w:pPr>
        <w:pStyle w:val="Contents2"/>
        <w:tabs>
          <w:tab w:val="clear" w:pos="9638"/>
          <w:tab w:val="right" w:leader="dot" w:pos="9921"/>
        </w:tabs>
      </w:pPr>
      <w:hyperlink r:id="rId16" w:history="1">
        <w:r>
          <w:t>2.2. Проектирование пользовательского интерфейса</w:t>
        </w:r>
        <w:r>
          <w:tab/>
          <w:t>5</w:t>
        </w:r>
      </w:hyperlink>
    </w:p>
    <w:p w:rsidR="00BA7550" w:rsidRDefault="00000000">
      <w:pPr>
        <w:pStyle w:val="Contents2"/>
        <w:tabs>
          <w:tab w:val="clear" w:pos="9638"/>
          <w:tab w:val="right" w:leader="dot" w:pos="9921"/>
        </w:tabs>
      </w:pPr>
      <w:hyperlink r:id="rId17" w:history="1">
        <w:r>
          <w:t>2.3. Архитектура проекта</w:t>
        </w:r>
        <w:r>
          <w:tab/>
          <w:t>5</w:t>
        </w:r>
      </w:hyperlink>
    </w:p>
    <w:p w:rsidR="00BA7550" w:rsidRDefault="00000000">
      <w:pPr>
        <w:pStyle w:val="Contents2"/>
        <w:tabs>
          <w:tab w:val="clear" w:pos="9638"/>
          <w:tab w:val="right" w:leader="dot" w:pos="9921"/>
        </w:tabs>
      </w:pPr>
      <w:hyperlink r:id="rId18" w:history="1">
        <w:r>
          <w:t>2.4. Написание программного кода</w:t>
        </w:r>
        <w:r>
          <w:tab/>
          <w:t>5</w:t>
        </w:r>
      </w:hyperlink>
    </w:p>
    <w:p w:rsidR="00BA7550" w:rsidRDefault="00000000">
      <w:pPr>
        <w:pStyle w:val="Contents2"/>
        <w:tabs>
          <w:tab w:val="clear" w:pos="9638"/>
          <w:tab w:val="right" w:leader="dot" w:pos="9921"/>
        </w:tabs>
      </w:pPr>
      <w:hyperlink r:id="rId19" w:history="1">
        <w:r>
          <w:t>2.5. Тестирование проекта</w:t>
        </w:r>
        <w:r>
          <w:tab/>
          <w:t>6</w:t>
        </w:r>
      </w:hyperlink>
    </w:p>
    <w:p w:rsidR="00BA7550" w:rsidRDefault="00000000">
      <w:pPr>
        <w:pStyle w:val="Contents1"/>
        <w:tabs>
          <w:tab w:val="clear" w:pos="9345"/>
          <w:tab w:val="right" w:leader="dot" w:pos="9638"/>
        </w:tabs>
      </w:pPr>
      <w:hyperlink r:id="rId20" w:history="1">
        <w:r>
          <w:t>ЗАКЛЮЧЕНИЕ</w:t>
        </w:r>
        <w:r>
          <w:tab/>
          <w:t>7</w:t>
        </w:r>
      </w:hyperlink>
    </w:p>
    <w:p w:rsidR="00BA7550" w:rsidRDefault="00000000">
      <w:pPr>
        <w:pStyle w:val="Contents1"/>
        <w:tabs>
          <w:tab w:val="clear" w:pos="9345"/>
          <w:tab w:val="right" w:leader="dot" w:pos="9638"/>
        </w:tabs>
      </w:pPr>
      <w:hyperlink r:id="rId21" w:history="1">
        <w:r>
          <w:t>СПИСОК ИСПОЛЬЗОВАННОЙ ЛИТЕРАТУРЫ</w:t>
        </w:r>
        <w:r>
          <w:tab/>
          <w:t>8</w:t>
        </w:r>
      </w:hyperlink>
    </w:p>
    <w:p w:rsidR="00BA7550" w:rsidRDefault="00000000">
      <w:pPr>
        <w:pStyle w:val="Standard"/>
        <w:spacing w:line="360" w:lineRule="auto"/>
        <w:rPr>
          <w:rFonts w:eastAsia="Times New Roman" w:cs="Times New Roman"/>
          <w:b/>
          <w:szCs w:val="28"/>
        </w:rPr>
      </w:pPr>
      <w:r>
        <w:fldChar w:fldCharType="end"/>
      </w:r>
    </w:p>
    <w:p w:rsidR="00BA7550" w:rsidRDefault="00BA7550">
      <w:pPr>
        <w:pStyle w:val="Standard"/>
        <w:spacing w:line="360" w:lineRule="auto"/>
        <w:rPr>
          <w:b/>
        </w:rPr>
      </w:pPr>
    </w:p>
    <w:p w:rsidR="00BA7550" w:rsidRDefault="00BA7550">
      <w:pPr>
        <w:pStyle w:val="Standard"/>
        <w:spacing w:after="160" w:line="360" w:lineRule="auto"/>
        <w:rPr>
          <w:b/>
        </w:rPr>
      </w:pPr>
    </w:p>
    <w:p w:rsidR="00BA7550" w:rsidRDefault="00000000">
      <w:pPr>
        <w:pStyle w:val="1"/>
        <w:pageBreakBefore/>
        <w:spacing w:before="0" w:line="360" w:lineRule="auto"/>
      </w:pPr>
      <w:bookmarkStart w:id="0" w:name="_heading=h.gjdgxs"/>
      <w:bookmarkStart w:id="1" w:name="__RefHeading___Toc742_4079733222"/>
      <w:bookmarkEnd w:id="0"/>
      <w:r>
        <w:lastRenderedPageBreak/>
        <w:t>ВВЕДЕНИЕ</w:t>
      </w:r>
      <w:bookmarkEnd w:id="1"/>
    </w:p>
    <w:p w:rsidR="00BA7550" w:rsidRDefault="00000000">
      <w:pPr>
        <w:pStyle w:val="Textbody"/>
        <w:spacing w:line="360" w:lineRule="auto"/>
        <w:ind w:firstLine="708"/>
        <w:jc w:val="both"/>
      </w:pPr>
      <w:r>
        <w:rPr>
          <w:rFonts w:eastAsia="Times New Roman" w:cs="Times New Roman"/>
          <w:szCs w:val="28"/>
        </w:rPr>
        <w:t xml:space="preserve">YouTube является одной из наиболее популярных </w:t>
      </w:r>
      <w:proofErr w:type="spellStart"/>
      <w:r>
        <w:rPr>
          <w:rFonts w:eastAsia="Times New Roman" w:cs="Times New Roman"/>
          <w:szCs w:val="28"/>
        </w:rPr>
        <w:t>видеоплатформ</w:t>
      </w:r>
      <w:r w:rsidR="00007887">
        <w:rPr>
          <w:rFonts w:eastAsia="Times New Roman" w:cs="Times New Roman"/>
          <w:szCs w:val="28"/>
        </w:rPr>
        <w:t>ой</w:t>
      </w:r>
      <w:proofErr w:type="spellEnd"/>
      <w:r>
        <w:rPr>
          <w:rFonts w:eastAsia="Times New Roman" w:cs="Times New Roman"/>
          <w:szCs w:val="28"/>
        </w:rPr>
        <w:t xml:space="preserve"> в мире. Загрузка видео для офлайн-просмотра стала актуальной задачей для многих юзеров. Однако существующие решения имеют ряд ограничений, включая сложность в употреблении, наличие рекламы или ограниченную функциональность.</w:t>
      </w:r>
    </w:p>
    <w:p w:rsidR="00BA7550" w:rsidRDefault="00BA7550">
      <w:pPr>
        <w:pStyle w:val="Standard"/>
        <w:spacing w:line="360" w:lineRule="auto"/>
        <w:ind w:firstLine="708"/>
        <w:jc w:val="both"/>
        <w:rPr>
          <w:rFonts w:eastAsia="Times New Roman" w:cs="Times New Roman"/>
          <w:szCs w:val="28"/>
        </w:rPr>
      </w:pPr>
    </w:p>
    <w:p w:rsidR="00BA7550" w:rsidRDefault="00000000">
      <w:pPr>
        <w:pStyle w:val="Standard"/>
        <w:spacing w:line="360" w:lineRule="auto"/>
        <w:ind w:firstLine="708"/>
      </w:pPr>
      <w:r>
        <w:rPr>
          <w:rFonts w:eastAsia="Times New Roman" w:cs="Times New Roman"/>
          <w:b/>
          <w:bCs/>
          <w:szCs w:val="28"/>
        </w:rPr>
        <w:t xml:space="preserve">Цель проекта: </w:t>
      </w:r>
      <w:r>
        <w:rPr>
          <w:rFonts w:eastAsia="Times New Roman" w:cs="Times New Roman"/>
          <w:szCs w:val="28"/>
        </w:rPr>
        <w:t>разработка простого и доступного приложения для скачивания видео с YouTube.</w:t>
      </w:r>
    </w:p>
    <w:p w:rsidR="00BA7550" w:rsidRDefault="00BA7550">
      <w:pPr>
        <w:pStyle w:val="Standard"/>
        <w:spacing w:line="360" w:lineRule="auto"/>
        <w:rPr>
          <w:rFonts w:eastAsia="Times New Roman" w:cs="Times New Roman"/>
          <w:szCs w:val="28"/>
        </w:rPr>
      </w:pPr>
    </w:p>
    <w:p w:rsidR="00BA7550" w:rsidRDefault="00000000">
      <w:pPr>
        <w:pStyle w:val="Standard"/>
        <w:spacing w:line="360" w:lineRule="auto"/>
        <w:ind w:firstLine="737"/>
      </w:pPr>
      <w:r>
        <w:rPr>
          <w:rFonts w:eastAsia="Times New Roman" w:cs="Times New Roman"/>
          <w:b/>
          <w:bCs/>
          <w:szCs w:val="28"/>
        </w:rPr>
        <w:t>Задачи проекта:</w:t>
      </w:r>
    </w:p>
    <w:p w:rsidR="00BA7550" w:rsidRDefault="00000000">
      <w:pPr>
        <w:pStyle w:val="Textbody"/>
        <w:numPr>
          <w:ilvl w:val="0"/>
          <w:numId w:val="13"/>
        </w:numPr>
        <w:spacing w:line="360" w:lineRule="auto"/>
      </w:pPr>
      <w:r>
        <w:rPr>
          <w:rFonts w:eastAsia="Times New Roman" w:cs="Times New Roman"/>
          <w:color w:val="000000"/>
          <w:szCs w:val="28"/>
        </w:rPr>
        <w:t>Разработать интерфейс, учитывающий нужды целевой аудитории.</w:t>
      </w:r>
    </w:p>
    <w:p w:rsidR="00BA7550" w:rsidRDefault="00000000">
      <w:pPr>
        <w:pStyle w:val="Textbody"/>
        <w:numPr>
          <w:ilvl w:val="0"/>
          <w:numId w:val="2"/>
        </w:numPr>
        <w:spacing w:line="360" w:lineRule="auto"/>
      </w:pPr>
      <w:r>
        <w:rPr>
          <w:rFonts w:eastAsia="Times New Roman" w:cs="Times New Roman"/>
          <w:color w:val="000000"/>
          <w:szCs w:val="28"/>
        </w:rPr>
        <w:t>Интегрировать в приложение API для скачивания видео.</w:t>
      </w:r>
    </w:p>
    <w:p w:rsidR="00BA7550" w:rsidRDefault="00000000">
      <w:pPr>
        <w:pStyle w:val="Textbody"/>
        <w:numPr>
          <w:ilvl w:val="0"/>
          <w:numId w:val="2"/>
        </w:numPr>
        <w:spacing w:line="360" w:lineRule="auto"/>
      </w:pPr>
      <w:r>
        <w:rPr>
          <w:rFonts w:eastAsia="Times New Roman" w:cs="Times New Roman"/>
          <w:color w:val="000000"/>
          <w:szCs w:val="28"/>
        </w:rPr>
        <w:t>Обеспечить быструю и стабильную работу приложения.</w:t>
      </w:r>
    </w:p>
    <w:p w:rsidR="00BA7550" w:rsidRDefault="00BA7550">
      <w:pPr>
        <w:pStyle w:val="Standard"/>
        <w:spacing w:line="360" w:lineRule="auto"/>
      </w:pPr>
    </w:p>
    <w:p w:rsidR="00BA7550" w:rsidRDefault="00BA7550">
      <w:pPr>
        <w:pStyle w:val="1"/>
        <w:spacing w:line="360" w:lineRule="auto"/>
        <w:ind w:left="720"/>
      </w:pPr>
    </w:p>
    <w:p w:rsidR="00BA7550" w:rsidRDefault="00000000">
      <w:pPr>
        <w:pStyle w:val="1"/>
        <w:pageBreakBefore/>
        <w:spacing w:before="0" w:line="360" w:lineRule="auto"/>
        <w:ind w:left="720"/>
      </w:pPr>
      <w:bookmarkStart w:id="2" w:name="__RefHeading___Toc744_4079733222"/>
      <w:r>
        <w:lastRenderedPageBreak/>
        <w:t>Глава 1. ТЕОРЕТИЧЕСКАЯ ЧАСТЬ</w:t>
      </w:r>
      <w:bookmarkEnd w:id="2"/>
    </w:p>
    <w:p w:rsidR="00BA7550" w:rsidRDefault="00000000">
      <w:pPr>
        <w:pStyle w:val="2"/>
        <w:jc w:val="left"/>
      </w:pPr>
      <w:bookmarkStart w:id="3" w:name="__RefHeading___Toc1789_4079733222"/>
      <w:r>
        <w:rPr>
          <w:b w:val="0"/>
        </w:rPr>
        <w:t>1.1 Анализ предметной области (конкретная область)</w:t>
      </w:r>
      <w:bookmarkEnd w:id="3"/>
    </w:p>
    <w:p w:rsidR="00BA7550" w:rsidRPr="00007887" w:rsidRDefault="00000000">
      <w:pPr>
        <w:pStyle w:val="Textbody"/>
        <w:spacing w:line="360" w:lineRule="auto"/>
        <w:ind w:firstLine="708"/>
        <w:jc w:val="both"/>
        <w:rPr>
          <w:lang w:val="en-US"/>
        </w:rPr>
      </w:pPr>
      <w:r>
        <w:rPr>
          <w:rFonts w:eastAsia="Times New Roman" w:cs="Times New Roman"/>
          <w:szCs w:val="28"/>
        </w:rPr>
        <w:t>YouTube является платформой для размещения и просмотра видео. Пользователи часто сталкиваются с проблемами, связанными с отсутствием стабильного интернет-соединения, что делает важной задачу скачивания контента для офлайн-просмотра.</w:t>
      </w:r>
    </w:p>
    <w:p w:rsidR="00BA7550" w:rsidRDefault="00BA7550">
      <w:pPr>
        <w:pStyle w:val="Standard"/>
        <w:spacing w:line="360" w:lineRule="auto"/>
        <w:ind w:firstLine="708"/>
        <w:jc w:val="both"/>
        <w:rPr>
          <w:rFonts w:eastAsia="Times New Roman" w:cs="Times New Roman"/>
          <w:szCs w:val="28"/>
        </w:rPr>
      </w:pPr>
    </w:p>
    <w:p w:rsidR="00BA7550" w:rsidRDefault="00000000">
      <w:pPr>
        <w:pStyle w:val="2"/>
        <w:jc w:val="left"/>
      </w:pPr>
      <w:bookmarkStart w:id="4" w:name="__RefHeading___Toc1791_4079733222"/>
      <w:r>
        <w:rPr>
          <w:b w:val="0"/>
        </w:rPr>
        <w:t>1.2 Анализ аналогов и конкурентов.</w:t>
      </w:r>
      <w:bookmarkEnd w:id="4"/>
    </w:p>
    <w:p w:rsidR="00BA7550" w:rsidRDefault="00000000">
      <w:pPr>
        <w:pStyle w:val="Standard"/>
        <w:spacing w:line="360" w:lineRule="auto"/>
        <w:ind w:firstLine="708"/>
        <w:jc w:val="both"/>
      </w:pPr>
      <w:r>
        <w:t>Аналоги: "</w:t>
      </w:r>
      <w:r>
        <w:rPr>
          <w:lang w:val="en-US"/>
        </w:rPr>
        <w:t>U</w:t>
      </w:r>
      <w:r>
        <w:t xml:space="preserve"> Down", "YouTube </w:t>
      </w:r>
      <w:proofErr w:type="spellStart"/>
      <w:r>
        <w:t>Downloader</w:t>
      </w:r>
      <w:proofErr w:type="spellEnd"/>
      <w:r>
        <w:t>".</w:t>
      </w:r>
    </w:p>
    <w:p w:rsidR="00BA7550" w:rsidRDefault="00000000">
      <w:pPr>
        <w:pStyle w:val="2"/>
        <w:jc w:val="left"/>
      </w:pPr>
      <w:r>
        <w:rPr>
          <w:b w:val="0"/>
        </w:rPr>
        <w:t>1.3 Анализ целевой аудитории</w:t>
      </w:r>
    </w:p>
    <w:p w:rsidR="00BA7550" w:rsidRDefault="00000000">
      <w:pPr>
        <w:pStyle w:val="Textbody"/>
        <w:numPr>
          <w:ilvl w:val="0"/>
          <w:numId w:val="14"/>
        </w:numPr>
        <w:spacing w:line="360" w:lineRule="auto"/>
        <w:jc w:val="both"/>
      </w:pPr>
      <w:r>
        <w:rPr>
          <w:rFonts w:eastAsia="Times New Roman" w:cs="Times New Roman"/>
          <w:szCs w:val="28"/>
        </w:rPr>
        <w:t>Путешественников, которые не всегда имеют доступ к интернету.</w:t>
      </w:r>
    </w:p>
    <w:p w:rsidR="00BA7550" w:rsidRDefault="00000000">
      <w:pPr>
        <w:pStyle w:val="Textbody"/>
        <w:numPr>
          <w:ilvl w:val="0"/>
          <w:numId w:val="14"/>
        </w:numPr>
        <w:spacing w:line="360" w:lineRule="auto"/>
        <w:jc w:val="both"/>
      </w:pPr>
      <w:r>
        <w:t>Пользователей с ограниченным интернет-трафиком.</w:t>
      </w:r>
    </w:p>
    <w:p w:rsidR="00BA7550" w:rsidRDefault="00000000">
      <w:pPr>
        <w:pStyle w:val="Textbody"/>
        <w:numPr>
          <w:ilvl w:val="0"/>
          <w:numId w:val="14"/>
        </w:numPr>
      </w:pPr>
      <w:bookmarkStart w:id="5" w:name="__RefHeading___Toc1795_4079733222"/>
      <w:r>
        <w:t>Всех, кто желает иметь возможность сохранять любимые видео на своих устройствах.</w:t>
      </w:r>
      <w:bookmarkEnd w:id="5"/>
    </w:p>
    <w:p w:rsidR="00BA7550" w:rsidRDefault="00000000">
      <w:pPr>
        <w:pStyle w:val="2"/>
        <w:jc w:val="left"/>
      </w:pPr>
      <w:r>
        <w:rPr>
          <w:b w:val="0"/>
        </w:rPr>
        <w:t>1.4. Анализ функциональности проекта</w:t>
      </w:r>
    </w:p>
    <w:p w:rsidR="00BA7550" w:rsidRDefault="00000000">
      <w:pPr>
        <w:pStyle w:val="2"/>
        <w:numPr>
          <w:ilvl w:val="0"/>
          <w:numId w:val="15"/>
        </w:numPr>
        <w:jc w:val="left"/>
        <w:rPr>
          <w:b w:val="0"/>
        </w:rPr>
      </w:pPr>
      <w:r>
        <w:rPr>
          <w:b w:val="0"/>
        </w:rPr>
        <w:t>Поиск видео по URL или ключевым словам.</w:t>
      </w:r>
    </w:p>
    <w:p w:rsidR="00BA7550" w:rsidRDefault="00000000">
      <w:pPr>
        <w:pStyle w:val="2"/>
        <w:numPr>
          <w:ilvl w:val="0"/>
          <w:numId w:val="15"/>
        </w:numPr>
        <w:jc w:val="left"/>
        <w:rPr>
          <w:b w:val="0"/>
        </w:rPr>
      </w:pPr>
      <w:r>
        <w:rPr>
          <w:b w:val="0"/>
        </w:rPr>
        <w:t>Возможность выбора качества видео.</w:t>
      </w:r>
    </w:p>
    <w:p w:rsidR="00BA7550" w:rsidRDefault="00000000">
      <w:pPr>
        <w:pStyle w:val="2"/>
        <w:numPr>
          <w:ilvl w:val="0"/>
          <w:numId w:val="15"/>
        </w:numPr>
        <w:jc w:val="left"/>
        <w:rPr>
          <w:b w:val="0"/>
        </w:rPr>
      </w:pPr>
      <w:r>
        <w:rPr>
          <w:b w:val="0"/>
        </w:rPr>
        <w:t>Сохранение видео в памяти устройства.</w:t>
      </w:r>
    </w:p>
    <w:p w:rsidR="00BA7550" w:rsidRDefault="00000000">
      <w:pPr>
        <w:pStyle w:val="Textbody"/>
        <w:numPr>
          <w:ilvl w:val="0"/>
          <w:numId w:val="15"/>
        </w:numPr>
      </w:pPr>
      <w:r>
        <w:t>Просмотр скачанных видео через встроенный проигрыватель.</w:t>
      </w:r>
    </w:p>
    <w:p w:rsidR="00BA7550" w:rsidRDefault="00000000">
      <w:pPr>
        <w:pStyle w:val="1"/>
        <w:pageBreakBefore/>
        <w:spacing w:before="0"/>
        <w:ind w:left="720"/>
      </w:pPr>
      <w:bookmarkStart w:id="6" w:name="__RefHeading___Toc746_4079733222"/>
      <w:r>
        <w:lastRenderedPageBreak/>
        <w:t>Глава 2. ПРАКТИЧЕСКАЯ ЧАСТЬ</w:t>
      </w:r>
      <w:bookmarkEnd w:id="6"/>
    </w:p>
    <w:p w:rsidR="00BA7550" w:rsidRDefault="00000000">
      <w:pPr>
        <w:pStyle w:val="2"/>
        <w:jc w:val="left"/>
      </w:pPr>
      <w:bookmarkStart w:id="7" w:name="__RefHeading___Toc1799_4079733222"/>
      <w:r>
        <w:rPr>
          <w:b w:val="0"/>
          <w:szCs w:val="32"/>
          <w:lang w:eastAsia="en-US"/>
        </w:rPr>
        <w:t>2.1. Проектирование структуры базы данных</w:t>
      </w:r>
      <w:bookmarkEnd w:id="7"/>
    </w:p>
    <w:p w:rsidR="00BA7550" w:rsidRDefault="00000000">
      <w:pPr>
        <w:pStyle w:val="2"/>
        <w:jc w:val="left"/>
      </w:pPr>
      <w:bookmarkStart w:id="8" w:name="__RefHeading___Toc1801_4079733222"/>
      <w:r>
        <w:rPr>
          <w:b w:val="0"/>
          <w:szCs w:val="32"/>
          <w:lang w:eastAsia="en-US"/>
        </w:rPr>
        <w:t>2.2. Проектирование пользовательского интерфейса</w:t>
      </w:r>
      <w:bookmarkEnd w:id="8"/>
    </w:p>
    <w:p w:rsidR="00BA7550" w:rsidRDefault="00000000">
      <w:pPr>
        <w:pStyle w:val="Textbody"/>
      </w:pPr>
      <w:r>
        <w:rPr>
          <w:rFonts w:eastAsia="F" w:cs="F"/>
          <w:szCs w:val="32"/>
          <w:lang w:eastAsia="en-US"/>
        </w:rPr>
        <w:t>При разработке интерфейса учтены особенности целевой аудитории, чтобы обеспечить удобство и доступность. Основные принципы:</w:t>
      </w:r>
    </w:p>
    <w:p w:rsidR="00BA7550" w:rsidRDefault="00000000">
      <w:pPr>
        <w:pStyle w:val="Textbody"/>
        <w:numPr>
          <w:ilvl w:val="0"/>
          <w:numId w:val="16"/>
        </w:numPr>
        <w:spacing w:line="360" w:lineRule="auto"/>
        <w:jc w:val="both"/>
      </w:pPr>
      <w:r>
        <w:rPr>
          <w:rFonts w:eastAsia="Times New Roman" w:cs="Times New Roman"/>
          <w:szCs w:val="28"/>
        </w:rPr>
        <w:t>Минимализм — лаконичный дизайн с минимальным количеством элементов управления.</w:t>
      </w:r>
    </w:p>
    <w:p w:rsidR="00BA7550" w:rsidRDefault="00000000">
      <w:pPr>
        <w:pStyle w:val="Textbody"/>
        <w:numPr>
          <w:ilvl w:val="0"/>
          <w:numId w:val="11"/>
        </w:numPr>
      </w:pPr>
      <w:r>
        <w:t>Простота — крупные кнопки и интуитивно понятная навигация.</w:t>
      </w:r>
    </w:p>
    <w:p w:rsidR="00BA7550" w:rsidRDefault="00000000">
      <w:pPr>
        <w:pStyle w:val="2"/>
        <w:jc w:val="left"/>
      </w:pPr>
      <w:bookmarkStart w:id="9" w:name="__RefHeading___Toc1803_4079733222"/>
      <w:r>
        <w:rPr>
          <w:b w:val="0"/>
          <w:szCs w:val="32"/>
          <w:lang w:eastAsia="en-US"/>
        </w:rPr>
        <w:t>2.3. Архитектура проекта</w:t>
      </w:r>
      <w:bookmarkEnd w:id="9"/>
    </w:p>
    <w:p w:rsidR="00BA7550" w:rsidRDefault="00000000">
      <w:pPr>
        <w:pStyle w:val="Textbody"/>
        <w:numPr>
          <w:ilvl w:val="0"/>
          <w:numId w:val="17"/>
        </w:numPr>
        <w:spacing w:line="360" w:lineRule="auto"/>
        <w:jc w:val="both"/>
      </w:pPr>
      <w:r>
        <w:rPr>
          <w:rStyle w:val="StrongEmphasis"/>
          <w:rFonts w:eastAsia="Times New Roman" w:cs="Times New Roman"/>
          <w:szCs w:val="28"/>
        </w:rPr>
        <w:t>Мобильное приложение: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Python</w:t>
      </w:r>
      <w:r w:rsidR="00007887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en-US"/>
        </w:rPr>
        <w:t>(</w:t>
      </w:r>
      <w:proofErr w:type="spellStart"/>
      <w:r>
        <w:rPr>
          <w:rFonts w:eastAsia="Times New Roman" w:cs="Times New Roman"/>
          <w:szCs w:val="28"/>
          <w:lang w:val="en-US"/>
        </w:rPr>
        <w:t>Kivy</w:t>
      </w:r>
      <w:proofErr w:type="spellEnd"/>
      <w:r>
        <w:rPr>
          <w:rFonts w:eastAsia="Times New Roman" w:cs="Times New Roman"/>
          <w:szCs w:val="28"/>
          <w:lang w:val="en-US"/>
        </w:rPr>
        <w:t>)</w:t>
      </w:r>
    </w:p>
    <w:p w:rsidR="00BA7550" w:rsidRDefault="00000000">
      <w:pPr>
        <w:pStyle w:val="Textbody"/>
        <w:numPr>
          <w:ilvl w:val="0"/>
          <w:numId w:val="17"/>
        </w:numPr>
        <w:spacing w:line="360" w:lineRule="auto"/>
        <w:jc w:val="both"/>
      </w:pPr>
      <w:r>
        <w:rPr>
          <w:rStyle w:val="StrongEmphasis"/>
        </w:rPr>
        <w:t>API для скачивания:</w:t>
      </w:r>
      <w:r w:rsidR="00007887" w:rsidRPr="00007887">
        <w:t xml:space="preserve"> </w:t>
      </w:r>
      <w:r w:rsidR="00007887">
        <w:t xml:space="preserve">библиотека </w:t>
      </w:r>
      <w:proofErr w:type="spellStart"/>
      <w:r w:rsidR="00007887">
        <w:rPr>
          <w:lang w:val="en-US"/>
        </w:rPr>
        <w:t>Pytube</w:t>
      </w:r>
      <w:proofErr w:type="spellEnd"/>
      <w:r>
        <w:t>.</w:t>
      </w:r>
    </w:p>
    <w:p w:rsidR="00BA7550" w:rsidRDefault="00000000">
      <w:pPr>
        <w:pStyle w:val="Textbody"/>
        <w:numPr>
          <w:ilvl w:val="0"/>
          <w:numId w:val="17"/>
        </w:numPr>
      </w:pPr>
      <w:r>
        <w:rPr>
          <w:rStyle w:val="StrongEmphasis"/>
        </w:rPr>
        <w:t>Хранение данных:</w:t>
      </w:r>
      <w:r>
        <w:t xml:space="preserve"> </w:t>
      </w:r>
      <w:proofErr w:type="spellStart"/>
      <w:r>
        <w:t>SQLite</w:t>
      </w:r>
      <w:proofErr w:type="spellEnd"/>
      <w:r>
        <w:t xml:space="preserve"> для управления локальными файлами.</w:t>
      </w:r>
    </w:p>
    <w:p w:rsidR="00BA7550" w:rsidRDefault="00000000">
      <w:pPr>
        <w:pStyle w:val="2"/>
        <w:jc w:val="left"/>
      </w:pPr>
      <w:bookmarkStart w:id="10" w:name="__RefHeading___Toc1805_4079733222"/>
      <w:r>
        <w:rPr>
          <w:b w:val="0"/>
        </w:rPr>
        <w:t>2.4. Написание программного кода</w:t>
      </w:r>
      <w:bookmarkEnd w:id="10"/>
    </w:p>
    <w:p w:rsidR="00BA7550" w:rsidRDefault="00000000">
      <w:pPr>
        <w:pStyle w:val="Textbody"/>
        <w:spacing w:line="360" w:lineRule="auto"/>
        <w:ind w:firstLine="708"/>
        <w:jc w:val="both"/>
      </w:pPr>
      <w:r>
        <w:rPr>
          <w:rFonts w:eastAsia="Times New Roman" w:cs="Times New Roman"/>
          <w:szCs w:val="28"/>
        </w:rPr>
        <w:t>В разработке приложения использовались следующие технологии и инструменты:</w:t>
      </w:r>
    </w:p>
    <w:p w:rsidR="00BA7550" w:rsidRDefault="00000000">
      <w:pPr>
        <w:pStyle w:val="Textbody"/>
        <w:numPr>
          <w:ilvl w:val="1"/>
          <w:numId w:val="7"/>
        </w:numPr>
        <w:tabs>
          <w:tab w:val="left" w:pos="1418"/>
        </w:tabs>
        <w:spacing w:after="0"/>
      </w:pPr>
      <w:r>
        <w:t>Язык: Python.</w:t>
      </w:r>
    </w:p>
    <w:p w:rsidR="00BA7550" w:rsidRDefault="00000000">
      <w:pPr>
        <w:pStyle w:val="Textbody"/>
        <w:numPr>
          <w:ilvl w:val="1"/>
          <w:numId w:val="7"/>
        </w:numPr>
        <w:tabs>
          <w:tab w:val="left" w:pos="1418"/>
        </w:tabs>
      </w:pPr>
      <w:r>
        <w:t xml:space="preserve">Фреймворк: </w:t>
      </w:r>
      <w:proofErr w:type="spellStart"/>
      <w:r>
        <w:rPr>
          <w:lang w:val="en-US"/>
        </w:rPr>
        <w:t>Kivy</w:t>
      </w:r>
      <w:proofErr w:type="spellEnd"/>
      <w:r>
        <w:t xml:space="preserve"> для разработки мобильного приложения.</w:t>
      </w:r>
    </w:p>
    <w:p w:rsidR="00BA7550" w:rsidRDefault="00BA7550">
      <w:pPr>
        <w:pStyle w:val="Standard"/>
        <w:spacing w:line="360" w:lineRule="auto"/>
        <w:ind w:firstLine="708"/>
        <w:jc w:val="both"/>
        <w:rPr>
          <w:rFonts w:eastAsia="Times New Roman" w:cs="Times New Roman"/>
          <w:szCs w:val="28"/>
        </w:rPr>
      </w:pPr>
    </w:p>
    <w:p w:rsidR="00BA7550" w:rsidRDefault="00000000">
      <w:pPr>
        <w:pStyle w:val="2"/>
        <w:jc w:val="left"/>
      </w:pPr>
      <w:bookmarkStart w:id="11" w:name="__RefHeading___Toc1807_4079733222"/>
      <w:r>
        <w:rPr>
          <w:b w:val="0"/>
        </w:rPr>
        <w:t>2.5. Тестирование проекта</w:t>
      </w:r>
      <w:bookmarkEnd w:id="11"/>
    </w:p>
    <w:p w:rsidR="00BA7550" w:rsidRDefault="00000000">
      <w:pPr>
        <w:pStyle w:val="Textbody"/>
        <w:spacing w:line="360" w:lineRule="auto"/>
        <w:ind w:firstLine="708"/>
        <w:jc w:val="both"/>
      </w:pPr>
      <w:r>
        <w:rPr>
          <w:rFonts w:eastAsia="Times New Roman" w:cs="Times New Roman"/>
          <w:szCs w:val="28"/>
        </w:rPr>
        <w:t>Тестирование проводилось в несколько этапов:</w:t>
      </w:r>
    </w:p>
    <w:p w:rsidR="00BA7550" w:rsidRDefault="00000000">
      <w:pPr>
        <w:pStyle w:val="Textbody"/>
        <w:numPr>
          <w:ilvl w:val="0"/>
          <w:numId w:val="18"/>
        </w:numPr>
        <w:tabs>
          <w:tab w:val="left" w:pos="709"/>
        </w:tabs>
      </w:pPr>
      <w:r>
        <w:rPr>
          <w:rStyle w:val="StrongEmphasis"/>
        </w:rPr>
        <w:t>Функциональное тестирование:</w:t>
      </w:r>
      <w:r>
        <w:br/>
        <w:t>Проверка работоспособности всех функций: распознавание объектов, голосовые подсказки, корректность работы интерфейса.</w:t>
      </w:r>
    </w:p>
    <w:p w:rsidR="00BA7550" w:rsidRDefault="00000000">
      <w:pPr>
        <w:pStyle w:val="Textbody"/>
        <w:numPr>
          <w:ilvl w:val="0"/>
          <w:numId w:val="10"/>
        </w:numPr>
        <w:tabs>
          <w:tab w:val="left" w:pos="709"/>
        </w:tabs>
      </w:pPr>
      <w:r>
        <w:rPr>
          <w:rStyle w:val="StrongEmphasis"/>
        </w:rPr>
        <w:t>Тестирование доступности:</w:t>
      </w:r>
      <w:r>
        <w:br/>
        <w:t>Проведено с участием слабовидящих пользователей, которые проверили удобство использования голосового сопровождения, контрастности интерфейса и навигации.</w:t>
      </w:r>
    </w:p>
    <w:p w:rsidR="00BA7550" w:rsidRDefault="00000000">
      <w:pPr>
        <w:pStyle w:val="Textbody"/>
        <w:numPr>
          <w:ilvl w:val="0"/>
          <w:numId w:val="10"/>
        </w:numPr>
        <w:tabs>
          <w:tab w:val="left" w:pos="709"/>
        </w:tabs>
      </w:pPr>
      <w:r>
        <w:rPr>
          <w:rStyle w:val="StrongEmphasis"/>
        </w:rPr>
        <w:lastRenderedPageBreak/>
        <w:t>Нагрузочное тестирование:</w:t>
      </w:r>
      <w:r>
        <w:br/>
        <w:t>Проверка быстродействия при увеличении числа пользователей и объёма данных.</w:t>
      </w:r>
    </w:p>
    <w:p w:rsidR="00BA7550" w:rsidRDefault="00000000">
      <w:pPr>
        <w:pStyle w:val="Textbody"/>
      </w:pPr>
      <w:r>
        <w:t>По итогам тестирования были выявлены и устранены мелкие недочёты, связанные с адаптацией под устройства с низкой производительностью.</w:t>
      </w:r>
    </w:p>
    <w:p w:rsidR="00BA7550" w:rsidRDefault="00BA7550">
      <w:pPr>
        <w:pStyle w:val="Standard"/>
        <w:spacing w:line="360" w:lineRule="auto"/>
        <w:ind w:firstLine="708"/>
        <w:jc w:val="both"/>
        <w:rPr>
          <w:rFonts w:eastAsia="Times New Roman" w:cs="Times New Roman"/>
          <w:szCs w:val="28"/>
        </w:rPr>
      </w:pPr>
    </w:p>
    <w:p w:rsidR="00BA7550" w:rsidRDefault="00000000">
      <w:pPr>
        <w:pStyle w:val="1"/>
        <w:pageBreakBefore/>
        <w:spacing w:before="0"/>
      </w:pPr>
      <w:bookmarkStart w:id="12" w:name="__RefHeading___Toc748_4079733222"/>
      <w:r>
        <w:lastRenderedPageBreak/>
        <w:t>ЗАКЛЮЧЕНИЕ</w:t>
      </w:r>
      <w:bookmarkEnd w:id="12"/>
    </w:p>
    <w:p w:rsidR="00BA7550" w:rsidRDefault="00000000">
      <w:pPr>
        <w:pStyle w:val="Textbody"/>
        <w:spacing w:line="360" w:lineRule="auto"/>
        <w:ind w:firstLine="709"/>
        <w:jc w:val="both"/>
      </w:pPr>
      <w:r>
        <w:rPr>
          <w:rFonts w:eastAsia="Times New Roman" w:cs="Times New Roman"/>
          <w:szCs w:val="28"/>
        </w:rPr>
        <w:t>В ходе работы был создан функциональный прототип мобильного приложения для скачивания видео с YouTube. Оно отличается простотой использования, минималистичным интерфейсом и стабильной работой.</w:t>
      </w:r>
    </w:p>
    <w:p w:rsidR="00BA7550" w:rsidRDefault="00000000">
      <w:pPr>
        <w:pStyle w:val="Textbody"/>
      </w:pPr>
      <w:r>
        <w:rPr>
          <w:rStyle w:val="StrongEmphasis"/>
        </w:rPr>
        <w:t>Результаты проекта:</w:t>
      </w:r>
    </w:p>
    <w:p w:rsidR="00BA7550" w:rsidRDefault="00000000">
      <w:pPr>
        <w:pStyle w:val="Textbody"/>
        <w:numPr>
          <w:ilvl w:val="0"/>
          <w:numId w:val="19"/>
        </w:numPr>
        <w:spacing w:after="0"/>
      </w:pPr>
      <w:r>
        <w:t>Реализован интуитивно понятный интерфейс.</w:t>
      </w:r>
    </w:p>
    <w:p w:rsidR="00BA7550" w:rsidRDefault="00000000">
      <w:pPr>
        <w:pStyle w:val="Textbody"/>
        <w:numPr>
          <w:ilvl w:val="0"/>
          <w:numId w:val="19"/>
        </w:numPr>
        <w:spacing w:after="0"/>
      </w:pPr>
      <w:r>
        <w:t>Интегрирована возможность скачивания видео в различных форматах.</w:t>
      </w:r>
    </w:p>
    <w:p w:rsidR="00BA7550" w:rsidRDefault="00000000">
      <w:pPr>
        <w:pStyle w:val="Textbody"/>
        <w:numPr>
          <w:ilvl w:val="0"/>
          <w:numId w:val="19"/>
        </w:numPr>
      </w:pPr>
      <w:r>
        <w:t>Проведено тестирование, выявлены и устранены ошибки.</w:t>
      </w:r>
    </w:p>
    <w:p w:rsidR="00BA7550" w:rsidRDefault="00000000">
      <w:pPr>
        <w:pStyle w:val="Textbody"/>
      </w:pPr>
      <w:r>
        <w:rPr>
          <w:rStyle w:val="StrongEmphasis"/>
        </w:rPr>
        <w:t>Перспективы развития:</w:t>
      </w:r>
    </w:p>
    <w:p w:rsidR="00BA7550" w:rsidRDefault="00000000">
      <w:pPr>
        <w:pStyle w:val="Textbody"/>
        <w:numPr>
          <w:ilvl w:val="0"/>
          <w:numId w:val="20"/>
        </w:numPr>
        <w:spacing w:after="0"/>
      </w:pPr>
      <w:r>
        <w:t>Поддержка многопоточности для ускорения скачивания.</w:t>
      </w:r>
    </w:p>
    <w:p w:rsidR="00BA7550" w:rsidRDefault="00000000">
      <w:pPr>
        <w:pStyle w:val="Textbody"/>
        <w:numPr>
          <w:ilvl w:val="0"/>
          <w:numId w:val="20"/>
        </w:numPr>
        <w:spacing w:after="0"/>
      </w:pPr>
      <w:r>
        <w:t>Расширение возможностей работы с плейлистами.</w:t>
      </w:r>
    </w:p>
    <w:p w:rsidR="00BA7550" w:rsidRDefault="00000000">
      <w:pPr>
        <w:pStyle w:val="Textbody"/>
        <w:numPr>
          <w:ilvl w:val="0"/>
          <w:numId w:val="20"/>
        </w:numPr>
      </w:pPr>
      <w:r>
        <w:t>Внедрение функций автоматической конверсии видео в аудиофайлы.</w:t>
      </w:r>
    </w:p>
    <w:p w:rsidR="00BA7550" w:rsidRDefault="00000000">
      <w:pPr>
        <w:pStyle w:val="Textbody"/>
      </w:pPr>
      <w:r>
        <w:t>Данный проект показал, что создание удобного и функционального приложения возможно даже в рамках школьного проекта. Разработка имеет потенциал для дальнейшего улучшения и использования.</w:t>
      </w:r>
    </w:p>
    <w:p w:rsidR="00BA7550" w:rsidRDefault="00000000">
      <w:pPr>
        <w:pStyle w:val="1"/>
        <w:pageBreakBefore/>
        <w:spacing w:before="0"/>
      </w:pPr>
      <w:bookmarkStart w:id="13" w:name="__RefHeading___Toc750_4079733222"/>
      <w:r>
        <w:lastRenderedPageBreak/>
        <w:t>СПИСОК ИСПОЛЬЗОВАННОЙ ЛИТЕРАТУРЫ</w:t>
      </w:r>
      <w:bookmarkEnd w:id="13"/>
    </w:p>
    <w:p w:rsidR="00BA7550" w:rsidRDefault="00000000">
      <w:pPr>
        <w:pStyle w:val="Standard"/>
        <w:numPr>
          <w:ilvl w:val="0"/>
          <w:numId w:val="21"/>
        </w:numPr>
      </w:pPr>
      <w:r>
        <w:rPr>
          <w:szCs w:val="28"/>
        </w:rPr>
        <w:t>Название источника</w:t>
      </w:r>
    </w:p>
    <w:p w:rsidR="00BA7550" w:rsidRDefault="00000000">
      <w:pPr>
        <w:pStyle w:val="Standard"/>
        <w:numPr>
          <w:ilvl w:val="0"/>
          <w:numId w:val="3"/>
        </w:numPr>
      </w:pPr>
      <w:r>
        <w:rPr>
          <w:szCs w:val="28"/>
        </w:rPr>
        <w:t>Название источника</w:t>
      </w:r>
    </w:p>
    <w:p w:rsidR="00BA7550" w:rsidRDefault="00000000">
      <w:pPr>
        <w:pStyle w:val="Standard"/>
        <w:numPr>
          <w:ilvl w:val="0"/>
          <w:numId w:val="3"/>
        </w:numPr>
      </w:pPr>
      <w:r>
        <w:rPr>
          <w:szCs w:val="28"/>
        </w:rPr>
        <w:t>Название источника</w:t>
      </w:r>
    </w:p>
    <w:p w:rsidR="00BA7550" w:rsidRDefault="00000000">
      <w:pPr>
        <w:pStyle w:val="Standard"/>
        <w:numPr>
          <w:ilvl w:val="0"/>
          <w:numId w:val="3"/>
        </w:numPr>
      </w:pPr>
      <w:r>
        <w:rPr>
          <w:szCs w:val="28"/>
        </w:rPr>
        <w:t>Название источника</w:t>
      </w:r>
    </w:p>
    <w:p w:rsidR="00BA7550" w:rsidRDefault="00000000">
      <w:pPr>
        <w:pStyle w:val="Standard"/>
        <w:numPr>
          <w:ilvl w:val="0"/>
          <w:numId w:val="3"/>
        </w:numPr>
      </w:pPr>
      <w:r>
        <w:rPr>
          <w:szCs w:val="28"/>
        </w:rPr>
        <w:t>Название источника</w:t>
      </w:r>
    </w:p>
    <w:p w:rsidR="00BA7550" w:rsidRPr="00465154" w:rsidRDefault="00000000" w:rsidP="00465154">
      <w:pPr>
        <w:pStyle w:val="Standard"/>
        <w:numPr>
          <w:ilvl w:val="0"/>
          <w:numId w:val="3"/>
        </w:numPr>
      </w:pPr>
      <w:r>
        <w:rPr>
          <w:szCs w:val="28"/>
        </w:rPr>
        <w:t>Название источника</w:t>
      </w:r>
    </w:p>
    <w:sectPr w:rsidR="00BA7550" w:rsidRPr="00465154">
      <w:footerReference w:type="default" r:id="rId22"/>
      <w:footerReference w:type="first" r:id="rId23"/>
      <w:pgSz w:w="11906" w:h="16838"/>
      <w:pgMar w:top="1134" w:right="1134" w:bottom="1560" w:left="1134" w:header="720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57E17" w:rsidRDefault="00257E17">
      <w:r>
        <w:separator/>
      </w:r>
    </w:p>
  </w:endnote>
  <w:endnote w:type="continuationSeparator" w:id="0">
    <w:p w:rsidR="00257E17" w:rsidRDefault="0025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panose1 w:val="020B0604020202020204"/>
    <w:charset w:val="00"/>
    <w:family w:val="auto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panose1 w:val="020B0604020202020204"/>
    <w:charset w:val="00"/>
    <w:family w:val="auto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Standard"/>
      <w:tabs>
        <w:tab w:val="center" w:pos="4677"/>
        <w:tab w:val="right" w:pos="9355"/>
      </w:tabs>
      <w:spacing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Standard"/>
      <w:tabs>
        <w:tab w:val="center" w:pos="4677"/>
        <w:tab w:val="right" w:pos="9355"/>
      </w:tabs>
      <w:spacing w:line="240" w:lineRule="auto"/>
      <w:jc w:val="center"/>
    </w:pPr>
    <w:r>
      <w:rPr>
        <w:rFonts w:eastAsia="Times New Roman" w:cs="Times New Roman"/>
        <w:b/>
        <w:bCs/>
        <w:color w:val="000000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57E17" w:rsidRDefault="00257E17">
      <w:r>
        <w:rPr>
          <w:color w:val="000000"/>
        </w:rPr>
        <w:separator/>
      </w:r>
    </w:p>
  </w:footnote>
  <w:footnote w:type="continuationSeparator" w:id="0">
    <w:p w:rsidR="00257E17" w:rsidRDefault="00257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2075"/>
    <w:multiLevelType w:val="multilevel"/>
    <w:tmpl w:val="B3E2707E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0F3B6F5D"/>
    <w:multiLevelType w:val="multilevel"/>
    <w:tmpl w:val="1548B8A4"/>
    <w:styleLink w:val="WWNum7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 w15:restartNumberingAfterBreak="0">
    <w:nsid w:val="118D7BD0"/>
    <w:multiLevelType w:val="multilevel"/>
    <w:tmpl w:val="7A92BACC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" w15:restartNumberingAfterBreak="0">
    <w:nsid w:val="184D6EF8"/>
    <w:multiLevelType w:val="multilevel"/>
    <w:tmpl w:val="C3D0B6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C8F1DD7"/>
    <w:multiLevelType w:val="multilevel"/>
    <w:tmpl w:val="0E3A461E"/>
    <w:styleLink w:val="WWNum9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5" w15:restartNumberingAfterBreak="0">
    <w:nsid w:val="30850D48"/>
    <w:multiLevelType w:val="multilevel"/>
    <w:tmpl w:val="83CCBFB4"/>
    <w:styleLink w:val="WWNum5"/>
    <w:lvl w:ilvl="0">
      <w:numFmt w:val="bullet"/>
      <w:lvlText w:val=""/>
      <w:lvlJc w:val="left"/>
      <w:pPr>
        <w:ind w:left="720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7DA6F5B"/>
    <w:multiLevelType w:val="multilevel"/>
    <w:tmpl w:val="6D780F74"/>
    <w:styleLink w:val="WWNum6"/>
    <w:lvl w:ilvl="0">
      <w:numFmt w:val="bullet"/>
      <w:lvlText w:val=""/>
      <w:lvlJc w:val="left"/>
      <w:pPr>
        <w:ind w:left="709" w:hanging="283"/>
      </w:pPr>
      <w:rPr>
        <w:rFonts w:ascii="Symbol" w:hAnsi="Symbol" w:cs="Symbol"/>
      </w:rPr>
    </w:lvl>
    <w:lvl w:ilvl="1">
      <w:numFmt w:val="bullet"/>
      <w:lvlText w:val=""/>
      <w:lvlJc w:val="left"/>
      <w:pPr>
        <w:ind w:left="1418" w:hanging="283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127" w:hanging="283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2836" w:hanging="283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3545" w:hanging="283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254" w:hanging="283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4963" w:hanging="283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5672" w:hanging="283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6381" w:hanging="283"/>
      </w:pPr>
      <w:rPr>
        <w:rFonts w:ascii="Symbol" w:hAnsi="Symbol" w:cs="Symbol"/>
      </w:rPr>
    </w:lvl>
  </w:abstractNum>
  <w:abstractNum w:abstractNumId="7" w15:restartNumberingAfterBreak="0">
    <w:nsid w:val="3F22475C"/>
    <w:multiLevelType w:val="multilevel"/>
    <w:tmpl w:val="9BF6D2EC"/>
    <w:styleLink w:val="WWNum10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8" w15:restartNumberingAfterBreak="0">
    <w:nsid w:val="488B44D1"/>
    <w:multiLevelType w:val="multilevel"/>
    <w:tmpl w:val="7D3C04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8910332"/>
    <w:multiLevelType w:val="multilevel"/>
    <w:tmpl w:val="96747DB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0" w15:restartNumberingAfterBreak="0">
    <w:nsid w:val="5AFA0473"/>
    <w:multiLevelType w:val="multilevel"/>
    <w:tmpl w:val="A1F84168"/>
    <w:styleLink w:val="WWNum4"/>
    <w:lvl w:ilvl="0">
      <w:numFmt w:val="bullet"/>
      <w:lvlText w:val=""/>
      <w:lvlJc w:val="left"/>
      <w:pPr>
        <w:ind w:left="720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2D83D68"/>
    <w:multiLevelType w:val="multilevel"/>
    <w:tmpl w:val="DFDA4F64"/>
    <w:styleLink w:val="WWNum8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2" w15:restartNumberingAfterBreak="0">
    <w:nsid w:val="688E6344"/>
    <w:multiLevelType w:val="multilevel"/>
    <w:tmpl w:val="FF66BA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6A9B1A1F"/>
    <w:multiLevelType w:val="multilevel"/>
    <w:tmpl w:val="AF3E79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6F4E6311"/>
    <w:multiLevelType w:val="multilevel"/>
    <w:tmpl w:val="9CEECF22"/>
    <w:styleLink w:val="WWNum3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lvlText w:val="%2."/>
      <w:lvlJc w:val="left"/>
      <w:pPr>
        <w:ind w:left="1155" w:hanging="360"/>
      </w:pPr>
    </w:lvl>
    <w:lvl w:ilvl="2">
      <w:start w:val="1"/>
      <w:numFmt w:val="decimal"/>
      <w:lvlText w:val="%3."/>
      <w:lvlJc w:val="left"/>
      <w:pPr>
        <w:ind w:left="1515" w:hanging="360"/>
      </w:pPr>
    </w:lvl>
    <w:lvl w:ilvl="3">
      <w:start w:val="1"/>
      <w:numFmt w:val="decimal"/>
      <w:lvlText w:val="%4."/>
      <w:lvlJc w:val="left"/>
      <w:pPr>
        <w:ind w:left="1875" w:hanging="360"/>
      </w:pPr>
    </w:lvl>
    <w:lvl w:ilvl="4">
      <w:start w:val="1"/>
      <w:numFmt w:val="decimal"/>
      <w:lvlText w:val="%5."/>
      <w:lvlJc w:val="left"/>
      <w:pPr>
        <w:ind w:left="2235" w:hanging="360"/>
      </w:pPr>
    </w:lvl>
    <w:lvl w:ilvl="5">
      <w:start w:val="1"/>
      <w:numFmt w:val="decimal"/>
      <w:lvlText w:val="%6."/>
      <w:lvlJc w:val="left"/>
      <w:pPr>
        <w:ind w:left="2595" w:hanging="360"/>
      </w:pPr>
    </w:lvl>
    <w:lvl w:ilvl="6">
      <w:start w:val="1"/>
      <w:numFmt w:val="decimal"/>
      <w:lvlText w:val="%7."/>
      <w:lvlJc w:val="left"/>
      <w:pPr>
        <w:ind w:left="2955" w:hanging="360"/>
      </w:pPr>
    </w:lvl>
    <w:lvl w:ilvl="7">
      <w:start w:val="1"/>
      <w:numFmt w:val="decimal"/>
      <w:lvlText w:val="%8."/>
      <w:lvlJc w:val="left"/>
      <w:pPr>
        <w:ind w:left="3315" w:hanging="360"/>
      </w:pPr>
    </w:lvl>
    <w:lvl w:ilvl="8">
      <w:start w:val="1"/>
      <w:numFmt w:val="decimal"/>
      <w:lvlText w:val="%9."/>
      <w:lvlJc w:val="left"/>
      <w:pPr>
        <w:ind w:left="3675" w:hanging="360"/>
      </w:pPr>
    </w:lvl>
  </w:abstractNum>
  <w:abstractNum w:abstractNumId="15" w15:restartNumberingAfterBreak="0">
    <w:nsid w:val="70F81892"/>
    <w:multiLevelType w:val="multilevel"/>
    <w:tmpl w:val="88E4383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75DD76DF"/>
    <w:multiLevelType w:val="multilevel"/>
    <w:tmpl w:val="2CD2CEB0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34836754">
    <w:abstractNumId w:val="16"/>
  </w:num>
  <w:num w:numId="2" w16cid:durableId="1755055259">
    <w:abstractNumId w:val="13"/>
  </w:num>
  <w:num w:numId="3" w16cid:durableId="822039126">
    <w:abstractNumId w:val="15"/>
  </w:num>
  <w:num w:numId="4" w16cid:durableId="96222183">
    <w:abstractNumId w:val="14"/>
  </w:num>
  <w:num w:numId="5" w16cid:durableId="1162894926">
    <w:abstractNumId w:val="10"/>
  </w:num>
  <w:num w:numId="6" w16cid:durableId="61487335">
    <w:abstractNumId w:val="5"/>
  </w:num>
  <w:num w:numId="7" w16cid:durableId="756825418">
    <w:abstractNumId w:val="6"/>
  </w:num>
  <w:num w:numId="8" w16cid:durableId="42490824">
    <w:abstractNumId w:val="1"/>
  </w:num>
  <w:num w:numId="9" w16cid:durableId="243151178">
    <w:abstractNumId w:val="11"/>
  </w:num>
  <w:num w:numId="10" w16cid:durableId="1066755874">
    <w:abstractNumId w:val="4"/>
  </w:num>
  <w:num w:numId="11" w16cid:durableId="556212277">
    <w:abstractNumId w:val="7"/>
  </w:num>
  <w:num w:numId="12" w16cid:durableId="1618834005">
    <w:abstractNumId w:val="9"/>
  </w:num>
  <w:num w:numId="13" w16cid:durableId="1437170369">
    <w:abstractNumId w:val="13"/>
    <w:lvlOverride w:ilvl="0">
      <w:startOverride w:val="1"/>
    </w:lvlOverride>
  </w:num>
  <w:num w:numId="14" w16cid:durableId="870995172">
    <w:abstractNumId w:val="12"/>
  </w:num>
  <w:num w:numId="15" w16cid:durableId="1115951245">
    <w:abstractNumId w:val="8"/>
  </w:num>
  <w:num w:numId="16" w16cid:durableId="1638415747">
    <w:abstractNumId w:val="7"/>
    <w:lvlOverride w:ilvl="0">
      <w:startOverride w:val="1"/>
    </w:lvlOverride>
  </w:num>
  <w:num w:numId="17" w16cid:durableId="1280641789">
    <w:abstractNumId w:val="3"/>
  </w:num>
  <w:num w:numId="18" w16cid:durableId="29886682">
    <w:abstractNumId w:val="4"/>
    <w:lvlOverride w:ilvl="0">
      <w:startOverride w:val="1"/>
    </w:lvlOverride>
  </w:num>
  <w:num w:numId="19" w16cid:durableId="1457413185">
    <w:abstractNumId w:val="2"/>
  </w:num>
  <w:num w:numId="20" w16cid:durableId="2008090823">
    <w:abstractNumId w:val="0"/>
  </w:num>
  <w:num w:numId="21" w16cid:durableId="841163360">
    <w:abstractNumId w:val="15"/>
    <w:lvlOverride w:ilvl="0">
      <w:startOverride w:val="1"/>
    </w:lvlOverride>
  </w:num>
  <w:num w:numId="22" w16cid:durableId="1686976935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A7550"/>
    <w:rsid w:val="00007887"/>
    <w:rsid w:val="00257E17"/>
    <w:rsid w:val="00465154"/>
    <w:rsid w:val="006F4C6A"/>
    <w:rsid w:val="00AB7C6F"/>
    <w:rsid w:val="00BA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2AC5007"/>
  <w15:docId w15:val="{5AC68035-F040-A740-A84B-CC02C268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480" w:after="240" w:line="259" w:lineRule="auto"/>
      <w:jc w:val="center"/>
      <w:outlineLvl w:val="0"/>
    </w:pPr>
    <w:rPr>
      <w:rFonts w:eastAsia="F" w:cs="F"/>
      <w:b/>
      <w:szCs w:val="32"/>
      <w:lang w:eastAsia="en-US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160" w:after="120" w:line="360" w:lineRule="auto"/>
      <w:jc w:val="center"/>
      <w:outlineLvl w:val="1"/>
    </w:pPr>
    <w:rPr>
      <w:rFonts w:eastAsia="F" w:cs="F"/>
      <w:b/>
      <w:szCs w:val="2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F" w:hAnsi="Calibri Light" w:cs="F"/>
      <w:i/>
      <w:iCs/>
      <w:color w:val="2F5496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280" w:after="240" w:line="240" w:lineRule="auto"/>
      <w:jc w:val="center"/>
      <w:outlineLvl w:val="4"/>
    </w:pPr>
    <w:rPr>
      <w:rFonts w:eastAsia="F" w:cs="F"/>
      <w:b/>
      <w:szCs w:val="24"/>
      <w:lang w:eastAsia="en-US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rFonts w:ascii="Times New Roman" w:hAnsi="Times New Roman"/>
      <w:sz w:val="28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next w:val="Standard"/>
    <w:pPr>
      <w:spacing w:after="200" w:line="240" w:lineRule="auto"/>
      <w:jc w:val="center"/>
    </w:pPr>
    <w:rPr>
      <w:rFonts w:eastAsia="Calibri" w:cs="F"/>
      <w:i/>
      <w:iCs/>
      <w:szCs w:val="18"/>
      <w:lang w:eastAsia="en-US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Title"/>
    <w:basedOn w:val="Standard"/>
    <w:next w:val="Textbod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index heading"/>
    <w:basedOn w:val="Standard"/>
    <w:pPr>
      <w:suppressLineNumbers/>
    </w:pPr>
    <w:rPr>
      <w:rFonts w:cs="Lucida Sans"/>
    </w:rPr>
  </w:style>
  <w:style w:type="paragraph" w:styleId="a7">
    <w:name w:val="Subtitle"/>
    <w:basedOn w:val="Standard"/>
    <w:next w:val="Standard"/>
    <w:uiPriority w:val="11"/>
    <w:qFormat/>
    <w:pPr>
      <w:spacing w:before="120" w:after="280" w:line="240" w:lineRule="auto"/>
      <w:jc w:val="center"/>
    </w:pPr>
    <w:rPr>
      <w:rFonts w:eastAsia="Times New Roman" w:cs="Times New Roman"/>
      <w:b/>
      <w:szCs w:val="28"/>
    </w:rPr>
  </w:style>
  <w:style w:type="paragraph" w:customStyle="1" w:styleId="ContentsHeading">
    <w:name w:val="Contents Heading"/>
    <w:basedOn w:val="1"/>
    <w:next w:val="Standard"/>
    <w:pPr>
      <w:spacing w:before="240" w:after="0"/>
    </w:pPr>
    <w:rPr>
      <w:rFonts w:ascii="Calibri Light" w:eastAsia="Calibri Light" w:hAnsi="Calibri Light" w:cs="Calibri Light"/>
      <w:b w:val="0"/>
      <w:color w:val="2F5496"/>
      <w:sz w:val="32"/>
      <w:lang w:eastAsia="ru-RU"/>
    </w:rPr>
  </w:style>
  <w:style w:type="paragraph" w:customStyle="1" w:styleId="Contents1">
    <w:name w:val="Contents 1"/>
    <w:basedOn w:val="Standard"/>
    <w:next w:val="Standard"/>
    <w:autoRedefine/>
    <w:pPr>
      <w:tabs>
        <w:tab w:val="right" w:leader="dot" w:pos="9345"/>
      </w:tabs>
      <w:spacing w:after="100" w:line="360" w:lineRule="auto"/>
    </w:pPr>
  </w:style>
  <w:style w:type="paragraph" w:customStyle="1" w:styleId="stk-reset">
    <w:name w:val="stk-reset"/>
    <w:basedOn w:val="Standard"/>
    <w:pPr>
      <w:spacing w:before="280" w:after="280" w:line="240" w:lineRule="auto"/>
    </w:pPr>
    <w:rPr>
      <w:rFonts w:eastAsia="Times New Roman" w:cs="Times New Roman"/>
      <w:sz w:val="24"/>
      <w:szCs w:val="24"/>
    </w:rPr>
  </w:style>
  <w:style w:type="paragraph" w:customStyle="1" w:styleId="a8">
    <w:name w:val="Верхний и нижний колонтитулы"/>
    <w:basedOn w:val="Standard"/>
  </w:style>
  <w:style w:type="paragraph" w:customStyle="1" w:styleId="HeaderandFooter">
    <w:name w:val="Header and Footer"/>
    <w:basedOn w:val="Standard"/>
  </w:style>
  <w:style w:type="paragraph" w:styleId="a9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a">
    <w:name w:val="foot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b">
    <w:name w:val="List Paragraph"/>
    <w:basedOn w:val="Standard"/>
    <w:pPr>
      <w:ind w:left="720"/>
      <w:contextualSpacing/>
    </w:pPr>
  </w:style>
  <w:style w:type="paragraph" w:styleId="ac">
    <w:name w:val="Normal (Web)"/>
    <w:basedOn w:val="Standard"/>
    <w:pPr>
      <w:spacing w:before="280" w:after="280" w:line="240" w:lineRule="auto"/>
    </w:pPr>
    <w:rPr>
      <w:rFonts w:eastAsia="Times New Roman" w:cs="Times New Roman"/>
      <w:sz w:val="24"/>
      <w:szCs w:val="24"/>
    </w:rPr>
  </w:style>
  <w:style w:type="paragraph" w:customStyle="1" w:styleId="FigureIndex1">
    <w:name w:val="Figure Index 1"/>
    <w:basedOn w:val="a4"/>
  </w:style>
  <w:style w:type="paragraph" w:styleId="ad">
    <w:name w:val="Plain Text"/>
    <w:basedOn w:val="a4"/>
  </w:style>
  <w:style w:type="paragraph" w:customStyle="1" w:styleId="Contents2">
    <w:name w:val="Contents 2"/>
    <w:basedOn w:val="a6"/>
    <w:pPr>
      <w:tabs>
        <w:tab w:val="right" w:leader="dot" w:pos="9638"/>
      </w:tabs>
      <w:ind w:left="283"/>
    </w:pPr>
  </w:style>
  <w:style w:type="paragraph" w:customStyle="1" w:styleId="Framecontents">
    <w:name w:val="Frame contents"/>
    <w:basedOn w:val="Standard"/>
  </w:style>
  <w:style w:type="character" w:customStyle="1" w:styleId="10">
    <w:name w:val="Заголовок 1 Знак"/>
    <w:basedOn w:val="a0"/>
    <w:rPr>
      <w:rFonts w:ascii="Times New Roman" w:eastAsia="F" w:hAnsi="Times New Roman" w:cs="F"/>
      <w:b/>
      <w:sz w:val="28"/>
      <w:szCs w:val="32"/>
    </w:rPr>
  </w:style>
  <w:style w:type="character" w:customStyle="1" w:styleId="20">
    <w:name w:val="Заголовок 2 Знак"/>
    <w:basedOn w:val="a0"/>
    <w:rPr>
      <w:rFonts w:ascii="Times New Roman" w:eastAsia="F" w:hAnsi="Times New Roman" w:cs="F"/>
      <w:b/>
      <w:sz w:val="28"/>
      <w:szCs w:val="26"/>
      <w:lang w:eastAsia="ru-RU"/>
    </w:rPr>
  </w:style>
  <w:style w:type="character" w:customStyle="1" w:styleId="50">
    <w:name w:val="Заголовок 5 Знак"/>
    <w:basedOn w:val="a0"/>
    <w:rPr>
      <w:rFonts w:ascii="Times New Roman" w:eastAsia="F" w:hAnsi="Times New Roman" w:cs="F"/>
      <w:b/>
      <w:sz w:val="28"/>
      <w:szCs w:val="24"/>
    </w:rPr>
  </w:style>
  <w:style w:type="character" w:customStyle="1" w:styleId="ae">
    <w:name w:val="Подзаголовок Знак"/>
    <w:basedOn w:val="a0"/>
    <w:rPr>
      <w:rFonts w:ascii="Times New Roman" w:eastAsia="Times New Roman" w:hAnsi="Times New Roman" w:cs="Times New Roman"/>
      <w:b/>
      <w:spacing w:val="15"/>
      <w:sz w:val="28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i/>
      <w:iCs/>
      <w:color w:val="2F5496"/>
      <w:lang w:val="ru-RU" w:eastAsia="ru-RU"/>
    </w:rPr>
  </w:style>
  <w:style w:type="character" w:customStyle="1" w:styleId="af">
    <w:name w:val="Верхний колонтитул Знак"/>
    <w:basedOn w:val="a0"/>
    <w:rPr>
      <w:rFonts w:ascii="Arial" w:eastAsia="Arial" w:hAnsi="Arial" w:cs="Arial"/>
      <w:lang w:val="ru-RU" w:eastAsia="ru-RU"/>
    </w:rPr>
  </w:style>
  <w:style w:type="character" w:customStyle="1" w:styleId="af0">
    <w:name w:val="Нижний колонтитул Знак"/>
    <w:basedOn w:val="a0"/>
    <w:rPr>
      <w:rFonts w:ascii="Arial" w:eastAsia="Arial" w:hAnsi="Arial" w:cs="Arial"/>
      <w:lang w:val="ru-RU" w:eastAsia="ru-RU"/>
    </w:rPr>
  </w:style>
  <w:style w:type="character" w:styleId="af1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Symbol"/>
    </w:rPr>
  </w:style>
  <w:style w:type="character" w:customStyle="1" w:styleId="ListLabel48">
    <w:name w:val="ListLabel 48"/>
    <w:rPr>
      <w:rFonts w:cs="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Symbol"/>
    </w:rPr>
  </w:style>
  <w:style w:type="character" w:customStyle="1" w:styleId="ListLabel51">
    <w:name w:val="ListLabel 51"/>
    <w:rPr>
      <w:rFonts w:cs="Symbol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Symbol"/>
    </w:rPr>
  </w:style>
  <w:style w:type="character" w:customStyle="1" w:styleId="ListLabel54">
    <w:name w:val="ListLabel 54"/>
    <w:rPr>
      <w:rFonts w:cs="Symbol"/>
    </w:rPr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Internetlink0">
    <w:name w:val="Internet link"/>
    <w:rPr>
      <w:color w:val="000080"/>
      <w:u w:val="single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744_4079733222" TargetMode="External"/><Relationship Id="rId13" Type="http://schemas.openxmlformats.org/officeDocument/2006/relationships/hyperlink" Target="#__RefHeading___Toc1797_4079733222" TargetMode="External"/><Relationship Id="rId18" Type="http://schemas.openxmlformats.org/officeDocument/2006/relationships/hyperlink" Target="#__RefHeading___Toc1805_4079733222" TargetMode="External"/><Relationship Id="rId3" Type="http://schemas.openxmlformats.org/officeDocument/2006/relationships/settings" Target="settings.xml"/><Relationship Id="rId21" Type="http://schemas.openxmlformats.org/officeDocument/2006/relationships/hyperlink" Target="#__RefHeading___Toc750_4079733222" TargetMode="External"/><Relationship Id="rId7" Type="http://schemas.openxmlformats.org/officeDocument/2006/relationships/hyperlink" Target="#__RefHeading___Toc742_4079733222" TargetMode="External"/><Relationship Id="rId12" Type="http://schemas.openxmlformats.org/officeDocument/2006/relationships/hyperlink" Target="#__RefHeading___Toc1795_4079733222" TargetMode="External"/><Relationship Id="rId17" Type="http://schemas.openxmlformats.org/officeDocument/2006/relationships/hyperlink" Target="#__RefHeading___Toc1803_407973322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#__RefHeading___Toc1801_4079733222" TargetMode="External"/><Relationship Id="rId20" Type="http://schemas.openxmlformats.org/officeDocument/2006/relationships/hyperlink" Target="#__RefHeading___Toc748_40797332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1793_407973322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#__RefHeading___Toc1799_4079733222" TargetMode="External"/><Relationship Id="rId23" Type="http://schemas.openxmlformats.org/officeDocument/2006/relationships/footer" Target="footer2.xml"/><Relationship Id="rId10" Type="http://schemas.openxmlformats.org/officeDocument/2006/relationships/hyperlink" Target="#__RefHeading___Toc1791_4079733222" TargetMode="External"/><Relationship Id="rId19" Type="http://schemas.openxmlformats.org/officeDocument/2006/relationships/hyperlink" Target="#__RefHeading___Toc1807_40797332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1789_4079733222" TargetMode="External"/><Relationship Id="rId14" Type="http://schemas.openxmlformats.org/officeDocument/2006/relationships/hyperlink" Target="#__RefHeading___Toc746_407973322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kup ku</dc:creator>
  <cp:lastModifiedBy>Пётр Луткин</cp:lastModifiedBy>
  <cp:revision>2</cp:revision>
  <dcterms:created xsi:type="dcterms:W3CDTF">2024-12-11T06:22:00Z</dcterms:created>
  <dcterms:modified xsi:type="dcterms:W3CDTF">2024-12-11T06:22:00Z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