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b w:val="1"/>
          <w:color w:val="ff0000"/>
          <w:sz w:val="28"/>
          <w:szCs w:val="28"/>
        </w:rPr>
      </w:pPr>
      <w:r w:rsidDel="00000000" w:rsidR="00000000" w:rsidRPr="00000000">
        <w:rPr>
          <w:b w:val="1"/>
          <w:color w:val="ff0000"/>
          <w:sz w:val="28"/>
          <w:szCs w:val="28"/>
          <w:rtl w:val="0"/>
        </w:rPr>
        <w:t xml:space="preserve">Système et réseaux</w:t>
      </w:r>
    </w:p>
    <w:p w:rsidR="00000000" w:rsidDel="00000000" w:rsidP="00000000" w:rsidRDefault="00000000" w:rsidRPr="00000000" w14:paraId="00000002">
      <w:pPr>
        <w:spacing w:after="0" w:before="0" w:lineRule="auto"/>
        <w:jc w:val="center"/>
        <w:rPr>
          <w:color w:val="ff0000"/>
          <w:sz w:val="28"/>
          <w:szCs w:val="28"/>
        </w:rPr>
      </w:pPr>
      <w:r w:rsidDel="00000000" w:rsidR="00000000" w:rsidRPr="00000000">
        <w:rPr>
          <w:rtl w:val="0"/>
        </w:rPr>
      </w:r>
    </w:p>
    <w:p w:rsidR="00000000" w:rsidDel="00000000" w:rsidP="00000000" w:rsidRDefault="00000000" w:rsidRPr="00000000" w14:paraId="00000003">
      <w:pPr>
        <w:spacing w:after="0" w:before="0" w:lineRule="auto"/>
        <w:jc w:val="left"/>
        <w:rPr/>
      </w:pPr>
      <w:r w:rsidDel="00000000" w:rsidR="00000000" w:rsidRPr="00000000">
        <w:rPr>
          <w:rtl w:val="0"/>
        </w:rPr>
      </w:r>
    </w:p>
    <w:p w:rsidR="00000000" w:rsidDel="00000000" w:rsidP="00000000" w:rsidRDefault="00000000" w:rsidRPr="00000000" w14:paraId="00000004">
      <w:pPr>
        <w:spacing w:after="0" w:before="0" w:lineRule="auto"/>
        <w:jc w:val="left"/>
        <w:rPr/>
      </w:pPr>
      <w:r w:rsidDel="00000000" w:rsidR="00000000" w:rsidRPr="00000000">
        <w:rPr>
          <w:rtl w:val="0"/>
        </w:rPr>
      </w:r>
    </w:p>
    <w:p w:rsidR="00000000" w:rsidDel="00000000" w:rsidP="00000000" w:rsidRDefault="00000000" w:rsidRPr="00000000" w14:paraId="00000005">
      <w:pPr>
        <w:spacing w:after="0" w:before="0" w:lineRule="auto"/>
        <w:jc w:val="left"/>
        <w:rPr/>
      </w:pPr>
      <w:r w:rsidDel="00000000" w:rsidR="00000000" w:rsidRPr="00000000">
        <w:rPr>
          <w:rtl w:val="0"/>
        </w:rPr>
        <w:t xml:space="preserve">Membre : </w:t>
      </w:r>
    </w:p>
    <w:p w:rsidR="00000000" w:rsidDel="00000000" w:rsidP="00000000" w:rsidRDefault="00000000" w:rsidRPr="00000000" w14:paraId="00000006">
      <w:pPr>
        <w:numPr>
          <w:ilvl w:val="0"/>
          <w:numId w:val="2"/>
        </w:numPr>
        <w:spacing w:after="0" w:before="0" w:lineRule="auto"/>
        <w:ind w:left="720" w:hanging="360"/>
        <w:jc w:val="left"/>
        <w:rPr/>
      </w:pPr>
      <w:r w:rsidDel="00000000" w:rsidR="00000000" w:rsidRPr="00000000">
        <w:rPr>
          <w:rtl w:val="0"/>
        </w:rPr>
        <w:t xml:space="preserve">Julian Wicke</w:t>
      </w:r>
    </w:p>
    <w:p w:rsidR="00000000" w:rsidDel="00000000" w:rsidP="00000000" w:rsidRDefault="00000000" w:rsidRPr="00000000" w14:paraId="00000007">
      <w:pPr>
        <w:numPr>
          <w:ilvl w:val="0"/>
          <w:numId w:val="2"/>
        </w:numPr>
        <w:spacing w:after="0" w:before="0" w:lineRule="auto"/>
        <w:ind w:left="720" w:hanging="360"/>
        <w:jc w:val="left"/>
        <w:rPr/>
      </w:pPr>
      <w:r w:rsidDel="00000000" w:rsidR="00000000" w:rsidRPr="00000000">
        <w:rPr>
          <w:rtl w:val="0"/>
        </w:rPr>
        <w:t xml:space="preserve">Eliott Garnier</w:t>
      </w:r>
      <w:r w:rsidDel="00000000" w:rsidR="00000000" w:rsidRPr="00000000">
        <w:rPr>
          <w:b w:val="1"/>
          <w:sz w:val="24"/>
          <w:szCs w:val="24"/>
        </w:rPr>
        <w:drawing>
          <wp:inline distB="114300" distT="114300" distL="114300" distR="114300">
            <wp:extent cx="3886200" cy="2781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86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0" w:lineRule="auto"/>
        <w:jc w:val="left"/>
        <w:rPr/>
      </w:pPr>
      <w:r w:rsidDel="00000000" w:rsidR="00000000" w:rsidRPr="00000000">
        <w:rPr>
          <w:rtl w:val="0"/>
        </w:rPr>
      </w:r>
    </w:p>
    <w:p w:rsidR="00000000" w:rsidDel="00000000" w:rsidP="00000000" w:rsidRDefault="00000000" w:rsidRPr="00000000" w14:paraId="00000009">
      <w:pPr>
        <w:pStyle w:val="Heading2"/>
        <w:rPr>
          <w:b w:val="1"/>
          <w:sz w:val="28"/>
          <w:szCs w:val="28"/>
        </w:rPr>
      </w:pPr>
      <w:bookmarkStart w:colFirst="0" w:colLast="0" w:name="_gd9888b1b947" w:id="0"/>
      <w:bookmarkEnd w:id="0"/>
      <w:r w:rsidDel="00000000" w:rsidR="00000000" w:rsidRPr="00000000">
        <w:rPr>
          <w:b w:val="1"/>
          <w:sz w:val="28"/>
          <w:szCs w:val="28"/>
          <w:rtl w:val="0"/>
        </w:rPr>
        <w:t xml:space="preserve">But du projet </w:t>
      </w:r>
    </w:p>
    <w:p w:rsidR="00000000" w:rsidDel="00000000" w:rsidP="00000000" w:rsidRDefault="00000000" w:rsidRPr="00000000" w14:paraId="0000000A">
      <w:pPr>
        <w:spacing w:after="0" w:before="0" w:lineRule="auto"/>
        <w:jc w:val="left"/>
        <w:rPr>
          <w:b w:val="1"/>
          <w:sz w:val="24"/>
          <w:szCs w:val="24"/>
        </w:rPr>
      </w:pPr>
      <w:r w:rsidDel="00000000" w:rsidR="00000000" w:rsidRPr="00000000">
        <w:rPr>
          <w:rtl w:val="0"/>
        </w:rPr>
      </w:r>
    </w:p>
    <w:p w:rsidR="00000000" w:rsidDel="00000000" w:rsidP="00000000" w:rsidRDefault="00000000" w:rsidRPr="00000000" w14:paraId="0000000B">
      <w:pPr>
        <w:spacing w:after="0" w:before="0" w:lineRule="auto"/>
        <w:jc w:val="both"/>
        <w:rPr/>
      </w:pPr>
      <w:r w:rsidDel="00000000" w:rsidR="00000000" w:rsidRPr="00000000">
        <w:rPr>
          <w:rtl w:val="0"/>
        </w:rPr>
        <w:t xml:space="preserve">Nous allons créer deux programmes qui permettent de saisir du texte enrichi via un réseau et d'envoyer ces informations au serveur, où elles seront enregistrées dans un fichier. Ce projet vise à démontrer la faisabilité de cette solution et sur sa capacité à gérer des applications à distance et à communiquer via un réseau.</w:t>
      </w:r>
    </w:p>
    <w:p w:rsidR="00000000" w:rsidDel="00000000" w:rsidP="00000000" w:rsidRDefault="00000000" w:rsidRPr="00000000" w14:paraId="0000000C">
      <w:pPr>
        <w:spacing w:after="0" w:before="0" w:lineRule="auto"/>
        <w:jc w:val="both"/>
        <w:rPr/>
      </w:pPr>
      <w:r w:rsidDel="00000000" w:rsidR="00000000" w:rsidRPr="00000000">
        <w:rPr>
          <w:rtl w:val="0"/>
        </w:rPr>
        <w:tab/>
      </w:r>
    </w:p>
    <w:p w:rsidR="00000000" w:rsidDel="00000000" w:rsidP="00000000" w:rsidRDefault="00000000" w:rsidRPr="00000000" w14:paraId="0000000D">
      <w:pPr>
        <w:spacing w:after="0" w:before="0" w:lineRule="auto"/>
        <w:jc w:val="both"/>
        <w:rPr/>
      </w:pPr>
      <w:r w:rsidDel="00000000" w:rsidR="00000000" w:rsidRPr="00000000">
        <w:rPr>
          <w:rtl w:val="0"/>
        </w:rPr>
        <w:t xml:space="preserve">Pour ce projet, nous allons travailler avec du texte enrichi qui a une largeur de 80 caractères. Nous allons fournir des outils pour écrire des mots dans ce texte. Si un mot dépasse la longueur de la ligne, il sera placé sur une nouvelle ligne. Il sera possible d'écrire les mots de trois façons différentes : </w:t>
      </w:r>
    </w:p>
    <w:p w:rsidR="00000000" w:rsidDel="00000000" w:rsidP="00000000" w:rsidRDefault="00000000" w:rsidRPr="00000000" w14:paraId="0000000E">
      <w:pPr>
        <w:numPr>
          <w:ilvl w:val="0"/>
          <w:numId w:val="3"/>
        </w:numPr>
        <w:spacing w:after="0" w:before="0" w:lineRule="auto"/>
        <w:ind w:left="720" w:hanging="360"/>
        <w:jc w:val="both"/>
        <w:rPr/>
      </w:pPr>
      <w:r w:rsidDel="00000000" w:rsidR="00000000" w:rsidRPr="00000000">
        <w:rPr>
          <w:rtl w:val="0"/>
        </w:rPr>
        <w:t xml:space="preserve">NORMAL : la casse des caractères respecte celle du mot écrit ;</w:t>
      </w:r>
    </w:p>
    <w:p w:rsidR="00000000" w:rsidDel="00000000" w:rsidP="00000000" w:rsidRDefault="00000000" w:rsidRPr="00000000" w14:paraId="0000000F">
      <w:pPr>
        <w:numPr>
          <w:ilvl w:val="0"/>
          <w:numId w:val="4"/>
        </w:numPr>
        <w:spacing w:after="0" w:before="0" w:lineRule="auto"/>
        <w:ind w:left="720" w:hanging="360"/>
        <w:jc w:val="both"/>
        <w:rPr>
          <w:rFonts w:ascii="Roboto" w:cs="Roboto" w:eastAsia="Roboto" w:hAnsi="Roboto"/>
        </w:rPr>
      </w:pPr>
      <w:r w:rsidDel="00000000" w:rsidR="00000000" w:rsidRPr="00000000">
        <w:rPr>
          <w:rtl w:val="0"/>
        </w:rPr>
        <w:t xml:space="preserve">MAJUSCULE : toutes les lettres du mot sont écrites en majuscule indépendamment de la casse originelle ;</w:t>
      </w:r>
    </w:p>
    <w:p w:rsidR="00000000" w:rsidDel="00000000" w:rsidP="00000000" w:rsidRDefault="00000000" w:rsidRPr="00000000" w14:paraId="00000010">
      <w:pPr>
        <w:numPr>
          <w:ilvl w:val="0"/>
          <w:numId w:val="4"/>
        </w:numPr>
        <w:spacing w:after="0" w:before="0" w:lineRule="auto"/>
        <w:ind w:left="720" w:hanging="360"/>
        <w:jc w:val="both"/>
        <w:rPr>
          <w:rFonts w:ascii="Roboto" w:cs="Roboto" w:eastAsia="Roboto" w:hAnsi="Roboto"/>
        </w:rPr>
      </w:pPr>
      <w:r w:rsidDel="00000000" w:rsidR="00000000" w:rsidRPr="00000000">
        <w:rPr>
          <w:rtl w:val="0"/>
        </w:rPr>
        <w:t xml:space="preserve">MINUSCULE : toutes les lettres du mot sont écrites en minuscule indépendamment de la casse originelle ;</w:t>
      </w:r>
    </w:p>
    <w:p w:rsidR="00000000" w:rsidDel="00000000" w:rsidP="00000000" w:rsidRDefault="00000000" w:rsidRPr="00000000" w14:paraId="00000011">
      <w:pPr>
        <w:spacing w:after="0" w:before="0" w:lineRule="auto"/>
        <w:jc w:val="both"/>
        <w:rPr/>
      </w:pPr>
      <w:r w:rsidDel="00000000" w:rsidR="00000000" w:rsidRPr="00000000">
        <w:rPr>
          <w:rtl w:val="0"/>
        </w:rPr>
        <w:t xml:space="preserve">Il sera possible de changer de mode d'écriture à tout moment pendant la rédaction du texte. Il sera également possible d'ouvrir des blocs de texte en les encadrant avec des symboles '+', '-' et '|'.</w:t>
      </w:r>
    </w:p>
    <w:p w:rsidR="00000000" w:rsidDel="00000000" w:rsidP="00000000" w:rsidRDefault="00000000" w:rsidRPr="00000000" w14:paraId="00000012">
      <w:pPr>
        <w:spacing w:after="0" w:before="0" w:lineRule="auto"/>
        <w:jc w:val="both"/>
        <w:rPr/>
      </w:pPr>
      <w:r w:rsidDel="00000000" w:rsidR="00000000" w:rsidRPr="00000000">
        <w:rPr>
          <w:rtl w:val="0"/>
        </w:rPr>
        <w:t xml:space="preserve">On pourra aussi créer des boîtes de texte récursivement, ainsi que d'ajouter ou de retirer des retraits à droite au début de chaque ligne. Les utilisateurs pourront également ajouter des puces dans le texte en fonction du niveau de retrait. Il sera également possible d'indenter des boîtes de texte et de retraiter le texte à l'intérieur de ces boîtes.</w:t>
      </w:r>
    </w:p>
    <w:p w:rsidR="00000000" w:rsidDel="00000000" w:rsidP="00000000" w:rsidRDefault="00000000" w:rsidRPr="00000000" w14:paraId="00000013">
      <w:pPr>
        <w:spacing w:after="0" w:before="0" w:lineRule="auto"/>
        <w:jc w:val="both"/>
        <w:rPr/>
      </w:pPr>
      <w:r w:rsidDel="00000000" w:rsidR="00000000" w:rsidRPr="00000000">
        <w:rPr>
          <w:rtl w:val="0"/>
        </w:rPr>
      </w:r>
    </w:p>
    <w:p w:rsidR="00000000" w:rsidDel="00000000" w:rsidP="00000000" w:rsidRDefault="00000000" w:rsidRPr="00000000" w14:paraId="00000014">
      <w:pPr>
        <w:pStyle w:val="Heading2"/>
        <w:jc w:val="both"/>
        <w:rPr>
          <w:b w:val="1"/>
          <w:sz w:val="28"/>
          <w:szCs w:val="28"/>
        </w:rPr>
      </w:pPr>
      <w:bookmarkStart w:colFirst="0" w:colLast="0" w:name="_qjx5kk3qpfgb" w:id="1"/>
      <w:bookmarkEnd w:id="1"/>
      <w:r w:rsidDel="00000000" w:rsidR="00000000" w:rsidRPr="00000000">
        <w:rPr>
          <w:b w:val="1"/>
          <w:sz w:val="28"/>
          <w:szCs w:val="28"/>
          <w:rtl w:val="0"/>
        </w:rPr>
        <w:t xml:space="preserve">Fonctionnement</w:t>
      </w:r>
    </w:p>
    <w:p w:rsidR="00000000" w:rsidDel="00000000" w:rsidP="00000000" w:rsidRDefault="00000000" w:rsidRPr="00000000" w14:paraId="00000015">
      <w:pPr>
        <w:spacing w:after="0" w:before="0" w:lineRule="auto"/>
        <w:jc w:val="both"/>
        <w:rPr/>
      </w:pPr>
      <w:r w:rsidDel="00000000" w:rsidR="00000000" w:rsidRPr="00000000">
        <w:rPr>
          <w:rtl w:val="0"/>
        </w:rPr>
        <w:t xml:space="preserve">Il y aura 2 programmes : </w:t>
      </w:r>
    </w:p>
    <w:p w:rsidR="00000000" w:rsidDel="00000000" w:rsidP="00000000" w:rsidRDefault="00000000" w:rsidRPr="00000000" w14:paraId="00000016">
      <w:pPr>
        <w:numPr>
          <w:ilvl w:val="0"/>
          <w:numId w:val="6"/>
        </w:numPr>
        <w:spacing w:after="0" w:before="0" w:lineRule="auto"/>
        <w:ind w:left="720" w:hanging="360"/>
        <w:jc w:val="both"/>
        <w:rPr>
          <w:u w:val="none"/>
        </w:rPr>
      </w:pPr>
      <w:r w:rsidDel="00000000" w:rsidR="00000000" w:rsidRPr="00000000">
        <w:rPr>
          <w:rtl w:val="0"/>
        </w:rPr>
        <w:t xml:space="preserve">Un programme serveur : </w:t>
      </w:r>
    </w:p>
    <w:p w:rsidR="00000000" w:rsidDel="00000000" w:rsidP="00000000" w:rsidRDefault="00000000" w:rsidRPr="00000000" w14:paraId="00000017">
      <w:pPr>
        <w:numPr>
          <w:ilvl w:val="1"/>
          <w:numId w:val="6"/>
        </w:numPr>
        <w:spacing w:after="0" w:before="0" w:lineRule="auto"/>
        <w:ind w:left="1440" w:hanging="360"/>
        <w:jc w:val="both"/>
        <w:rPr>
          <w:u w:val="none"/>
        </w:rPr>
      </w:pPr>
      <w:r w:rsidDel="00000000" w:rsidR="00000000" w:rsidRPr="00000000">
        <w:rPr>
          <w:rtl w:val="0"/>
        </w:rPr>
        <w:t xml:space="preserve">Le serveur est un programme prévu pour tourner indéfiniment et pouvant accepter la connexion d’un client.</w:t>
      </w:r>
    </w:p>
    <w:p w:rsidR="00000000" w:rsidDel="00000000" w:rsidP="00000000" w:rsidRDefault="00000000" w:rsidRPr="00000000" w14:paraId="00000018">
      <w:pPr>
        <w:numPr>
          <w:ilvl w:val="1"/>
          <w:numId w:val="6"/>
        </w:numPr>
        <w:spacing w:after="0" w:before="0" w:lineRule="auto"/>
        <w:ind w:left="1440" w:hanging="360"/>
        <w:jc w:val="both"/>
        <w:rPr>
          <w:u w:val="none"/>
        </w:rPr>
      </w:pPr>
      <w:r w:rsidDel="00000000" w:rsidR="00000000" w:rsidRPr="00000000">
        <w:rPr>
          <w:rtl w:val="0"/>
        </w:rPr>
        <w:t xml:space="preserve">Lors de la connexion, le serveur crée un fichier pour associer au client.</w:t>
      </w:r>
    </w:p>
    <w:p w:rsidR="00000000" w:rsidDel="00000000" w:rsidP="00000000" w:rsidRDefault="00000000" w:rsidRPr="00000000" w14:paraId="00000019">
      <w:pPr>
        <w:numPr>
          <w:ilvl w:val="1"/>
          <w:numId w:val="6"/>
        </w:numPr>
        <w:spacing w:after="0" w:before="0" w:lineRule="auto"/>
        <w:ind w:left="1440" w:hanging="360"/>
        <w:jc w:val="both"/>
        <w:rPr>
          <w:u w:val="none"/>
        </w:rPr>
      </w:pPr>
      <w:r w:rsidDel="00000000" w:rsidR="00000000" w:rsidRPr="00000000">
        <w:rPr>
          <w:rtl w:val="0"/>
        </w:rPr>
        <w:t xml:space="preserve">Les fichiers pourront être numérotés en fonction de l’ordre d’arrivée des clients.</w:t>
      </w:r>
    </w:p>
    <w:p w:rsidR="00000000" w:rsidDel="00000000" w:rsidP="00000000" w:rsidRDefault="00000000" w:rsidRPr="00000000" w14:paraId="0000001A">
      <w:pPr>
        <w:numPr>
          <w:ilvl w:val="1"/>
          <w:numId w:val="1"/>
        </w:numPr>
        <w:spacing w:after="0" w:before="0" w:lineRule="auto"/>
        <w:ind w:left="1440" w:hanging="360"/>
        <w:jc w:val="both"/>
        <w:rPr/>
      </w:pPr>
      <w:r w:rsidDel="00000000" w:rsidR="00000000" w:rsidRPr="00000000">
        <w:rPr>
          <w:rtl w:val="0"/>
        </w:rPr>
        <w:t xml:space="preserve">Recevoir des ordres de la part des clients</w:t>
      </w:r>
    </w:p>
    <w:p w:rsidR="00000000" w:rsidDel="00000000" w:rsidP="00000000" w:rsidRDefault="00000000" w:rsidRPr="00000000" w14:paraId="0000001B">
      <w:pPr>
        <w:numPr>
          <w:ilvl w:val="0"/>
          <w:numId w:val="1"/>
        </w:numPr>
        <w:spacing w:after="0" w:before="0" w:lineRule="auto"/>
        <w:ind w:left="720" w:hanging="360"/>
        <w:jc w:val="both"/>
        <w:rPr>
          <w:u w:val="none"/>
        </w:rPr>
      </w:pPr>
      <w:r w:rsidDel="00000000" w:rsidR="00000000" w:rsidRPr="00000000">
        <w:rPr>
          <w:rtl w:val="0"/>
        </w:rPr>
        <w:t xml:space="preserve">Un programme client : </w:t>
      </w:r>
    </w:p>
    <w:p w:rsidR="00000000" w:rsidDel="00000000" w:rsidP="00000000" w:rsidRDefault="00000000" w:rsidRPr="00000000" w14:paraId="0000001C">
      <w:pPr>
        <w:numPr>
          <w:ilvl w:val="1"/>
          <w:numId w:val="1"/>
        </w:numPr>
        <w:spacing w:after="0" w:before="0" w:lineRule="auto"/>
        <w:ind w:left="1440" w:hanging="360"/>
        <w:jc w:val="both"/>
        <w:rPr>
          <w:u w:val="none"/>
        </w:rPr>
      </w:pPr>
      <w:r w:rsidDel="00000000" w:rsidR="00000000" w:rsidRPr="00000000">
        <w:rPr>
          <w:rtl w:val="0"/>
        </w:rPr>
        <w:t xml:space="preserve">Le client en se connectant aura un message qui s’affiche lui indiquant les actions qu’il peut réaliser.</w:t>
      </w:r>
    </w:p>
    <w:p w:rsidR="00000000" w:rsidDel="00000000" w:rsidP="00000000" w:rsidRDefault="00000000" w:rsidRPr="00000000" w14:paraId="0000001D">
      <w:pPr>
        <w:numPr>
          <w:ilvl w:val="1"/>
          <w:numId w:val="1"/>
        </w:numPr>
        <w:spacing w:after="0" w:before="0" w:lineRule="auto"/>
        <w:ind w:left="1440" w:hanging="360"/>
        <w:jc w:val="both"/>
        <w:rPr>
          <w:u w:val="none"/>
        </w:rPr>
      </w:pPr>
      <w:r w:rsidDel="00000000" w:rsidR="00000000" w:rsidRPr="00000000">
        <w:rPr>
          <w:rtl w:val="0"/>
        </w:rPr>
        <w:t xml:space="preserve">Les fonctionnalités disponibles : </w:t>
      </w:r>
    </w:p>
    <w:p w:rsidR="00000000" w:rsidDel="00000000" w:rsidP="00000000" w:rsidRDefault="00000000" w:rsidRPr="00000000" w14:paraId="0000001E">
      <w:pPr>
        <w:numPr>
          <w:ilvl w:val="0"/>
          <w:numId w:val="5"/>
        </w:numPr>
        <w:spacing w:after="0" w:before="0" w:lineRule="auto"/>
        <w:ind w:left="2160" w:hanging="360"/>
        <w:jc w:val="both"/>
        <w:rPr/>
      </w:pPr>
      <w:r w:rsidDel="00000000" w:rsidR="00000000" w:rsidRPr="00000000">
        <w:rPr>
          <w:rtl w:val="0"/>
        </w:rPr>
        <w:t xml:space="preserve">L’écriture d’un mot ;</w:t>
      </w:r>
    </w:p>
    <w:p w:rsidR="00000000" w:rsidDel="00000000" w:rsidP="00000000" w:rsidRDefault="00000000" w:rsidRPr="00000000" w14:paraId="0000001F">
      <w:pPr>
        <w:numPr>
          <w:ilvl w:val="0"/>
          <w:numId w:val="5"/>
        </w:numPr>
        <w:spacing w:after="0" w:before="0" w:lineRule="auto"/>
        <w:ind w:left="2160" w:hanging="360"/>
        <w:jc w:val="both"/>
        <w:rPr/>
      </w:pPr>
      <w:r w:rsidDel="00000000" w:rsidR="00000000" w:rsidRPr="00000000">
        <w:rPr>
          <w:rtl w:val="0"/>
        </w:rPr>
        <w:t xml:space="preserve">L’ouverture d’un bloc ;</w:t>
      </w:r>
    </w:p>
    <w:p w:rsidR="00000000" w:rsidDel="00000000" w:rsidP="00000000" w:rsidRDefault="00000000" w:rsidRPr="00000000" w14:paraId="00000020">
      <w:pPr>
        <w:numPr>
          <w:ilvl w:val="0"/>
          <w:numId w:val="5"/>
        </w:numPr>
        <w:spacing w:after="0" w:before="0" w:lineRule="auto"/>
        <w:ind w:left="2160" w:hanging="360"/>
        <w:jc w:val="both"/>
        <w:rPr/>
      </w:pPr>
      <w:r w:rsidDel="00000000" w:rsidR="00000000" w:rsidRPr="00000000">
        <w:rPr>
          <w:rtl w:val="0"/>
        </w:rPr>
        <w:t xml:space="preserve">La fermeture d’un bloc ;</w:t>
      </w:r>
    </w:p>
    <w:p w:rsidR="00000000" w:rsidDel="00000000" w:rsidP="00000000" w:rsidRDefault="00000000" w:rsidRPr="00000000" w14:paraId="00000021">
      <w:pPr>
        <w:numPr>
          <w:ilvl w:val="0"/>
          <w:numId w:val="5"/>
        </w:numPr>
        <w:spacing w:after="0" w:before="0" w:lineRule="auto"/>
        <w:ind w:left="2160" w:hanging="360"/>
        <w:jc w:val="both"/>
        <w:rPr/>
      </w:pPr>
      <w:r w:rsidDel="00000000" w:rsidR="00000000" w:rsidRPr="00000000">
        <w:rPr>
          <w:rtl w:val="0"/>
        </w:rPr>
        <w:t xml:space="preserve">L’ajout d’une indentation ;</w:t>
      </w:r>
    </w:p>
    <w:p w:rsidR="00000000" w:rsidDel="00000000" w:rsidP="00000000" w:rsidRDefault="00000000" w:rsidRPr="00000000" w14:paraId="00000022">
      <w:pPr>
        <w:numPr>
          <w:ilvl w:val="0"/>
          <w:numId w:val="5"/>
        </w:numPr>
        <w:spacing w:after="0" w:before="0" w:lineRule="auto"/>
        <w:ind w:left="2160" w:hanging="360"/>
        <w:jc w:val="both"/>
        <w:rPr/>
      </w:pPr>
      <w:r w:rsidDel="00000000" w:rsidR="00000000" w:rsidRPr="00000000">
        <w:rPr>
          <w:rtl w:val="0"/>
        </w:rPr>
        <w:t xml:space="preserve">Le retrait d’une indentation ;</w:t>
      </w:r>
    </w:p>
    <w:p w:rsidR="00000000" w:rsidDel="00000000" w:rsidP="00000000" w:rsidRDefault="00000000" w:rsidRPr="00000000" w14:paraId="00000023">
      <w:pPr>
        <w:numPr>
          <w:ilvl w:val="0"/>
          <w:numId w:val="5"/>
        </w:numPr>
        <w:spacing w:after="0" w:before="0" w:lineRule="auto"/>
        <w:ind w:left="2160" w:hanging="360"/>
        <w:jc w:val="both"/>
        <w:rPr/>
      </w:pPr>
      <w:r w:rsidDel="00000000" w:rsidR="00000000" w:rsidRPr="00000000">
        <w:rPr>
          <w:rtl w:val="0"/>
        </w:rPr>
        <w:t xml:space="preserve">L’ajout d’une puce ;</w:t>
      </w:r>
    </w:p>
    <w:p w:rsidR="00000000" w:rsidDel="00000000" w:rsidP="00000000" w:rsidRDefault="00000000" w:rsidRPr="00000000" w14:paraId="00000024">
      <w:pPr>
        <w:numPr>
          <w:ilvl w:val="0"/>
          <w:numId w:val="5"/>
        </w:numPr>
        <w:spacing w:after="0" w:before="0" w:lineRule="auto"/>
        <w:ind w:left="2160" w:hanging="360"/>
        <w:jc w:val="both"/>
        <w:rPr/>
      </w:pPr>
      <w:r w:rsidDel="00000000" w:rsidR="00000000" w:rsidRPr="00000000">
        <w:rPr>
          <w:rtl w:val="0"/>
        </w:rPr>
        <w:t xml:space="preserve">Le retour à la ligne ;</w:t>
      </w:r>
    </w:p>
    <w:p w:rsidR="00000000" w:rsidDel="00000000" w:rsidP="00000000" w:rsidRDefault="00000000" w:rsidRPr="00000000" w14:paraId="00000025">
      <w:pPr>
        <w:numPr>
          <w:ilvl w:val="0"/>
          <w:numId w:val="5"/>
        </w:numPr>
        <w:spacing w:after="0" w:before="0" w:lineRule="auto"/>
        <w:ind w:left="2160" w:hanging="360"/>
        <w:jc w:val="both"/>
        <w:rPr/>
      </w:pPr>
      <w:r w:rsidDel="00000000" w:rsidR="00000000" w:rsidRPr="00000000">
        <w:rPr>
          <w:rtl w:val="0"/>
        </w:rPr>
        <w:t xml:space="preserve">Et bien sûr la fermeture du fichier au moment où le client quitte le service.</w:t>
      </w:r>
    </w:p>
    <w:p w:rsidR="00000000" w:rsidDel="00000000" w:rsidP="00000000" w:rsidRDefault="00000000" w:rsidRPr="00000000" w14:paraId="00000026">
      <w:pPr>
        <w:numPr>
          <w:ilvl w:val="1"/>
          <w:numId w:val="5"/>
        </w:numPr>
        <w:spacing w:after="0" w:before="0" w:lineRule="auto"/>
        <w:ind w:left="2880" w:hanging="360"/>
        <w:jc w:val="both"/>
        <w:rPr/>
      </w:pPr>
      <w:r w:rsidDel="00000000" w:rsidR="00000000" w:rsidRPr="00000000">
        <w:rPr>
          <w:rtl w:val="0"/>
        </w:rPr>
        <w:t xml:space="preserve">Distinguer les ordres fournis par le client pour l’associer à son fichier de texte enrichi : C’est-à-dire les deux clients doivent être capables d’ajouter des éléments à leurs fichiers respectifs sans que ceux-ci ne se mélangent.</w:t>
      </w:r>
    </w:p>
    <w:p w:rsidR="00000000" w:rsidDel="00000000" w:rsidP="00000000" w:rsidRDefault="00000000" w:rsidRPr="00000000" w14:paraId="00000027">
      <w:pPr>
        <w:numPr>
          <w:ilvl w:val="0"/>
          <w:numId w:val="5"/>
        </w:numPr>
        <w:spacing w:after="0" w:before="0" w:lineRule="auto"/>
        <w:ind w:left="2160" w:hanging="360"/>
        <w:jc w:val="both"/>
        <w:rPr/>
      </w:pPr>
      <w:r w:rsidDel="00000000" w:rsidR="00000000" w:rsidRPr="00000000">
        <w:rPr>
          <w:rtl w:val="0"/>
        </w:rPr>
      </w:r>
    </w:p>
    <w:p w:rsidR="00000000" w:rsidDel="00000000" w:rsidP="00000000" w:rsidRDefault="00000000" w:rsidRPr="00000000" w14:paraId="00000028">
      <w:pPr>
        <w:numPr>
          <w:ilvl w:val="0"/>
          <w:numId w:val="5"/>
        </w:numPr>
        <w:spacing w:after="0" w:before="0" w:lineRule="auto"/>
        <w:ind w:left="2160" w:hanging="360"/>
        <w:jc w:val="both"/>
        <w:rPr/>
      </w:pPr>
      <w:r w:rsidDel="00000000" w:rsidR="00000000" w:rsidRPr="00000000">
        <w:rPr>
          <w:rtl w:val="0"/>
        </w:rPr>
        <w:t xml:space="preserve">Le client qui tourne tant que l’utilisateur n’indique pas son désir de quitter l’application et il doit pouvoir :</w:t>
      </w:r>
    </w:p>
    <w:p w:rsidR="00000000" w:rsidDel="00000000" w:rsidP="00000000" w:rsidRDefault="00000000" w:rsidRPr="00000000" w14:paraId="00000029">
      <w:pPr>
        <w:numPr>
          <w:ilvl w:val="1"/>
          <w:numId w:val="5"/>
        </w:numPr>
        <w:spacing w:after="0" w:before="0" w:lineRule="auto"/>
        <w:ind w:left="2880" w:hanging="360"/>
        <w:jc w:val="both"/>
        <w:rPr/>
      </w:pPr>
      <w:r w:rsidDel="00000000" w:rsidR="00000000" w:rsidRPr="00000000">
        <w:rPr>
          <w:rtl w:val="0"/>
        </w:rPr>
        <w:t xml:space="preserve">Connecter un serveur à travers le réseau ;</w:t>
      </w:r>
    </w:p>
    <w:p w:rsidR="00000000" w:rsidDel="00000000" w:rsidP="00000000" w:rsidRDefault="00000000" w:rsidRPr="00000000" w14:paraId="0000002A">
      <w:pPr>
        <w:numPr>
          <w:ilvl w:val="1"/>
          <w:numId w:val="5"/>
        </w:numPr>
        <w:spacing w:after="0" w:before="0" w:lineRule="auto"/>
        <w:ind w:left="2880" w:hanging="360"/>
        <w:jc w:val="both"/>
        <w:rPr/>
      </w:pPr>
      <w:r w:rsidDel="00000000" w:rsidR="00000000" w:rsidRPr="00000000">
        <w:rPr>
          <w:rtl w:val="0"/>
        </w:rPr>
        <w:t xml:space="preserve">Récupérer une succession d’ordres d’écriture fournis par l’utilisateur ;</w:t>
      </w:r>
    </w:p>
    <w:p w:rsidR="00000000" w:rsidDel="00000000" w:rsidP="00000000" w:rsidRDefault="00000000" w:rsidRPr="00000000" w14:paraId="0000002B">
      <w:pPr>
        <w:numPr>
          <w:ilvl w:val="1"/>
          <w:numId w:val="5"/>
        </w:numPr>
        <w:spacing w:after="0" w:before="0" w:lineRule="auto"/>
        <w:ind w:left="2880" w:hanging="360"/>
        <w:jc w:val="both"/>
        <w:rPr/>
      </w:pPr>
      <w:r w:rsidDel="00000000" w:rsidR="00000000" w:rsidRPr="00000000">
        <w:rPr>
          <w:rtl w:val="0"/>
        </w:rPr>
        <w:t xml:space="preserve">Transmettre l’ordre au serveur ;</w:t>
      </w:r>
    </w:p>
    <w:p w:rsidR="00000000" w:rsidDel="00000000" w:rsidP="00000000" w:rsidRDefault="00000000" w:rsidRPr="00000000" w14:paraId="0000002C">
      <w:pPr>
        <w:spacing w:after="0" w:before="0" w:lineRule="auto"/>
        <w:jc w:val="both"/>
        <w:rPr/>
      </w:pPr>
      <w:r w:rsidDel="00000000" w:rsidR="00000000" w:rsidRPr="00000000">
        <w:rPr>
          <w:rtl w:val="0"/>
        </w:rPr>
        <w:t xml:space="preserve">Nous retrouverons aussi un makefile. Ce fichier contient les informations nécessaires pour compiler vos programmes en utilisant les options de compilation '-Wall' et '-Wextra'. Votre programme doit être correctement compilé et ne doit pas générer de warnings.</w:t>
      </w:r>
      <w:r w:rsidDel="00000000" w:rsidR="00000000" w:rsidRPr="00000000">
        <w:rPr>
          <w:rtl w:val="0"/>
        </w:rPr>
      </w:r>
    </w:p>
    <w:p w:rsidR="00000000" w:rsidDel="00000000" w:rsidP="00000000" w:rsidRDefault="00000000" w:rsidRPr="00000000" w14:paraId="0000002D">
      <w:pPr>
        <w:pStyle w:val="Heading2"/>
        <w:jc w:val="both"/>
        <w:rPr>
          <w:b w:val="1"/>
          <w:sz w:val="28"/>
          <w:szCs w:val="28"/>
        </w:rPr>
      </w:pPr>
      <w:bookmarkStart w:colFirst="0" w:colLast="0" w:name="_wf36mjrvw7y0" w:id="2"/>
      <w:bookmarkEnd w:id="2"/>
      <w:r w:rsidDel="00000000" w:rsidR="00000000" w:rsidRPr="00000000">
        <w:rPr>
          <w:b w:val="1"/>
          <w:sz w:val="28"/>
          <w:szCs w:val="28"/>
          <w:rtl w:val="0"/>
        </w:rPr>
        <w:t xml:space="preserve">Bilan</w:t>
      </w:r>
    </w:p>
    <w:p w:rsidR="00000000" w:rsidDel="00000000" w:rsidP="00000000" w:rsidRDefault="00000000" w:rsidRPr="00000000" w14:paraId="0000002E">
      <w:pPr>
        <w:rPr/>
      </w:pPr>
      <w:r w:rsidDel="00000000" w:rsidR="00000000" w:rsidRPr="00000000">
        <w:rPr>
          <w:rtl w:val="0"/>
        </w:rPr>
        <w:t xml:space="preserve">Le projet pour nous n’est pas terminé. Avec plus de temps, nous aurions aimé améliorer l’affichage du côté client pour avoir un aspect visuel plus facilement lisible. </w:t>
      </w:r>
    </w:p>
    <w:p w:rsidR="00000000" w:rsidDel="00000000" w:rsidP="00000000" w:rsidRDefault="00000000" w:rsidRPr="00000000" w14:paraId="0000002F">
      <w:pPr>
        <w:rPr/>
      </w:pPr>
      <w:r w:rsidDel="00000000" w:rsidR="00000000" w:rsidRPr="00000000">
        <w:rPr>
          <w:rtl w:val="0"/>
        </w:rPr>
        <w:t xml:space="preserve">De plus certaines fonctionnalités sont manquante comme par exemple celle qui permet l’écriture “|” en fin de ligne dans un bloc ou aussi le passage à la ligne automatique si le client écrit une phrase qui dépasse la capacité du message.</w:t>
      </w:r>
    </w:p>
    <w:p w:rsidR="00000000" w:rsidDel="00000000" w:rsidP="00000000" w:rsidRDefault="00000000" w:rsidRPr="00000000" w14:paraId="00000030">
      <w:pPr>
        <w:rPr/>
      </w:pPr>
      <w:r w:rsidDel="00000000" w:rsidR="00000000" w:rsidRPr="00000000">
        <w:rPr>
          <w:rtl w:val="0"/>
        </w:rPr>
        <w:t xml:space="preserve">Sinon nous sommes fiers de notre projet car nous avons réussi à réaliser la majeure partie de ce qu’on voulait faire. De plus, ce projet nous a permis de mettre en pratique ce qu’on a vu en cours et d’améliorer nos compétences et notre travail en équipe.</w:t>
      </w:r>
      <w:r w:rsidDel="00000000" w:rsidR="00000000" w:rsidRPr="00000000">
        <w:rPr>
          <w:rtl w:val="0"/>
        </w:rPr>
      </w:r>
    </w:p>
    <w:p w:rsidR="00000000" w:rsidDel="00000000" w:rsidP="00000000" w:rsidRDefault="00000000" w:rsidRPr="00000000" w14:paraId="00000031">
      <w:pPr>
        <w:spacing w:after="0" w:before="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before="0" w:lineRule="auto"/>
        <w:jc w:val="both"/>
        <w:rPr>
          <w:b w:val="1"/>
          <w:sz w:val="24"/>
          <w:szCs w:val="24"/>
        </w:rPr>
      </w:pPr>
      <w:r w:rsidDel="00000000" w:rsidR="00000000" w:rsidRPr="00000000">
        <w:rPr>
          <w:b w:val="1"/>
          <w:sz w:val="24"/>
          <w:szCs w:val="24"/>
        </w:rPr>
        <w:drawing>
          <wp:inline distB="114300" distT="114300" distL="114300" distR="114300">
            <wp:extent cx="5731200" cy="99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5908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908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