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111C" w14:textId="575BE76D" w:rsidR="0006699A" w:rsidRDefault="0006699A" w:rsidP="0006699A">
      <w:pPr>
        <w:pStyle w:val="Title"/>
        <w:jc w:val="center"/>
      </w:pPr>
      <w:r>
        <w:t>Derivative Modeling</w:t>
      </w:r>
    </w:p>
    <w:p w14:paraId="7BCA272C" w14:textId="77777777" w:rsidR="0006699A" w:rsidRPr="0006699A" w:rsidRDefault="0006699A" w:rsidP="0006699A"/>
    <w:p w14:paraId="282FF209" w14:textId="717DA708" w:rsidR="0006699A" w:rsidRDefault="0006699A" w:rsidP="0006699A">
      <w:pPr>
        <w:pStyle w:val="Heading1"/>
        <w:numPr>
          <w:ilvl w:val="0"/>
          <w:numId w:val="4"/>
        </w:numPr>
      </w:pPr>
      <w:r>
        <w:t>Introduction</w:t>
      </w:r>
      <w:r>
        <w:br/>
      </w:r>
    </w:p>
    <w:p w14:paraId="30A010D0" w14:textId="26A73286" w:rsidR="0006699A" w:rsidRPr="0006699A" w:rsidRDefault="0006699A" w:rsidP="0006699A">
      <w:pPr>
        <w:pStyle w:val="Heading2"/>
        <w:numPr>
          <w:ilvl w:val="1"/>
          <w:numId w:val="4"/>
        </w:numPr>
      </w:pPr>
      <w:r>
        <w:t>What are stocks and derivatives</w:t>
      </w:r>
      <w:r>
        <w:br/>
        <w:t xml:space="preserve"> </w:t>
      </w:r>
    </w:p>
    <w:p w14:paraId="2F9C2A09" w14:textId="77777777" w:rsidR="0006699A" w:rsidRPr="00A258CC" w:rsidRDefault="0006699A" w:rsidP="00A258CC">
      <w:pPr>
        <w:jc w:val="both"/>
        <w:rPr>
          <w:rFonts w:cstheme="minorHAnsi"/>
          <w:i/>
          <w:sz w:val="24"/>
          <w:szCs w:val="24"/>
          <w:u w:val="single"/>
        </w:rPr>
      </w:pPr>
      <w:r w:rsidRPr="00A258CC">
        <w:rPr>
          <w:rFonts w:cstheme="minorHAnsi"/>
          <w:i/>
          <w:sz w:val="24"/>
          <w:szCs w:val="24"/>
          <w:u w:val="single"/>
        </w:rPr>
        <w:t>Stocks:</w:t>
      </w:r>
    </w:p>
    <w:p w14:paraId="150565C0" w14:textId="77777777" w:rsidR="0006699A" w:rsidRPr="00A258CC" w:rsidRDefault="0006699A" w:rsidP="00A258CC">
      <w:pPr>
        <w:jc w:val="both"/>
        <w:rPr>
          <w:rFonts w:cstheme="minorHAnsi"/>
          <w:sz w:val="24"/>
          <w:szCs w:val="24"/>
        </w:rPr>
      </w:pPr>
      <w:r w:rsidRPr="00A258CC">
        <w:rPr>
          <w:rFonts w:cstheme="minorHAnsi"/>
          <w:sz w:val="24"/>
          <w:szCs w:val="24"/>
        </w:rPr>
        <w:t>A stock (or a share) is a small ownership of a company that can be freely traded (allows you to buy and sell from other participants like you). Like any other asset, the price of the stock can fluctuate based on the forces of supply and demand. Higher the demand, greater the price; and higher the supply, lower the price. If you buy a stock at, for example, $100 today, and after 3 months, its value rises to $120, you would have made a profit of $20. Likewise, if it went down to $80, you would have made a loss of $20.</w:t>
      </w:r>
    </w:p>
    <w:p w14:paraId="0B1D3F5C" w14:textId="77777777" w:rsidR="0006699A" w:rsidRDefault="0006699A" w:rsidP="0006699A">
      <w:pPr>
        <w:rPr>
          <w:rFonts w:cstheme="minorHAnsi"/>
          <w:sz w:val="26"/>
          <w:szCs w:val="26"/>
        </w:rPr>
      </w:pPr>
    </w:p>
    <w:p w14:paraId="7C146045" w14:textId="77777777" w:rsidR="0006699A" w:rsidRDefault="0006699A" w:rsidP="0006699A">
      <w:pPr>
        <w:jc w:val="center"/>
        <w:rPr>
          <w:rFonts w:cstheme="minorHAnsi"/>
          <w:sz w:val="26"/>
          <w:szCs w:val="26"/>
        </w:rPr>
      </w:pPr>
      <w:r>
        <w:rPr>
          <w:rFonts w:cstheme="minorHAnsi"/>
          <w:noProof/>
          <w:sz w:val="26"/>
          <w:szCs w:val="26"/>
        </w:rPr>
        <w:drawing>
          <wp:inline distT="0" distB="0" distL="0" distR="0" wp14:anchorId="73A8AF6B" wp14:editId="295E8705">
            <wp:extent cx="44100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2581275"/>
                    </a:xfrm>
                    <a:prstGeom prst="rect">
                      <a:avLst/>
                    </a:prstGeom>
                    <a:noFill/>
                    <a:ln>
                      <a:noFill/>
                    </a:ln>
                  </pic:spPr>
                </pic:pic>
              </a:graphicData>
            </a:graphic>
          </wp:inline>
        </w:drawing>
      </w:r>
    </w:p>
    <w:p w14:paraId="7E9AB7FC" w14:textId="77777777" w:rsidR="0006699A" w:rsidRDefault="0006699A" w:rsidP="0006699A">
      <w:pPr>
        <w:rPr>
          <w:rFonts w:cstheme="minorHAnsi"/>
          <w:sz w:val="26"/>
          <w:szCs w:val="26"/>
        </w:rPr>
      </w:pPr>
    </w:p>
    <w:p w14:paraId="10913BFB" w14:textId="77777777" w:rsidR="0006699A" w:rsidRPr="00A258CC" w:rsidRDefault="0006699A" w:rsidP="00A258CC">
      <w:pPr>
        <w:jc w:val="both"/>
        <w:rPr>
          <w:rFonts w:cstheme="minorHAnsi"/>
          <w:i/>
          <w:sz w:val="24"/>
          <w:szCs w:val="24"/>
          <w:u w:val="single"/>
        </w:rPr>
      </w:pPr>
      <w:r w:rsidRPr="00A258CC">
        <w:rPr>
          <w:rFonts w:cstheme="minorHAnsi"/>
          <w:i/>
          <w:sz w:val="24"/>
          <w:szCs w:val="24"/>
          <w:u w:val="single"/>
        </w:rPr>
        <w:t>Derivatives:</w:t>
      </w:r>
    </w:p>
    <w:p w14:paraId="2EB6C25C" w14:textId="16A9CC7B" w:rsidR="0006699A" w:rsidRPr="00A258CC" w:rsidRDefault="0006699A" w:rsidP="00A258CC">
      <w:pPr>
        <w:pStyle w:val="Default"/>
        <w:jc w:val="both"/>
        <w:rPr>
          <w:rFonts w:asciiTheme="minorHAnsi" w:hAnsiTheme="minorHAnsi" w:cstheme="minorHAnsi"/>
        </w:rPr>
      </w:pPr>
      <w:r w:rsidRPr="00A258CC">
        <w:rPr>
          <w:rFonts w:asciiTheme="minorHAnsi" w:hAnsiTheme="minorHAnsi" w:cstheme="minorHAnsi"/>
        </w:rPr>
        <w:t xml:space="preserve">In the previous example, you have already purchased the stock, and plan to book your profit or loss after 3 months. </w:t>
      </w:r>
      <w:r w:rsidR="00A258CC" w:rsidRPr="00A258CC">
        <w:rPr>
          <w:rFonts w:asciiTheme="minorHAnsi" w:hAnsiTheme="minorHAnsi" w:cstheme="minorHAnsi"/>
        </w:rPr>
        <w:t>Now o</w:t>
      </w:r>
      <w:r w:rsidRPr="00A258CC">
        <w:rPr>
          <w:rFonts w:asciiTheme="minorHAnsi" w:hAnsiTheme="minorHAnsi" w:cstheme="minorHAnsi"/>
        </w:rPr>
        <w:t>bviously, you</w:t>
      </w:r>
      <w:r w:rsidR="00A258CC" w:rsidRPr="00A258CC">
        <w:rPr>
          <w:rFonts w:asciiTheme="minorHAnsi" w:hAnsiTheme="minorHAnsi" w:cstheme="minorHAnsi"/>
        </w:rPr>
        <w:t xml:space="preserve"> would</w:t>
      </w:r>
      <w:r w:rsidRPr="00A258CC">
        <w:rPr>
          <w:rFonts w:asciiTheme="minorHAnsi" w:hAnsiTheme="minorHAnsi" w:cstheme="minorHAnsi"/>
        </w:rPr>
        <w:t xml:space="preserve"> purchase it in the hope that the price rises so that you can sell at a higher price than what you bought for, but nobody can guarantee what happens 3-months from now, right?!</w:t>
      </w:r>
    </w:p>
    <w:p w14:paraId="344B0369" w14:textId="77777777" w:rsidR="0006699A" w:rsidRPr="00A258CC" w:rsidRDefault="0006699A" w:rsidP="00A258CC">
      <w:pPr>
        <w:jc w:val="both"/>
        <w:rPr>
          <w:rFonts w:cstheme="minorHAnsi"/>
          <w:sz w:val="24"/>
          <w:szCs w:val="24"/>
        </w:rPr>
      </w:pPr>
      <w:r w:rsidRPr="00A258CC">
        <w:rPr>
          <w:rFonts w:cstheme="minorHAnsi"/>
          <w:sz w:val="24"/>
          <w:szCs w:val="24"/>
        </w:rPr>
        <w:t xml:space="preserve">Theoretically speaking, the stock price can go to 0 at the worst case and you will lose all your money. Now what if there was some way which you could use to floor your losses? This is where </w:t>
      </w:r>
      <w:r w:rsidRPr="00A258CC">
        <w:rPr>
          <w:rFonts w:cstheme="minorHAnsi"/>
          <w:sz w:val="24"/>
          <w:szCs w:val="24"/>
        </w:rPr>
        <w:lastRenderedPageBreak/>
        <w:t>derivatives come in. ‘</w:t>
      </w:r>
      <w:r w:rsidRPr="00A258CC">
        <w:rPr>
          <w:rFonts w:cstheme="minorHAnsi"/>
          <w:i/>
          <w:sz w:val="24"/>
          <w:szCs w:val="24"/>
        </w:rPr>
        <w:t xml:space="preserve">Options, Futures and Other Derivatives’, </w:t>
      </w:r>
      <w:r w:rsidRPr="00A258CC">
        <w:rPr>
          <w:rFonts w:cstheme="minorHAnsi"/>
          <w:sz w:val="24"/>
          <w:szCs w:val="24"/>
        </w:rPr>
        <w:t xml:space="preserve">an extremely popular book on derivatives by John C. Hull, defines a derivative to be a financial instrument whose value depends on (or derives from) the values of other, more basic, underlying variables. Very often the variables underlying derivatives are the prices of traded assets. A stock option, for example, is a derivative whose value is dependent on the price of a stock. However, derivatives can be dependent on almost any variable, from the price of hogs to the amount of snow falling at a certain ski resort! Let’s look at some famous derivatives - </w:t>
      </w:r>
    </w:p>
    <w:p w14:paraId="3CCEB1A1" w14:textId="77777777" w:rsidR="0006699A" w:rsidRPr="00A258CC" w:rsidRDefault="0006699A" w:rsidP="00A258CC">
      <w:pPr>
        <w:jc w:val="both"/>
        <w:rPr>
          <w:rFonts w:cstheme="minorHAnsi"/>
          <w:i/>
          <w:sz w:val="24"/>
          <w:szCs w:val="24"/>
          <w:u w:val="single"/>
        </w:rPr>
      </w:pPr>
      <w:r w:rsidRPr="00A258CC">
        <w:rPr>
          <w:rFonts w:cstheme="minorHAnsi"/>
          <w:sz w:val="24"/>
          <w:szCs w:val="24"/>
        </w:rPr>
        <w:br/>
      </w:r>
      <w:r w:rsidRPr="00A258CC">
        <w:rPr>
          <w:rFonts w:cstheme="minorHAnsi"/>
          <w:i/>
          <w:sz w:val="24"/>
          <w:szCs w:val="24"/>
          <w:u w:val="single"/>
        </w:rPr>
        <w:t>Call Option:</w:t>
      </w:r>
    </w:p>
    <w:p w14:paraId="61D2AF10" w14:textId="77777777" w:rsidR="00A258CC" w:rsidRPr="00A258CC" w:rsidRDefault="0006699A" w:rsidP="00A258CC">
      <w:pPr>
        <w:jc w:val="both"/>
        <w:rPr>
          <w:rFonts w:cstheme="minorHAnsi"/>
          <w:sz w:val="24"/>
          <w:szCs w:val="24"/>
        </w:rPr>
      </w:pPr>
      <w:r w:rsidRPr="00A258CC">
        <w:rPr>
          <w:rFonts w:cstheme="minorHAnsi"/>
          <w:sz w:val="24"/>
          <w:szCs w:val="24"/>
        </w:rPr>
        <w:t>Going back to our earlier example, your goal is to place a bet that the price of the stock goes up after 3 months, and at the same time, you want to floor your losses. A call option is a contract that gives you the right, but not obligation, to buy the stock at a pre-specified price (called strike price), on a certain date in the future (3 months, in our example), irrespective of the prevailing market price on the expiry date.</w:t>
      </w:r>
    </w:p>
    <w:p w14:paraId="60814933" w14:textId="0C1A238E" w:rsidR="0006699A" w:rsidRPr="00A258CC" w:rsidRDefault="0006699A" w:rsidP="00A258CC">
      <w:pPr>
        <w:jc w:val="both"/>
        <w:rPr>
          <w:rFonts w:cstheme="minorHAnsi"/>
          <w:sz w:val="24"/>
          <w:szCs w:val="24"/>
        </w:rPr>
      </w:pPr>
      <w:r w:rsidRPr="00A258CC">
        <w:rPr>
          <w:rFonts w:cstheme="minorHAnsi"/>
          <w:sz w:val="24"/>
          <w:szCs w:val="24"/>
        </w:rPr>
        <w:br/>
        <w:t>Imagine you bought a call option at a price of $10. As the holder of the call option, you now have the right to buy the stock at $100, 3 months from now, even if the market price is greater than $100. If the stock price ends up &lt;= $100, you can let your option expire without any action, and the maximum amount you can lose is the initial price that you paid to buy the option (so the loss is floored)!</w:t>
      </w:r>
    </w:p>
    <w:p w14:paraId="5AE20FF4" w14:textId="77777777" w:rsidR="0006699A" w:rsidRPr="00A258CC" w:rsidRDefault="0006699A" w:rsidP="00A258CC">
      <w:pPr>
        <w:jc w:val="both"/>
        <w:rPr>
          <w:rFonts w:cstheme="minorHAnsi"/>
          <w:sz w:val="24"/>
          <w:szCs w:val="24"/>
        </w:rPr>
      </w:pPr>
      <w:r w:rsidRPr="00A258CC">
        <w:rPr>
          <w:rFonts w:cstheme="minorHAnsi"/>
          <w:sz w:val="24"/>
          <w:szCs w:val="24"/>
        </w:rPr>
        <w:br/>
      </w:r>
      <w:r w:rsidRPr="00A258CC">
        <w:rPr>
          <w:rFonts w:cstheme="minorHAnsi"/>
          <w:noProof/>
          <w:sz w:val="24"/>
          <w:szCs w:val="24"/>
        </w:rPr>
        <w:drawing>
          <wp:inline distT="0" distB="0" distL="0" distR="0" wp14:anchorId="2A6E9B11" wp14:editId="703FA341">
            <wp:extent cx="44481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628900"/>
                    </a:xfrm>
                    <a:prstGeom prst="rect">
                      <a:avLst/>
                    </a:prstGeom>
                    <a:noFill/>
                    <a:ln>
                      <a:noFill/>
                    </a:ln>
                  </pic:spPr>
                </pic:pic>
              </a:graphicData>
            </a:graphic>
          </wp:inline>
        </w:drawing>
      </w:r>
    </w:p>
    <w:p w14:paraId="2D8AE918" w14:textId="6F14198F" w:rsidR="0006699A" w:rsidRPr="00A258CC" w:rsidRDefault="0006699A" w:rsidP="00A258CC">
      <w:pPr>
        <w:pStyle w:val="Default"/>
        <w:jc w:val="both"/>
        <w:rPr>
          <w:rFonts w:asciiTheme="minorHAnsi" w:hAnsiTheme="minorHAnsi" w:cstheme="minorHAnsi"/>
          <w:u w:val="single"/>
        </w:rPr>
      </w:pPr>
      <w:r w:rsidRPr="00A258CC">
        <w:rPr>
          <w:rFonts w:asciiTheme="minorHAnsi" w:hAnsiTheme="minorHAnsi" w:cstheme="minorHAnsi"/>
          <w:i/>
          <w:iCs/>
          <w:u w:val="single"/>
        </w:rPr>
        <w:t xml:space="preserve">Put option: </w:t>
      </w:r>
    </w:p>
    <w:p w14:paraId="42D93885" w14:textId="77777777" w:rsidR="00A258CC" w:rsidRDefault="0006699A" w:rsidP="00A258CC">
      <w:pPr>
        <w:pStyle w:val="Default"/>
        <w:jc w:val="both"/>
        <w:rPr>
          <w:rFonts w:asciiTheme="minorHAnsi" w:hAnsiTheme="minorHAnsi" w:cstheme="minorHAnsi"/>
        </w:rPr>
      </w:pPr>
      <w:r w:rsidRPr="00A258CC">
        <w:rPr>
          <w:rFonts w:asciiTheme="minorHAnsi" w:hAnsiTheme="minorHAnsi" w:cstheme="minorHAnsi"/>
        </w:rPr>
        <w:t xml:space="preserve">Just as the call option gave the buyer of the option the right to buy the stock at a predetermined price (strike) on the expiry date, a put option will give the buyer of the option the right to sell the </w:t>
      </w:r>
      <w:r w:rsidRPr="00A258CC">
        <w:rPr>
          <w:rFonts w:asciiTheme="minorHAnsi" w:hAnsiTheme="minorHAnsi" w:cstheme="minorHAnsi"/>
        </w:rPr>
        <w:lastRenderedPageBreak/>
        <w:t xml:space="preserve">stock at a predetermined price (strike) on the expiry date, irrespective of the prevailing market price on the expiry date. </w:t>
      </w:r>
    </w:p>
    <w:p w14:paraId="451D154F" w14:textId="42B8B3DF" w:rsidR="0006699A" w:rsidRPr="00A258CC" w:rsidRDefault="0006699A" w:rsidP="00A258CC">
      <w:pPr>
        <w:pStyle w:val="Default"/>
        <w:jc w:val="both"/>
        <w:rPr>
          <w:rFonts w:asciiTheme="minorHAnsi" w:hAnsiTheme="minorHAnsi" w:cstheme="minorHAnsi"/>
        </w:rPr>
      </w:pPr>
      <w:r w:rsidRPr="00A258CC">
        <w:rPr>
          <w:rFonts w:asciiTheme="minorHAnsi" w:hAnsiTheme="minorHAnsi" w:cstheme="minorHAnsi"/>
        </w:rPr>
        <w:br/>
        <w:t>Imagine you bought a put option at a price of $10. As the holder of the put option, you now have the right to sell the stock at $100, 3 months from now, even if the market price is &lt; $100. If the stock price ends up &gt;= $100, you can let your option expire without any action, and the maximum amount you can lose is the initial price that you paid to buy the option.</w:t>
      </w:r>
    </w:p>
    <w:p w14:paraId="07C75E81" w14:textId="77777777" w:rsidR="0006699A" w:rsidRPr="00A258CC" w:rsidRDefault="0006699A" w:rsidP="00A258CC">
      <w:pPr>
        <w:pStyle w:val="Default"/>
        <w:jc w:val="both"/>
        <w:rPr>
          <w:rFonts w:asciiTheme="minorHAnsi" w:hAnsiTheme="minorHAnsi" w:cstheme="minorHAnsi"/>
        </w:rPr>
      </w:pPr>
    </w:p>
    <w:p w14:paraId="0681366F" w14:textId="77777777" w:rsidR="0006699A" w:rsidRPr="00A258CC" w:rsidRDefault="0006699A" w:rsidP="00A258CC">
      <w:pPr>
        <w:pStyle w:val="Default"/>
        <w:jc w:val="both"/>
        <w:rPr>
          <w:rFonts w:asciiTheme="minorHAnsi" w:hAnsiTheme="minorHAnsi" w:cstheme="minorHAnsi"/>
        </w:rPr>
      </w:pPr>
      <w:r w:rsidRPr="00A258CC">
        <w:rPr>
          <w:rFonts w:asciiTheme="minorHAnsi" w:hAnsiTheme="minorHAnsi" w:cstheme="minorHAnsi"/>
          <w:noProof/>
        </w:rPr>
        <w:drawing>
          <wp:inline distT="0" distB="0" distL="0" distR="0" wp14:anchorId="5466EAC6" wp14:editId="0B499901">
            <wp:extent cx="44481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647950"/>
                    </a:xfrm>
                    <a:prstGeom prst="rect">
                      <a:avLst/>
                    </a:prstGeom>
                    <a:noFill/>
                    <a:ln>
                      <a:noFill/>
                    </a:ln>
                  </pic:spPr>
                </pic:pic>
              </a:graphicData>
            </a:graphic>
          </wp:inline>
        </w:drawing>
      </w:r>
    </w:p>
    <w:p w14:paraId="26120350" w14:textId="7749F3BA" w:rsidR="0006699A" w:rsidRPr="00A258CC" w:rsidRDefault="0006699A" w:rsidP="00A258CC">
      <w:pPr>
        <w:pStyle w:val="Default"/>
        <w:jc w:val="both"/>
        <w:rPr>
          <w:rFonts w:asciiTheme="minorHAnsi" w:hAnsiTheme="minorHAnsi" w:cstheme="minorHAnsi"/>
        </w:rPr>
      </w:pPr>
    </w:p>
    <w:p w14:paraId="6B18177C" w14:textId="42437591" w:rsidR="0006699A" w:rsidRPr="00A258CC" w:rsidRDefault="0006699A" w:rsidP="00A258CC">
      <w:pPr>
        <w:pStyle w:val="Heading2"/>
        <w:jc w:val="both"/>
        <w:rPr>
          <w:sz w:val="24"/>
          <w:szCs w:val="24"/>
        </w:rPr>
      </w:pPr>
      <w:r w:rsidRPr="00A258CC">
        <w:rPr>
          <w:sz w:val="24"/>
          <w:szCs w:val="24"/>
        </w:rPr>
        <w:t>1.2 Pricing a derivative</w:t>
      </w:r>
    </w:p>
    <w:p w14:paraId="1C15D660" w14:textId="77777777" w:rsidR="0006699A" w:rsidRPr="00A258CC" w:rsidRDefault="0006699A" w:rsidP="00A258CC">
      <w:pPr>
        <w:pStyle w:val="Default"/>
        <w:jc w:val="both"/>
        <w:rPr>
          <w:rFonts w:asciiTheme="minorHAnsi" w:hAnsiTheme="minorHAnsi" w:cstheme="minorHAnsi"/>
        </w:rPr>
      </w:pPr>
    </w:p>
    <w:p w14:paraId="0CCDF134" w14:textId="77777777" w:rsidR="0006699A" w:rsidRPr="00A258CC" w:rsidRDefault="0006699A" w:rsidP="00A258CC">
      <w:pPr>
        <w:jc w:val="both"/>
        <w:rPr>
          <w:rFonts w:cstheme="minorHAnsi"/>
          <w:i/>
          <w:iCs/>
          <w:sz w:val="24"/>
          <w:szCs w:val="24"/>
          <w:u w:val="single"/>
          <w:lang w:val="en-IN"/>
        </w:rPr>
      </w:pPr>
      <w:r w:rsidRPr="00A258CC">
        <w:rPr>
          <w:rFonts w:cstheme="minorHAnsi"/>
          <w:i/>
          <w:iCs/>
          <w:sz w:val="24"/>
          <w:szCs w:val="24"/>
          <w:u w:val="single"/>
        </w:rPr>
        <w:t>Expected Value:</w:t>
      </w:r>
    </w:p>
    <w:p w14:paraId="53AB0093" w14:textId="77777777" w:rsidR="0006699A" w:rsidRPr="00A258CC" w:rsidRDefault="0006699A" w:rsidP="00A258CC">
      <w:pPr>
        <w:jc w:val="both"/>
        <w:rPr>
          <w:rFonts w:cstheme="minorHAnsi"/>
          <w:sz w:val="24"/>
          <w:szCs w:val="24"/>
        </w:rPr>
      </w:pPr>
      <w:r w:rsidRPr="00A258CC">
        <w:rPr>
          <w:rFonts w:cstheme="minorHAnsi"/>
          <w:sz w:val="24"/>
          <w:szCs w:val="24"/>
        </w:rPr>
        <w:t>The expected value (EV) is an anticipated average value for an investment at some point in the future. Mathematically, EV is calculated by multiplying each of the possible outcomes by the likelihood each outcome will occur and then summing all those values. Here’s an example to demonstrate the application of EV in a financial setting:</w:t>
      </w:r>
    </w:p>
    <w:p w14:paraId="6241F971" w14:textId="77777777" w:rsidR="0006699A" w:rsidRPr="00A258CC" w:rsidRDefault="0006699A" w:rsidP="00A258CC">
      <w:pPr>
        <w:jc w:val="both"/>
        <w:rPr>
          <w:rFonts w:cstheme="minorHAnsi"/>
          <w:sz w:val="24"/>
          <w:szCs w:val="24"/>
        </w:rPr>
      </w:pPr>
      <w:r w:rsidRPr="00A258CC">
        <w:rPr>
          <w:rFonts w:cstheme="minorHAnsi"/>
          <w:sz w:val="24"/>
          <w:szCs w:val="24"/>
        </w:rPr>
        <w:t>A unique stock is currently trading at S</w:t>
      </w:r>
      <w:r w:rsidRPr="00A258CC">
        <w:rPr>
          <w:rFonts w:cstheme="minorHAnsi"/>
          <w:sz w:val="24"/>
          <w:szCs w:val="24"/>
          <w:vertAlign w:val="subscript"/>
        </w:rPr>
        <w:t>0</w:t>
      </w:r>
      <w:r w:rsidRPr="00A258CC">
        <w:rPr>
          <w:rFonts w:cstheme="minorHAnsi"/>
          <w:sz w:val="24"/>
          <w:szCs w:val="24"/>
        </w:rPr>
        <w:t>. An announcement has been made that the price of this stock three months from now would depend on a coin toss. If the coin toss resulted in ‘Head’ – the final price of the stock would be 1.4 times the initial value and in case of ‘Tail’ – the final price of the stock would be 0.8 times the initial value.</w:t>
      </w:r>
    </w:p>
    <w:p w14:paraId="180B4F6D" w14:textId="77777777" w:rsidR="0006699A" w:rsidRPr="00A258CC" w:rsidRDefault="0006699A" w:rsidP="00A258CC">
      <w:pPr>
        <w:jc w:val="both"/>
        <w:rPr>
          <w:rFonts w:cstheme="minorHAnsi"/>
          <w:sz w:val="24"/>
          <w:szCs w:val="24"/>
        </w:rPr>
      </w:pPr>
      <w:r w:rsidRPr="00A258CC">
        <w:rPr>
          <w:rFonts w:cstheme="minorHAnsi"/>
          <w:sz w:val="24"/>
          <w:szCs w:val="24"/>
        </w:rPr>
        <w:t xml:space="preserve">                           </w:t>
      </w:r>
    </w:p>
    <w:p w14:paraId="04F2C73E" w14:textId="77777777" w:rsidR="0006699A" w:rsidRPr="00A258CC" w:rsidRDefault="0006699A" w:rsidP="00A258CC">
      <w:pPr>
        <w:jc w:val="both"/>
        <w:rPr>
          <w:rFonts w:cstheme="minorHAnsi"/>
          <w:sz w:val="24"/>
          <w:szCs w:val="24"/>
        </w:rPr>
      </w:pPr>
      <w:r w:rsidRPr="00A258CC">
        <w:rPr>
          <w:noProof/>
          <w:sz w:val="24"/>
          <w:szCs w:val="24"/>
        </w:rPr>
        <mc:AlternateContent>
          <mc:Choice Requires="wps">
            <w:drawing>
              <wp:anchor distT="0" distB="0" distL="114300" distR="114300" simplePos="0" relativeHeight="251659264" behindDoc="1" locked="0" layoutInCell="1" allowOverlap="1" wp14:anchorId="217F847F" wp14:editId="340ABA67">
                <wp:simplePos x="0" y="0"/>
                <wp:positionH relativeFrom="column">
                  <wp:posOffset>219075</wp:posOffset>
                </wp:positionH>
                <wp:positionV relativeFrom="paragraph">
                  <wp:posOffset>156210</wp:posOffset>
                </wp:positionV>
                <wp:extent cx="666750" cy="2667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666750" cy="266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CF4293F" id="_x0000_t32" coordsize="21600,21600" o:spt="32" o:oned="t" path="m,l21600,21600e" filled="f">
                <v:path arrowok="t" fillok="f" o:connecttype="none"/>
                <o:lock v:ext="edit" shapetype="t"/>
              </v:shapetype>
              <v:shape id="Straight Arrow Connector 5" o:spid="_x0000_s1026" type="#_x0000_t32" style="position:absolute;margin-left:17.25pt;margin-top:12.3pt;width:52.5pt;height:21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" strokecolor="#4472c4" strokeweight=".5pt">
                <v:stroke endarrow="block" joinstyle="miter"/>
              </v:shape>
            </w:pict>
          </mc:Fallback>
        </mc:AlternateContent>
      </w:r>
      <w:r w:rsidRPr="00A258CC">
        <w:rPr>
          <w:rFonts w:cstheme="minorHAnsi"/>
          <w:sz w:val="24"/>
          <w:szCs w:val="24"/>
        </w:rPr>
        <w:t xml:space="preserve">              H              1.4S</w:t>
      </w:r>
      <w:r w:rsidRPr="00A258CC">
        <w:rPr>
          <w:rFonts w:cstheme="minorHAnsi"/>
          <w:sz w:val="24"/>
          <w:szCs w:val="24"/>
          <w:vertAlign w:val="subscript"/>
        </w:rPr>
        <w:t>0</w:t>
      </w:r>
    </w:p>
    <w:p w14:paraId="70D2434D" w14:textId="77777777" w:rsidR="0006699A" w:rsidRPr="00A258CC" w:rsidRDefault="0006699A" w:rsidP="00A258CC">
      <w:pPr>
        <w:tabs>
          <w:tab w:val="left" w:pos="1425"/>
        </w:tabs>
        <w:jc w:val="both"/>
        <w:rPr>
          <w:rFonts w:cstheme="minorHAnsi"/>
          <w:sz w:val="24"/>
          <w:szCs w:val="24"/>
          <w:vertAlign w:val="subscript"/>
        </w:rPr>
      </w:pPr>
      <w:r w:rsidRPr="00A258CC">
        <w:rPr>
          <w:noProof/>
          <w:sz w:val="24"/>
          <w:szCs w:val="24"/>
        </w:rPr>
        <mc:AlternateContent>
          <mc:Choice Requires="wps">
            <w:drawing>
              <wp:anchor distT="0" distB="0" distL="114300" distR="114300" simplePos="0" relativeHeight="251660288" behindDoc="0" locked="0" layoutInCell="1" allowOverlap="1" wp14:anchorId="1A9DD916" wp14:editId="349DE866">
                <wp:simplePos x="0" y="0"/>
                <wp:positionH relativeFrom="column">
                  <wp:posOffset>219075</wp:posOffset>
                </wp:positionH>
                <wp:positionV relativeFrom="paragraph">
                  <wp:posOffset>147320</wp:posOffset>
                </wp:positionV>
                <wp:extent cx="676275" cy="238125"/>
                <wp:effectExtent l="0" t="0" r="66675" b="66675"/>
                <wp:wrapNone/>
                <wp:docPr id="4" name="Straight Arrow Connector 4"/>
                <wp:cNvGraphicFramePr/>
                <a:graphic xmlns:a="http://schemas.openxmlformats.org/drawingml/2006/main">
                  <a:graphicData uri="http://schemas.microsoft.com/office/word/2010/wordprocessingShape">
                    <wps:wsp>
                      <wps:cNvCnPr/>
                      <wps:spPr>
                        <a:xfrm>
                          <a:off x="0" y="0"/>
                          <a:ext cx="676275" cy="238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C66814" id="Straight Arrow Connector 4" o:spid="_x0000_s1026" type="#_x0000_t32" style="position:absolute;margin-left:17.25pt;margin-top:11.6pt;width:53.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" strokecolor="#4472c4" strokeweight=".5pt">
                <v:stroke endarrow="block" joinstyle="miter"/>
              </v:shape>
            </w:pict>
          </mc:Fallback>
        </mc:AlternateContent>
      </w:r>
      <w:r w:rsidRPr="00A258CC">
        <w:rPr>
          <w:rFonts w:cstheme="minorHAnsi"/>
          <w:sz w:val="24"/>
          <w:szCs w:val="24"/>
        </w:rPr>
        <w:t>S</w:t>
      </w:r>
      <w:r w:rsidRPr="00A258CC">
        <w:rPr>
          <w:rFonts w:cstheme="minorHAnsi"/>
          <w:sz w:val="24"/>
          <w:szCs w:val="24"/>
          <w:vertAlign w:val="subscript"/>
        </w:rPr>
        <w:t>0</w:t>
      </w:r>
      <w:r w:rsidRPr="00A258CC">
        <w:rPr>
          <w:rFonts w:cstheme="minorHAnsi"/>
          <w:sz w:val="24"/>
          <w:szCs w:val="24"/>
          <w:vertAlign w:val="subscript"/>
        </w:rPr>
        <w:tab/>
      </w:r>
    </w:p>
    <w:p w14:paraId="4D6CE080" w14:textId="77777777" w:rsidR="0006699A" w:rsidRPr="00A258CC" w:rsidRDefault="0006699A" w:rsidP="00A258CC">
      <w:pPr>
        <w:tabs>
          <w:tab w:val="left" w:pos="1425"/>
        </w:tabs>
        <w:jc w:val="both"/>
        <w:rPr>
          <w:rFonts w:cstheme="minorHAnsi"/>
          <w:sz w:val="24"/>
          <w:szCs w:val="24"/>
          <w:vertAlign w:val="subscript"/>
        </w:rPr>
      </w:pPr>
      <w:r w:rsidRPr="00A258CC">
        <w:rPr>
          <w:rFonts w:cstheme="minorHAnsi"/>
          <w:sz w:val="24"/>
          <w:szCs w:val="24"/>
        </w:rPr>
        <w:t xml:space="preserve">               T              0.8S</w:t>
      </w:r>
      <w:r w:rsidRPr="00A258CC">
        <w:rPr>
          <w:rFonts w:cstheme="minorHAnsi"/>
          <w:sz w:val="24"/>
          <w:szCs w:val="24"/>
          <w:vertAlign w:val="subscript"/>
        </w:rPr>
        <w:t>0</w:t>
      </w:r>
    </w:p>
    <w:p w14:paraId="64ED6E55" w14:textId="77777777" w:rsidR="0006699A" w:rsidRPr="00A258CC" w:rsidRDefault="0006699A" w:rsidP="00A258CC">
      <w:pPr>
        <w:tabs>
          <w:tab w:val="left" w:pos="1425"/>
        </w:tabs>
        <w:jc w:val="both"/>
        <w:rPr>
          <w:rFonts w:cstheme="minorHAnsi"/>
          <w:sz w:val="24"/>
          <w:szCs w:val="24"/>
        </w:rPr>
      </w:pPr>
    </w:p>
    <w:p w14:paraId="03AE98EF" w14:textId="77777777" w:rsidR="0006699A" w:rsidRPr="00A258CC" w:rsidRDefault="0006699A" w:rsidP="00A258CC">
      <w:pPr>
        <w:tabs>
          <w:tab w:val="left" w:pos="1425"/>
        </w:tabs>
        <w:jc w:val="both"/>
        <w:rPr>
          <w:rFonts w:cstheme="minorHAnsi"/>
          <w:sz w:val="24"/>
          <w:szCs w:val="24"/>
        </w:rPr>
      </w:pPr>
      <w:r w:rsidRPr="00A258CC">
        <w:rPr>
          <w:rFonts w:cstheme="minorHAnsi"/>
          <w:sz w:val="24"/>
          <w:szCs w:val="24"/>
        </w:rPr>
        <w:t>Now, if you’re given the task to compute the expected payoff of a three-month call option with strike price ‘K’ on this stock– How would you proceed?</w:t>
      </w:r>
    </w:p>
    <w:p w14:paraId="5C2DCB6F" w14:textId="77777777" w:rsidR="0006699A" w:rsidRPr="00A258CC" w:rsidRDefault="0006699A" w:rsidP="00A258CC">
      <w:pPr>
        <w:jc w:val="both"/>
        <w:rPr>
          <w:rFonts w:cstheme="minorHAnsi"/>
          <w:i/>
          <w:iCs/>
          <w:sz w:val="24"/>
          <w:szCs w:val="24"/>
          <w:u w:val="single"/>
        </w:rPr>
      </w:pPr>
    </w:p>
    <w:p w14:paraId="63E24D85" w14:textId="77777777" w:rsidR="0006699A" w:rsidRPr="00A258CC" w:rsidRDefault="0006699A" w:rsidP="00A258CC">
      <w:pPr>
        <w:jc w:val="both"/>
        <w:rPr>
          <w:rFonts w:cstheme="minorHAnsi"/>
          <w:i/>
          <w:iCs/>
          <w:sz w:val="24"/>
          <w:szCs w:val="24"/>
          <w:u w:val="single"/>
        </w:rPr>
      </w:pPr>
      <w:r w:rsidRPr="00A258CC">
        <w:rPr>
          <w:rFonts w:cstheme="minorHAnsi"/>
          <w:i/>
          <w:iCs/>
          <w:sz w:val="24"/>
          <w:szCs w:val="24"/>
          <w:u w:val="single"/>
        </w:rPr>
        <w:t xml:space="preserve">Continuous Compounding: </w:t>
      </w:r>
    </w:p>
    <w:p w14:paraId="7BC4CC3E" w14:textId="77777777" w:rsidR="0006699A" w:rsidRPr="00A258CC" w:rsidRDefault="0006699A" w:rsidP="00A258CC">
      <w:pPr>
        <w:jc w:val="both"/>
        <w:rPr>
          <w:rFonts w:cstheme="minorHAnsi"/>
          <w:sz w:val="24"/>
          <w:szCs w:val="24"/>
        </w:rPr>
      </w:pPr>
      <w:r w:rsidRPr="00A258CC">
        <w:rPr>
          <w:rFonts w:cstheme="minorHAnsi"/>
          <w:sz w:val="24"/>
          <w:szCs w:val="24"/>
        </w:rPr>
        <w:t>You probably would have heard this adage that money today is more valuable than money tomorrow. Ever thought why? Simply because you can invest the money today and earn a risk-free (i.e., FD-like) interest ‘r’, continuously compounded. To give you an insight into what continuous compounding is –</w:t>
      </w:r>
    </w:p>
    <w:p w14:paraId="47DC5A10" w14:textId="77777777" w:rsidR="0006699A" w:rsidRPr="00A258CC" w:rsidRDefault="0006699A" w:rsidP="00A258CC">
      <w:pPr>
        <w:jc w:val="both"/>
        <w:rPr>
          <w:rFonts w:cstheme="minorHAnsi"/>
          <w:sz w:val="24"/>
          <w:szCs w:val="24"/>
        </w:rPr>
      </w:pPr>
      <w:r w:rsidRPr="00A258CC">
        <w:rPr>
          <w:rFonts w:cstheme="minorHAnsi"/>
          <w:sz w:val="24"/>
          <w:szCs w:val="24"/>
        </w:rPr>
        <w:t>Continuous compounding is the mathematical limit that compound interest can reach if it's calculated and reinvested into an account's balance over a theoretically infinite number of periods. While this is not possible in practice, the concept of continuously compounded interest is important in finance. </w:t>
      </w:r>
    </w:p>
    <w:p w14:paraId="6B77F53F" w14:textId="77777777" w:rsidR="0006699A" w:rsidRPr="00A258CC" w:rsidRDefault="0006699A" w:rsidP="00A258CC">
      <w:pPr>
        <w:jc w:val="both"/>
        <w:rPr>
          <w:rFonts w:cstheme="minorHAnsi"/>
          <w:sz w:val="24"/>
          <w:szCs w:val="24"/>
          <w:lang w:val="en-GB"/>
        </w:rPr>
      </w:pPr>
      <w:r w:rsidRPr="00A258CC">
        <w:rPr>
          <w:rFonts w:cstheme="minorHAnsi"/>
          <w:sz w:val="24"/>
          <w:szCs w:val="24"/>
          <w:lang w:val="en-GB"/>
        </w:rPr>
        <w:t>The formula for continuous compounding is derived from the formula for the future value of an interest-bearing investment:</w:t>
      </w:r>
    </w:p>
    <w:p w14:paraId="74085F21" w14:textId="77777777" w:rsidR="0006699A" w:rsidRPr="00A258CC" w:rsidRDefault="0006699A" w:rsidP="00A258CC">
      <w:pPr>
        <w:jc w:val="both"/>
        <w:rPr>
          <w:rFonts w:cstheme="minorHAnsi"/>
          <w:sz w:val="24"/>
          <w:szCs w:val="24"/>
          <w:vertAlign w:val="superscript"/>
          <w:lang w:val="en-GB"/>
        </w:rPr>
      </w:pPr>
      <w:r w:rsidRPr="00A258CC">
        <w:rPr>
          <w:rFonts w:cstheme="minorHAnsi"/>
          <w:sz w:val="24"/>
          <w:szCs w:val="24"/>
          <w:lang w:val="en-GB"/>
        </w:rPr>
        <w:t>Future Value (FV) = PV x [1 + (R / N)]</w:t>
      </w:r>
      <w:r w:rsidRPr="00A258CC">
        <w:rPr>
          <w:rFonts w:cstheme="minorHAnsi"/>
          <w:sz w:val="24"/>
          <w:szCs w:val="24"/>
          <w:vertAlign w:val="superscript"/>
          <w:lang w:val="en-GB"/>
        </w:rPr>
        <w:t>(N x T)</w:t>
      </w:r>
    </w:p>
    <w:p w14:paraId="00366EE7" w14:textId="77777777" w:rsidR="0006699A" w:rsidRPr="00A258CC" w:rsidRDefault="0006699A" w:rsidP="00A258CC">
      <w:pPr>
        <w:jc w:val="both"/>
        <w:rPr>
          <w:rFonts w:cstheme="minorHAnsi"/>
          <w:sz w:val="24"/>
          <w:szCs w:val="24"/>
          <w:lang w:val="en-GB"/>
        </w:rPr>
      </w:pPr>
      <w:r w:rsidRPr="00A258CC">
        <w:rPr>
          <w:rFonts w:cstheme="minorHAnsi"/>
          <w:sz w:val="24"/>
          <w:szCs w:val="24"/>
          <w:lang w:val="en-GB"/>
        </w:rPr>
        <w:t>where,</w:t>
      </w:r>
    </w:p>
    <w:p w14:paraId="43493569" w14:textId="77777777" w:rsidR="0006699A" w:rsidRPr="00A258CC" w:rsidRDefault="0006699A" w:rsidP="00A258CC">
      <w:pPr>
        <w:pStyle w:val="ListParagraph"/>
        <w:numPr>
          <w:ilvl w:val="0"/>
          <w:numId w:val="1"/>
        </w:numPr>
        <w:spacing w:after="0" w:line="252" w:lineRule="auto"/>
        <w:jc w:val="both"/>
        <w:rPr>
          <w:rFonts w:cstheme="minorHAnsi"/>
          <w:sz w:val="24"/>
          <w:szCs w:val="24"/>
          <w:lang w:val="en-GB"/>
        </w:rPr>
      </w:pPr>
      <w:r w:rsidRPr="00A258CC">
        <w:rPr>
          <w:rFonts w:cstheme="minorHAnsi"/>
          <w:sz w:val="24"/>
          <w:szCs w:val="24"/>
          <w:lang w:val="en-GB"/>
        </w:rPr>
        <w:t>PV  –  present value of the investment</w:t>
      </w:r>
    </w:p>
    <w:p w14:paraId="6A92DE67" w14:textId="77777777" w:rsidR="0006699A" w:rsidRPr="00A258CC" w:rsidRDefault="0006699A" w:rsidP="00A258CC">
      <w:pPr>
        <w:pStyle w:val="ListParagraph"/>
        <w:numPr>
          <w:ilvl w:val="0"/>
          <w:numId w:val="1"/>
        </w:numPr>
        <w:spacing w:after="0" w:line="252" w:lineRule="auto"/>
        <w:jc w:val="both"/>
        <w:rPr>
          <w:rFonts w:cstheme="minorHAnsi"/>
          <w:sz w:val="24"/>
          <w:szCs w:val="24"/>
          <w:lang w:val="en-GB"/>
        </w:rPr>
      </w:pPr>
      <w:r w:rsidRPr="00A258CC">
        <w:rPr>
          <w:rFonts w:cstheme="minorHAnsi"/>
          <w:sz w:val="24"/>
          <w:szCs w:val="24"/>
          <w:lang w:val="en-GB"/>
        </w:rPr>
        <w:t>R    –  interest rate</w:t>
      </w:r>
    </w:p>
    <w:p w14:paraId="1F6AF4CE" w14:textId="77777777" w:rsidR="0006699A" w:rsidRPr="00A258CC" w:rsidRDefault="0006699A" w:rsidP="00A258CC">
      <w:pPr>
        <w:pStyle w:val="ListParagraph"/>
        <w:numPr>
          <w:ilvl w:val="0"/>
          <w:numId w:val="1"/>
        </w:numPr>
        <w:spacing w:after="0" w:line="252" w:lineRule="auto"/>
        <w:jc w:val="both"/>
        <w:rPr>
          <w:rFonts w:cstheme="minorHAnsi"/>
          <w:sz w:val="24"/>
          <w:szCs w:val="24"/>
          <w:lang w:val="en-GB"/>
        </w:rPr>
      </w:pPr>
      <w:r w:rsidRPr="00A258CC">
        <w:rPr>
          <w:rFonts w:cstheme="minorHAnsi"/>
          <w:sz w:val="24"/>
          <w:szCs w:val="24"/>
          <w:lang w:val="en-GB"/>
        </w:rPr>
        <w:t>N   –  number of compounding periods</w:t>
      </w:r>
    </w:p>
    <w:p w14:paraId="653E3F14" w14:textId="77777777" w:rsidR="0006699A" w:rsidRPr="00A258CC" w:rsidRDefault="0006699A" w:rsidP="00A258CC">
      <w:pPr>
        <w:pStyle w:val="ListParagraph"/>
        <w:numPr>
          <w:ilvl w:val="0"/>
          <w:numId w:val="1"/>
        </w:numPr>
        <w:spacing w:after="0" w:line="252" w:lineRule="auto"/>
        <w:jc w:val="both"/>
        <w:rPr>
          <w:rFonts w:cstheme="minorHAnsi"/>
          <w:sz w:val="24"/>
          <w:szCs w:val="24"/>
          <w:lang w:val="en-GB"/>
        </w:rPr>
      </w:pPr>
      <w:r w:rsidRPr="00A258CC">
        <w:rPr>
          <w:rFonts w:cstheme="minorHAnsi"/>
          <w:sz w:val="24"/>
          <w:szCs w:val="24"/>
          <w:lang w:val="en-GB"/>
        </w:rPr>
        <w:t>T   –  time in years</w:t>
      </w:r>
    </w:p>
    <w:p w14:paraId="2006BD9B" w14:textId="77777777" w:rsidR="0006699A" w:rsidRPr="00A258CC" w:rsidRDefault="0006699A" w:rsidP="00A258CC">
      <w:pPr>
        <w:spacing w:after="0"/>
        <w:jc w:val="both"/>
        <w:rPr>
          <w:rFonts w:cstheme="minorHAnsi"/>
          <w:sz w:val="24"/>
          <w:szCs w:val="24"/>
          <w:lang w:val="en-GB"/>
        </w:rPr>
      </w:pPr>
    </w:p>
    <w:p w14:paraId="3DA4A6E5" w14:textId="77777777" w:rsidR="0006699A" w:rsidRPr="00A258CC" w:rsidRDefault="0006699A" w:rsidP="00A258CC">
      <w:pPr>
        <w:jc w:val="both"/>
        <w:rPr>
          <w:rFonts w:cstheme="minorHAnsi"/>
          <w:sz w:val="24"/>
          <w:szCs w:val="24"/>
          <w:lang w:val="en-GB"/>
        </w:rPr>
      </w:pPr>
      <w:r w:rsidRPr="00A258CC">
        <w:rPr>
          <w:rFonts w:cstheme="minorHAnsi"/>
          <w:sz w:val="24"/>
          <w:szCs w:val="24"/>
          <w:lang w:val="en-GB"/>
        </w:rPr>
        <w:t>Calculating the limit of this formula as N approaches infinity (per the definition of continuous compounding) results in the formula for continuously compounded interest:</w:t>
      </w:r>
    </w:p>
    <w:p w14:paraId="70A372E2" w14:textId="77777777" w:rsidR="0006699A" w:rsidRPr="00A258CC" w:rsidRDefault="0006699A" w:rsidP="00A258CC">
      <w:pPr>
        <w:jc w:val="center"/>
        <w:rPr>
          <w:rFonts w:cstheme="minorHAnsi"/>
          <w:sz w:val="24"/>
          <w:szCs w:val="24"/>
          <w:lang w:val="en-GB"/>
        </w:rPr>
      </w:pPr>
      <w:r w:rsidRPr="00A258CC">
        <w:rPr>
          <w:rFonts w:cstheme="minorHAnsi"/>
          <w:sz w:val="24"/>
          <w:szCs w:val="24"/>
          <w:lang w:val="en-GB"/>
        </w:rPr>
        <w:t>FV = PV x e </w:t>
      </w:r>
      <w:r w:rsidRPr="00A258CC">
        <w:rPr>
          <w:rFonts w:cstheme="minorHAnsi"/>
          <w:sz w:val="24"/>
          <w:szCs w:val="24"/>
          <w:vertAlign w:val="superscript"/>
          <w:lang w:val="en-GB"/>
        </w:rPr>
        <w:t>(R x T)</w:t>
      </w:r>
    </w:p>
    <w:p w14:paraId="497B442F" w14:textId="77777777" w:rsidR="0006699A" w:rsidRPr="00A258CC" w:rsidRDefault="0006699A" w:rsidP="00A258CC">
      <w:pPr>
        <w:jc w:val="both"/>
        <w:rPr>
          <w:rFonts w:cstheme="minorHAnsi"/>
          <w:i/>
          <w:iCs/>
          <w:sz w:val="24"/>
          <w:szCs w:val="24"/>
          <w:u w:val="single"/>
        </w:rPr>
      </w:pPr>
      <w:r w:rsidRPr="00A258CC">
        <w:rPr>
          <w:rFonts w:cstheme="minorHAnsi"/>
          <w:i/>
          <w:iCs/>
          <w:sz w:val="24"/>
          <w:szCs w:val="24"/>
          <w:u w:val="single"/>
        </w:rPr>
        <w:t>Discounting:</w:t>
      </w:r>
    </w:p>
    <w:p w14:paraId="18F39120" w14:textId="77777777" w:rsidR="0006699A" w:rsidRPr="00A258CC" w:rsidRDefault="0006699A" w:rsidP="00A258CC">
      <w:pPr>
        <w:jc w:val="both"/>
        <w:rPr>
          <w:rFonts w:cstheme="minorHAnsi"/>
          <w:sz w:val="24"/>
          <w:szCs w:val="24"/>
        </w:rPr>
      </w:pPr>
      <w:r w:rsidRPr="00A258CC">
        <w:rPr>
          <w:rFonts w:cstheme="minorHAnsi"/>
          <w:sz w:val="24"/>
          <w:szCs w:val="24"/>
        </w:rPr>
        <w:t>Now that the concept of continuous compounding is clear, let’s say the payoff from holding a call option that you bought at the initial time (T</w:t>
      </w:r>
      <w:r w:rsidRPr="00A258CC">
        <w:rPr>
          <w:rFonts w:cstheme="minorHAnsi"/>
          <w:sz w:val="24"/>
          <w:szCs w:val="24"/>
          <w:vertAlign w:val="subscript"/>
        </w:rPr>
        <w:t>0</w:t>
      </w:r>
      <w:r w:rsidRPr="00A258CC">
        <w:rPr>
          <w:rFonts w:cstheme="minorHAnsi"/>
          <w:sz w:val="24"/>
          <w:szCs w:val="24"/>
        </w:rPr>
        <w:t>) is FV at the time of maturity (T</w:t>
      </w:r>
      <w:r w:rsidRPr="00A258CC">
        <w:rPr>
          <w:rFonts w:cstheme="minorHAnsi"/>
          <w:sz w:val="24"/>
          <w:szCs w:val="24"/>
          <w:vertAlign w:val="subscript"/>
        </w:rPr>
        <w:t>m</w:t>
      </w:r>
      <w:r w:rsidRPr="00A258CC">
        <w:rPr>
          <w:rFonts w:cstheme="minorHAnsi"/>
          <w:sz w:val="24"/>
          <w:szCs w:val="24"/>
        </w:rPr>
        <w:t xml:space="preserve">). </w:t>
      </w:r>
    </w:p>
    <w:p w14:paraId="53132821" w14:textId="77777777" w:rsidR="0006699A" w:rsidRPr="00A258CC" w:rsidRDefault="0006699A" w:rsidP="00A258CC">
      <w:pPr>
        <w:jc w:val="both"/>
        <w:rPr>
          <w:rFonts w:cstheme="minorHAnsi"/>
          <w:sz w:val="24"/>
          <w:szCs w:val="24"/>
        </w:rPr>
      </w:pPr>
      <w:r w:rsidRPr="00A258CC">
        <w:rPr>
          <w:rFonts w:cstheme="minorHAnsi"/>
          <w:sz w:val="24"/>
          <w:szCs w:val="24"/>
        </w:rPr>
        <w:t>Given an opportunity to time travel to T</w:t>
      </w:r>
      <w:r w:rsidRPr="00A258CC">
        <w:rPr>
          <w:rFonts w:cstheme="minorHAnsi"/>
          <w:sz w:val="24"/>
          <w:szCs w:val="24"/>
          <w:vertAlign w:val="subscript"/>
        </w:rPr>
        <w:t>0</w:t>
      </w:r>
      <w:r w:rsidRPr="00A258CC">
        <w:rPr>
          <w:rFonts w:cstheme="minorHAnsi"/>
          <w:sz w:val="24"/>
          <w:szCs w:val="24"/>
        </w:rPr>
        <w:t xml:space="preserve"> and assuming a risk-free interest rate of ‘R’, how much do you think should be the call option price at time T</w:t>
      </w:r>
      <w:r w:rsidRPr="00A258CC">
        <w:rPr>
          <w:rFonts w:cstheme="minorHAnsi"/>
          <w:sz w:val="24"/>
          <w:szCs w:val="24"/>
          <w:vertAlign w:val="subscript"/>
        </w:rPr>
        <w:t>0</w:t>
      </w:r>
      <w:r w:rsidRPr="00A258CC">
        <w:rPr>
          <w:rFonts w:cstheme="minorHAnsi"/>
          <w:sz w:val="24"/>
          <w:szCs w:val="24"/>
        </w:rPr>
        <w:t>?</w:t>
      </w:r>
    </w:p>
    <w:p w14:paraId="20F759F9" w14:textId="77777777" w:rsidR="0006699A" w:rsidRPr="00A258CC" w:rsidRDefault="0006699A" w:rsidP="00A258CC">
      <w:pPr>
        <w:jc w:val="both"/>
        <w:rPr>
          <w:rFonts w:cstheme="minorHAnsi"/>
          <w:sz w:val="24"/>
          <w:szCs w:val="24"/>
        </w:rPr>
      </w:pPr>
      <w:r w:rsidRPr="00A258CC">
        <w:rPr>
          <w:rFonts w:cstheme="minorHAnsi"/>
          <w:sz w:val="24"/>
          <w:szCs w:val="24"/>
        </w:rPr>
        <w:t>Shouldn’t it just be the present value ‘PV’ which when compounded at an interest rate of ‘R’ till the time of maturity T</w:t>
      </w:r>
      <w:r w:rsidRPr="00A258CC">
        <w:rPr>
          <w:rFonts w:cstheme="minorHAnsi"/>
          <w:sz w:val="24"/>
          <w:szCs w:val="24"/>
          <w:vertAlign w:val="subscript"/>
        </w:rPr>
        <w:t>m</w:t>
      </w:r>
      <w:r w:rsidRPr="00A258CC">
        <w:rPr>
          <w:rFonts w:cstheme="minorHAnsi"/>
          <w:sz w:val="24"/>
          <w:szCs w:val="24"/>
        </w:rPr>
        <w:t xml:space="preserve"> yields the payoff ‘FV’?</w:t>
      </w:r>
    </w:p>
    <w:p w14:paraId="4C437315" w14:textId="77777777" w:rsidR="0006699A" w:rsidRPr="00A258CC" w:rsidRDefault="0006699A" w:rsidP="00A258CC">
      <w:pPr>
        <w:jc w:val="both"/>
        <w:rPr>
          <w:rFonts w:cstheme="minorHAnsi"/>
          <w:sz w:val="24"/>
          <w:szCs w:val="24"/>
        </w:rPr>
      </w:pPr>
      <w:r w:rsidRPr="00A258CC">
        <w:rPr>
          <w:rFonts w:cstheme="minorHAnsi"/>
          <w:sz w:val="24"/>
          <w:szCs w:val="24"/>
        </w:rPr>
        <w:lastRenderedPageBreak/>
        <w:t>The process of determining the present value of a payment or a stream of payments that is to be received in the future is called discounting.</w:t>
      </w:r>
    </w:p>
    <w:p w14:paraId="52A2CD5C" w14:textId="77777777" w:rsidR="0006699A" w:rsidRPr="00A258CC" w:rsidRDefault="0006699A" w:rsidP="00A258CC">
      <w:pPr>
        <w:jc w:val="both"/>
        <w:rPr>
          <w:rFonts w:cstheme="minorHAnsi"/>
          <w:sz w:val="24"/>
          <w:szCs w:val="24"/>
          <w:lang w:val="en-GB"/>
        </w:rPr>
      </w:pPr>
      <w:r w:rsidRPr="00A258CC">
        <w:rPr>
          <w:rFonts w:cstheme="minorHAnsi"/>
          <w:sz w:val="24"/>
          <w:szCs w:val="24"/>
          <w:lang w:val="en-GB"/>
        </w:rPr>
        <w:t>FV = PV x e </w:t>
      </w:r>
      <w:r w:rsidRPr="00A258CC">
        <w:rPr>
          <w:rFonts w:cstheme="minorHAnsi"/>
          <w:sz w:val="24"/>
          <w:szCs w:val="24"/>
          <w:vertAlign w:val="superscript"/>
          <w:lang w:val="en-GB"/>
        </w:rPr>
        <w:t>(R x T)</w:t>
      </w:r>
    </w:p>
    <w:p w14:paraId="4AAD2F5E" w14:textId="77777777" w:rsidR="0006699A" w:rsidRPr="00A258CC" w:rsidRDefault="0006699A" w:rsidP="00A258CC">
      <w:pPr>
        <w:jc w:val="both"/>
        <w:rPr>
          <w:rFonts w:cstheme="minorHAnsi"/>
          <w:sz w:val="24"/>
          <w:szCs w:val="24"/>
          <w:lang w:val="en-GB"/>
        </w:rPr>
      </w:pPr>
      <w:r w:rsidRPr="00A258CC">
        <w:rPr>
          <w:rFonts w:cstheme="minorHAnsi"/>
          <w:sz w:val="24"/>
          <w:szCs w:val="24"/>
        </w:rPr>
        <w:t xml:space="preserve">PV = FV </w:t>
      </w:r>
      <w:r w:rsidRPr="00A258CC">
        <w:rPr>
          <w:rFonts w:cstheme="minorHAnsi"/>
          <w:sz w:val="24"/>
          <w:szCs w:val="24"/>
          <w:lang w:val="en-GB"/>
        </w:rPr>
        <w:t>x e </w:t>
      </w:r>
      <w:r w:rsidRPr="00A258CC">
        <w:rPr>
          <w:rFonts w:cstheme="minorHAnsi"/>
          <w:sz w:val="24"/>
          <w:szCs w:val="24"/>
          <w:vertAlign w:val="superscript"/>
          <w:lang w:val="en-GB"/>
        </w:rPr>
        <w:t>-(R x T)</w:t>
      </w:r>
      <w:r w:rsidRPr="00A258CC">
        <w:rPr>
          <w:rFonts w:cstheme="minorHAnsi"/>
          <w:sz w:val="24"/>
          <w:szCs w:val="24"/>
          <w:lang w:val="en-GB"/>
        </w:rPr>
        <w:t xml:space="preserve"> </w:t>
      </w:r>
      <w:r w:rsidRPr="00A258CC">
        <w:rPr>
          <w:rFonts w:cstheme="minorHAnsi"/>
          <w:sz w:val="24"/>
          <w:szCs w:val="24"/>
        </w:rPr>
        <w:t>where T is given by (T</w:t>
      </w:r>
      <w:r w:rsidRPr="00A258CC">
        <w:rPr>
          <w:rFonts w:cstheme="minorHAnsi"/>
          <w:sz w:val="24"/>
          <w:szCs w:val="24"/>
          <w:vertAlign w:val="subscript"/>
        </w:rPr>
        <w:t>m</w:t>
      </w:r>
      <w:r w:rsidRPr="00A258CC">
        <w:rPr>
          <w:rFonts w:cstheme="minorHAnsi"/>
          <w:sz w:val="24"/>
          <w:szCs w:val="24"/>
        </w:rPr>
        <w:t xml:space="preserve"> -T</w:t>
      </w:r>
      <w:r w:rsidRPr="00A258CC">
        <w:rPr>
          <w:rFonts w:cstheme="minorHAnsi"/>
          <w:sz w:val="24"/>
          <w:szCs w:val="24"/>
          <w:vertAlign w:val="subscript"/>
        </w:rPr>
        <w:t>0</w:t>
      </w:r>
      <w:r w:rsidRPr="00A258CC">
        <w:rPr>
          <w:rFonts w:cstheme="minorHAnsi"/>
          <w:sz w:val="24"/>
          <w:szCs w:val="24"/>
        </w:rPr>
        <w:t>)</w:t>
      </w:r>
    </w:p>
    <w:p w14:paraId="70FF0708" w14:textId="77777777" w:rsidR="0006699A" w:rsidRPr="00A258CC" w:rsidRDefault="0006699A" w:rsidP="00A258CC">
      <w:pPr>
        <w:jc w:val="both"/>
        <w:rPr>
          <w:rFonts w:cstheme="minorHAnsi"/>
          <w:sz w:val="24"/>
          <w:szCs w:val="24"/>
        </w:rPr>
      </w:pPr>
      <w:r w:rsidRPr="00A258CC">
        <w:rPr>
          <w:rFonts w:cstheme="minorHAnsi"/>
          <w:sz w:val="24"/>
          <w:szCs w:val="24"/>
        </w:rPr>
        <w:t>PV is obtained by discounting the payoff FV received at time T</w:t>
      </w:r>
      <w:r w:rsidRPr="00A258CC">
        <w:rPr>
          <w:rFonts w:cstheme="minorHAnsi"/>
          <w:sz w:val="24"/>
          <w:szCs w:val="24"/>
          <w:vertAlign w:val="subscript"/>
        </w:rPr>
        <w:t>m</w:t>
      </w:r>
      <w:r w:rsidRPr="00A258CC">
        <w:rPr>
          <w:rFonts w:cstheme="minorHAnsi"/>
          <w:sz w:val="24"/>
          <w:szCs w:val="24"/>
        </w:rPr>
        <w:t xml:space="preserve"> to time T</w:t>
      </w:r>
      <w:r w:rsidRPr="00A258CC">
        <w:rPr>
          <w:rFonts w:cstheme="minorHAnsi"/>
          <w:sz w:val="24"/>
          <w:szCs w:val="24"/>
          <w:vertAlign w:val="subscript"/>
        </w:rPr>
        <w:t>0</w:t>
      </w:r>
      <w:r w:rsidRPr="00A258CC">
        <w:rPr>
          <w:rFonts w:cstheme="minorHAnsi"/>
          <w:sz w:val="24"/>
          <w:szCs w:val="24"/>
        </w:rPr>
        <w:t xml:space="preserve">. </w:t>
      </w:r>
    </w:p>
    <w:p w14:paraId="02BDAE9A" w14:textId="77777777" w:rsidR="0006699A" w:rsidRPr="00A258CC" w:rsidRDefault="0006699A" w:rsidP="00A258CC">
      <w:pPr>
        <w:jc w:val="both"/>
        <w:rPr>
          <w:rFonts w:cstheme="minorHAnsi"/>
          <w:sz w:val="24"/>
          <w:szCs w:val="24"/>
        </w:rPr>
      </w:pPr>
    </w:p>
    <w:p w14:paraId="41E0049D" w14:textId="77777777" w:rsidR="0006699A" w:rsidRPr="00A258CC" w:rsidRDefault="0006699A" w:rsidP="00A258CC">
      <w:pPr>
        <w:jc w:val="both"/>
        <w:rPr>
          <w:rFonts w:cstheme="minorHAnsi"/>
          <w:i/>
          <w:iCs/>
          <w:sz w:val="24"/>
          <w:szCs w:val="24"/>
          <w:u w:val="single"/>
        </w:rPr>
      </w:pPr>
      <w:r w:rsidRPr="00A258CC">
        <w:rPr>
          <w:rFonts w:cstheme="minorHAnsi"/>
          <w:i/>
          <w:iCs/>
          <w:sz w:val="24"/>
          <w:szCs w:val="24"/>
          <w:u w:val="single"/>
        </w:rPr>
        <w:t>Geometric Brownian Motion:</w:t>
      </w:r>
    </w:p>
    <w:p w14:paraId="4A1DDD7E" w14:textId="77777777" w:rsidR="0006699A" w:rsidRPr="00A258CC" w:rsidRDefault="0006699A" w:rsidP="00A258CC">
      <w:pPr>
        <w:tabs>
          <w:tab w:val="left" w:pos="1425"/>
        </w:tabs>
        <w:jc w:val="both"/>
        <w:rPr>
          <w:rFonts w:cstheme="minorHAnsi"/>
          <w:sz w:val="24"/>
          <w:szCs w:val="24"/>
          <w:lang w:val="en-GB"/>
        </w:rPr>
      </w:pPr>
      <w:r w:rsidRPr="00A258CC">
        <w:rPr>
          <w:rFonts w:cstheme="minorHAnsi"/>
          <w:sz w:val="24"/>
          <w:szCs w:val="24"/>
          <w:lang w:val="en-GB"/>
        </w:rPr>
        <w:t xml:space="preserve">A slight bummer - the price PV we just derived above is not actually what you’ll see in the real world. You see, real-life markets react to events (news) in and around them, which contributes to the price of stocks going up and down. We call this stock price movement uncertainty as “volatility”. </w:t>
      </w:r>
      <w:hyperlink r:id="rId8" w:history="1">
        <w:r w:rsidRPr="00A258CC">
          <w:rPr>
            <w:rStyle w:val="Hyperlink"/>
            <w:rFonts w:cstheme="minorHAnsi"/>
            <w:sz w:val="24"/>
            <w:szCs w:val="24"/>
            <w:lang w:val="en-GB"/>
          </w:rPr>
          <w:t>Black-Scholes-Merton</w:t>
        </w:r>
      </w:hyperlink>
      <w:r w:rsidRPr="00A258CC">
        <w:rPr>
          <w:rFonts w:cstheme="minorHAnsi"/>
          <w:sz w:val="24"/>
          <w:szCs w:val="24"/>
          <w:lang w:val="en-GB"/>
        </w:rPr>
        <w:t xml:space="preserve"> (BSM) is a model that provides a closed form solution by factoring in the volatility of the stock’s price into its pricing of call and put options. The stock price dynamics in </w:t>
      </w:r>
      <w:r w:rsidRPr="00A258CC">
        <w:rPr>
          <w:rFonts w:cstheme="minorHAnsi"/>
          <w:sz w:val="24"/>
          <w:szCs w:val="24"/>
        </w:rPr>
        <w:t xml:space="preserve">BSM model are governed by </w:t>
      </w:r>
      <w:hyperlink r:id="rId9" w:anchor=":~:text=A%20geometric%20Brownian%20motion%20(GBM,a%20Wiener%20process)%20with%20drift" w:history="1">
        <w:r w:rsidRPr="00A258CC">
          <w:rPr>
            <w:rStyle w:val="Hyperlink"/>
            <w:rFonts w:cstheme="minorHAnsi"/>
            <w:sz w:val="24"/>
            <w:szCs w:val="24"/>
          </w:rPr>
          <w:t>Geometric Brownian Motion</w:t>
        </w:r>
      </w:hyperlink>
      <w:r w:rsidRPr="00A258CC">
        <w:rPr>
          <w:rFonts w:cstheme="minorHAnsi"/>
          <w:sz w:val="24"/>
          <w:szCs w:val="24"/>
        </w:rPr>
        <w:t xml:space="preserve"> (GBM). </w:t>
      </w:r>
    </w:p>
    <w:p w14:paraId="76C70F2D" w14:textId="77777777" w:rsidR="0006699A" w:rsidRPr="00A258CC" w:rsidRDefault="0006699A" w:rsidP="00A258CC">
      <w:pPr>
        <w:jc w:val="both"/>
        <w:rPr>
          <w:rFonts w:cstheme="minorHAnsi"/>
          <w:sz w:val="24"/>
          <w:szCs w:val="24"/>
        </w:rPr>
      </w:pPr>
      <w:r w:rsidRPr="00A258CC">
        <w:rPr>
          <w:rFonts w:cstheme="minorHAnsi"/>
          <w:sz w:val="24"/>
          <w:szCs w:val="24"/>
        </w:rPr>
        <w:t>What is GBM? – To understand GBM, let’s first understand what a stochastic process is. Any variable whose value changes over time in an uncertain way is said to follow a stochastic process. GBM is a continuous-time stochastic process in which the logarithm of the randomly varying quantity follows a Brownian motion (also called a Wiener process) with drift. Brownian motion here is a phenomenon that we borrow from the world of Physics that describes the random motion of particles in a liquid or a gas.</w:t>
      </w:r>
    </w:p>
    <w:p w14:paraId="4D9E1A79" w14:textId="77777777" w:rsidR="0006699A" w:rsidRPr="00A258CC" w:rsidRDefault="0006699A" w:rsidP="00A258CC">
      <w:pPr>
        <w:jc w:val="both"/>
        <w:rPr>
          <w:rFonts w:cstheme="minorHAnsi"/>
          <w:sz w:val="24"/>
          <w:szCs w:val="24"/>
        </w:rPr>
      </w:pPr>
      <w:r w:rsidRPr="00A258CC">
        <w:rPr>
          <w:rFonts w:cstheme="minorHAnsi"/>
          <w:sz w:val="24"/>
          <w:szCs w:val="24"/>
        </w:rPr>
        <w:t>Why GBM? – While analyzing the graph of the price of a stock, if we try to zoom in as much as possible, we will figure out that we cannot find a point in which the function is all smooth. Whereas in case of deterministic functions, we could always zoom in enough to find a smooth surface eventually. This difference arises due to the randomness embedded in the stock price that makes the graph act like a fractal. This fractal nature of stock prices means that each zoomed in portion is self-similar and using GBM to model stock prices, we could factor in this random component.</w:t>
      </w:r>
    </w:p>
    <w:p w14:paraId="456A67CD" w14:textId="77777777" w:rsidR="0006699A" w:rsidRPr="00A258CC" w:rsidRDefault="0006699A" w:rsidP="00A258CC">
      <w:pPr>
        <w:jc w:val="both"/>
        <w:rPr>
          <w:rFonts w:cstheme="minorHAnsi"/>
          <w:sz w:val="24"/>
          <w:szCs w:val="24"/>
        </w:rPr>
      </w:pPr>
      <w:r w:rsidRPr="00A258CC">
        <w:rPr>
          <w:rFonts w:cstheme="minorHAnsi"/>
          <w:sz w:val="24"/>
          <w:szCs w:val="24"/>
        </w:rPr>
        <w:t>The stock price process S</w:t>
      </w:r>
      <w:r w:rsidRPr="00A258CC">
        <w:rPr>
          <w:rFonts w:cstheme="minorHAnsi"/>
          <w:sz w:val="24"/>
          <w:szCs w:val="24"/>
          <w:vertAlign w:val="subscript"/>
        </w:rPr>
        <w:t>t</w:t>
      </w:r>
      <w:r w:rsidRPr="00A258CC">
        <w:rPr>
          <w:rFonts w:cstheme="minorHAnsi"/>
          <w:sz w:val="24"/>
          <w:szCs w:val="24"/>
        </w:rPr>
        <w:t>, governed by GBM, follows the below stochastic differential equation. Here, dW</w:t>
      </w:r>
      <w:r w:rsidRPr="00A258CC">
        <w:rPr>
          <w:rFonts w:cstheme="minorHAnsi"/>
          <w:sz w:val="24"/>
          <w:szCs w:val="24"/>
          <w:vertAlign w:val="subscript"/>
        </w:rPr>
        <w:t xml:space="preserve">t </w:t>
      </w:r>
      <w:r w:rsidRPr="00A258CC">
        <w:rPr>
          <w:rFonts w:cstheme="minorHAnsi"/>
          <w:sz w:val="24"/>
          <w:szCs w:val="24"/>
        </w:rPr>
        <w:t>is a Weiner process with drift rate of zero and variance rate of 1.0. A generalized Weiner process for variable S</w:t>
      </w:r>
      <w:r w:rsidRPr="00A258CC">
        <w:rPr>
          <w:rFonts w:cstheme="minorHAnsi"/>
          <w:sz w:val="24"/>
          <w:szCs w:val="24"/>
          <w:vertAlign w:val="subscript"/>
        </w:rPr>
        <w:t>t</w:t>
      </w:r>
      <w:r w:rsidRPr="00A258CC">
        <w:rPr>
          <w:rFonts w:cstheme="minorHAnsi"/>
          <w:sz w:val="24"/>
          <w:szCs w:val="24"/>
        </w:rPr>
        <w:t xml:space="preserve"> can be defined in terms of dW</w:t>
      </w:r>
      <w:r w:rsidRPr="00A258CC">
        <w:rPr>
          <w:rFonts w:cstheme="minorHAnsi"/>
          <w:sz w:val="24"/>
          <w:szCs w:val="24"/>
          <w:vertAlign w:val="subscript"/>
        </w:rPr>
        <w:t xml:space="preserve">t  </w:t>
      </w:r>
      <w:r w:rsidRPr="00A258CC">
        <w:rPr>
          <w:rFonts w:cstheme="minorHAnsi"/>
          <w:sz w:val="24"/>
          <w:szCs w:val="24"/>
        </w:rPr>
        <w:t>as</w:t>
      </w:r>
    </w:p>
    <w:p w14:paraId="1E1D0721" w14:textId="77777777" w:rsidR="0006699A" w:rsidRPr="00A258CC" w:rsidRDefault="0006699A" w:rsidP="00A258CC">
      <w:pPr>
        <w:jc w:val="both"/>
        <w:rPr>
          <w:rFonts w:cstheme="minorHAnsi"/>
          <w:sz w:val="24"/>
          <w:szCs w:val="24"/>
          <w:vertAlign w:val="subscript"/>
        </w:rPr>
      </w:pPr>
      <w:r w:rsidRPr="00A258CC">
        <w:rPr>
          <w:rFonts w:cstheme="minorHAnsi"/>
          <w:sz w:val="24"/>
          <w:szCs w:val="24"/>
        </w:rPr>
        <w:t>dS</w:t>
      </w:r>
      <w:r w:rsidRPr="00A258CC">
        <w:rPr>
          <w:rFonts w:cstheme="minorHAnsi"/>
          <w:sz w:val="24"/>
          <w:szCs w:val="24"/>
          <w:vertAlign w:val="subscript"/>
        </w:rPr>
        <w:t>t</w:t>
      </w:r>
      <w:r w:rsidRPr="00A258CC">
        <w:rPr>
          <w:rFonts w:cstheme="minorHAnsi"/>
          <w:sz w:val="24"/>
          <w:szCs w:val="24"/>
        </w:rPr>
        <w:t xml:space="preserve"> = </w:t>
      </w:r>
      <w:r w:rsidRPr="00A258CC">
        <w:rPr>
          <w:rFonts w:cstheme="minorHAnsi"/>
          <w:color w:val="202124"/>
          <w:sz w:val="24"/>
          <w:szCs w:val="24"/>
          <w:shd w:val="clear" w:color="auto" w:fill="FFFFFF"/>
        </w:rPr>
        <w:t>µ</w:t>
      </w:r>
      <w:r w:rsidRPr="00A258CC">
        <w:rPr>
          <w:rFonts w:cstheme="minorHAnsi"/>
          <w:sz w:val="24"/>
          <w:szCs w:val="24"/>
        </w:rPr>
        <w:t>S</w:t>
      </w:r>
      <w:r w:rsidRPr="00A258CC">
        <w:rPr>
          <w:rFonts w:cstheme="minorHAnsi"/>
          <w:sz w:val="24"/>
          <w:szCs w:val="24"/>
          <w:vertAlign w:val="subscript"/>
        </w:rPr>
        <w:t>t</w:t>
      </w:r>
      <w:r w:rsidRPr="00A258CC">
        <w:rPr>
          <w:rFonts w:cstheme="minorHAnsi"/>
          <w:sz w:val="24"/>
          <w:szCs w:val="24"/>
        </w:rPr>
        <w:t>dt + σS</w:t>
      </w:r>
      <w:r w:rsidRPr="00A258CC">
        <w:rPr>
          <w:rFonts w:cstheme="minorHAnsi"/>
          <w:sz w:val="24"/>
          <w:szCs w:val="24"/>
          <w:vertAlign w:val="subscript"/>
        </w:rPr>
        <w:t>t</w:t>
      </w:r>
      <w:r w:rsidRPr="00A258CC">
        <w:rPr>
          <w:rFonts w:cstheme="minorHAnsi"/>
          <w:sz w:val="24"/>
          <w:szCs w:val="24"/>
        </w:rPr>
        <w:t>dW</w:t>
      </w:r>
      <w:r w:rsidRPr="00A258CC">
        <w:rPr>
          <w:rFonts w:cstheme="minorHAnsi"/>
          <w:sz w:val="24"/>
          <w:szCs w:val="24"/>
          <w:vertAlign w:val="subscript"/>
        </w:rPr>
        <w:t>t</w:t>
      </w:r>
    </w:p>
    <w:p w14:paraId="5AA746CB" w14:textId="77777777" w:rsidR="0006699A" w:rsidRPr="00A258CC" w:rsidRDefault="0006699A" w:rsidP="00A258CC">
      <w:pPr>
        <w:jc w:val="both"/>
        <w:rPr>
          <w:rFonts w:cstheme="minorHAnsi"/>
          <w:sz w:val="24"/>
          <w:szCs w:val="24"/>
        </w:rPr>
      </w:pPr>
      <w:r w:rsidRPr="00A258CC">
        <w:rPr>
          <w:rFonts w:cstheme="minorHAnsi"/>
          <w:sz w:val="24"/>
          <w:szCs w:val="24"/>
        </w:rPr>
        <w:t>where µ and σ are the stock’s expected rate of return and volatility of the stock price respectively. It turns out that the above stochastic differential equation can be solved explicitly yielding the below unique solution.</w:t>
      </w:r>
    </w:p>
    <w:p w14:paraId="5E53B05D" w14:textId="77777777" w:rsidR="0006699A" w:rsidRPr="00A258CC" w:rsidRDefault="0006699A" w:rsidP="00A258CC">
      <w:pPr>
        <w:jc w:val="both"/>
        <w:rPr>
          <w:rFonts w:cstheme="minorHAnsi"/>
          <w:sz w:val="24"/>
          <w:szCs w:val="24"/>
        </w:rPr>
      </w:pPr>
      <w:r w:rsidRPr="00A258CC">
        <w:rPr>
          <w:rFonts w:cstheme="minorHAnsi"/>
          <w:sz w:val="24"/>
          <w:szCs w:val="24"/>
        </w:rPr>
        <w:t>S</w:t>
      </w:r>
      <w:r w:rsidRPr="00A258CC">
        <w:rPr>
          <w:rFonts w:cstheme="minorHAnsi"/>
          <w:sz w:val="24"/>
          <w:szCs w:val="24"/>
          <w:vertAlign w:val="subscript"/>
        </w:rPr>
        <w:t>t</w:t>
      </w:r>
      <w:r w:rsidRPr="00A258CC">
        <w:rPr>
          <w:rFonts w:cstheme="minorHAnsi"/>
          <w:sz w:val="24"/>
          <w:szCs w:val="24"/>
        </w:rPr>
        <w:t xml:space="preserve"> = S</w:t>
      </w:r>
      <w:r w:rsidRPr="00A258CC">
        <w:rPr>
          <w:rFonts w:cstheme="minorHAnsi"/>
          <w:sz w:val="24"/>
          <w:szCs w:val="24"/>
          <w:vertAlign w:val="subscript"/>
        </w:rPr>
        <w:t xml:space="preserve">0 </w:t>
      </w:r>
      <w:r w:rsidRPr="00A258CC">
        <w:rPr>
          <w:rFonts w:cstheme="minorHAnsi"/>
          <w:sz w:val="24"/>
          <w:szCs w:val="24"/>
        </w:rPr>
        <w:t>exp( σW</w:t>
      </w:r>
      <w:r w:rsidRPr="00A258CC">
        <w:rPr>
          <w:rFonts w:cstheme="minorHAnsi"/>
          <w:sz w:val="24"/>
          <w:szCs w:val="24"/>
          <w:vertAlign w:val="subscript"/>
        </w:rPr>
        <w:t>t</w:t>
      </w:r>
      <w:r w:rsidRPr="00A258CC">
        <w:rPr>
          <w:rFonts w:cstheme="minorHAnsi"/>
          <w:sz w:val="24"/>
          <w:szCs w:val="24"/>
        </w:rPr>
        <w:t xml:space="preserve"> + ( </w:t>
      </w:r>
      <w:r w:rsidRPr="00A258CC">
        <w:rPr>
          <w:rFonts w:cstheme="minorHAnsi"/>
          <w:color w:val="202124"/>
          <w:sz w:val="24"/>
          <w:szCs w:val="24"/>
          <w:shd w:val="clear" w:color="auto" w:fill="FFFFFF"/>
        </w:rPr>
        <w:t>µ</w:t>
      </w:r>
      <w:r w:rsidRPr="00A258CC">
        <w:rPr>
          <w:rFonts w:cstheme="minorHAnsi"/>
          <w:sz w:val="24"/>
          <w:szCs w:val="24"/>
        </w:rPr>
        <w:t xml:space="preserve"> – σ</w:t>
      </w:r>
      <w:r w:rsidRPr="00A258CC">
        <w:rPr>
          <w:rFonts w:cstheme="minorHAnsi"/>
          <w:sz w:val="24"/>
          <w:szCs w:val="24"/>
          <w:vertAlign w:val="superscript"/>
        </w:rPr>
        <w:t>2</w:t>
      </w:r>
      <w:r w:rsidRPr="00A258CC">
        <w:rPr>
          <w:rFonts w:cstheme="minorHAnsi"/>
          <w:sz w:val="24"/>
          <w:szCs w:val="24"/>
        </w:rPr>
        <w:t>/2 ) t )</w:t>
      </w:r>
    </w:p>
    <w:p w14:paraId="4BA1B8BA" w14:textId="77777777" w:rsidR="0006699A" w:rsidRPr="00A258CC" w:rsidRDefault="0006699A" w:rsidP="00A258CC">
      <w:pPr>
        <w:jc w:val="both"/>
        <w:rPr>
          <w:rFonts w:cstheme="minorHAnsi"/>
          <w:sz w:val="24"/>
          <w:szCs w:val="24"/>
        </w:rPr>
      </w:pPr>
    </w:p>
    <w:p w14:paraId="1638825A" w14:textId="77777777" w:rsidR="0006699A" w:rsidRPr="00A258CC" w:rsidRDefault="0006699A" w:rsidP="00A258CC">
      <w:pPr>
        <w:tabs>
          <w:tab w:val="left" w:pos="1425"/>
        </w:tabs>
        <w:jc w:val="both"/>
        <w:rPr>
          <w:rFonts w:cstheme="minorHAnsi"/>
          <w:i/>
          <w:iCs/>
          <w:sz w:val="24"/>
          <w:szCs w:val="24"/>
          <w:u w:val="single"/>
        </w:rPr>
      </w:pPr>
      <w:r w:rsidRPr="00A258CC">
        <w:rPr>
          <w:rFonts w:cstheme="minorHAnsi"/>
          <w:i/>
          <w:iCs/>
          <w:sz w:val="24"/>
          <w:szCs w:val="24"/>
          <w:u w:val="single"/>
        </w:rPr>
        <w:t>Derivative Pricing using Simulation:</w:t>
      </w:r>
    </w:p>
    <w:p w14:paraId="10ED74D0" w14:textId="77777777" w:rsidR="0006699A" w:rsidRPr="00A258CC" w:rsidRDefault="0006699A" w:rsidP="00A258CC">
      <w:pPr>
        <w:tabs>
          <w:tab w:val="left" w:pos="1425"/>
        </w:tabs>
        <w:jc w:val="both"/>
        <w:rPr>
          <w:rFonts w:cstheme="minorHAnsi"/>
          <w:sz w:val="24"/>
          <w:szCs w:val="24"/>
          <w:lang w:val="en-GB"/>
        </w:rPr>
      </w:pPr>
      <w:r w:rsidRPr="00A258CC">
        <w:rPr>
          <w:rFonts w:cstheme="minorHAnsi"/>
          <w:sz w:val="24"/>
          <w:szCs w:val="24"/>
          <w:lang w:val="en-GB"/>
        </w:rPr>
        <w:t xml:space="preserve">Although, BSM is used in pricing of vanilla options such as call and put options, it doesn’t quite prove to be useful in the valuation of options with multiple sources of uncertainty or with complicated features. To overcome this limitation in pricing of exotic derivatives, we resort to a simulation technique known as </w:t>
      </w:r>
      <w:hyperlink r:id="rId10" w:history="1">
        <w:r w:rsidRPr="00A258CC">
          <w:rPr>
            <w:rStyle w:val="Hyperlink"/>
            <w:rFonts w:cstheme="minorHAnsi"/>
            <w:sz w:val="24"/>
            <w:szCs w:val="24"/>
            <w:lang w:val="en-GB"/>
          </w:rPr>
          <w:t>Monte Carlo Method</w:t>
        </w:r>
      </w:hyperlink>
      <w:r w:rsidRPr="00A258CC">
        <w:rPr>
          <w:rFonts w:cstheme="minorHAnsi"/>
          <w:sz w:val="24"/>
          <w:szCs w:val="24"/>
          <w:lang w:val="en-GB"/>
        </w:rPr>
        <w:t>.</w:t>
      </w:r>
    </w:p>
    <w:p w14:paraId="00A7194C" w14:textId="77777777" w:rsidR="0006699A" w:rsidRPr="00A258CC" w:rsidRDefault="0006699A" w:rsidP="00A258CC">
      <w:pPr>
        <w:tabs>
          <w:tab w:val="left" w:pos="1425"/>
        </w:tabs>
        <w:jc w:val="both"/>
        <w:rPr>
          <w:rFonts w:cstheme="minorHAnsi"/>
          <w:sz w:val="24"/>
          <w:szCs w:val="24"/>
          <w:lang w:val="en-GB"/>
        </w:rPr>
      </w:pPr>
      <w:r w:rsidRPr="00A258CC">
        <w:rPr>
          <w:rFonts w:cstheme="minorHAnsi"/>
          <w:sz w:val="24"/>
          <w:szCs w:val="24"/>
          <w:lang w:val="en-GB"/>
        </w:rPr>
        <w:t xml:space="preserve">Monte Carlo is a probabilistic numerical technique used to estimate the outcome of a given, uncertain process. This means it’s a method for simulating events that cannot be modelled implicitly. Here’s an example employing Monte Carlo simulation technique: </w:t>
      </w:r>
    </w:p>
    <w:p w14:paraId="258221E6" w14:textId="77777777" w:rsidR="0006699A" w:rsidRPr="00A258CC" w:rsidRDefault="0006699A" w:rsidP="00A258CC">
      <w:pPr>
        <w:tabs>
          <w:tab w:val="left" w:pos="1425"/>
        </w:tabs>
        <w:jc w:val="both"/>
        <w:rPr>
          <w:rFonts w:cstheme="minorHAnsi"/>
          <w:sz w:val="24"/>
          <w:szCs w:val="24"/>
          <w:lang w:val="en-GB"/>
        </w:rPr>
      </w:pPr>
      <w:r w:rsidRPr="00A258CC">
        <w:rPr>
          <w:rFonts w:cstheme="minorHAnsi"/>
          <w:sz w:val="24"/>
          <w:szCs w:val="24"/>
          <w:lang w:val="en-GB"/>
        </w:rPr>
        <w:t xml:space="preserve">You wish to compute the expected price of a stock three months from now given that the price in three months follows a uniform distribution ~ U [85, 95] dollars. This can be solved analytically as we know that the average of uniform variable is equal to the (higher bound + lower bound)/2 which in this case yields to be 90. </w:t>
      </w:r>
    </w:p>
    <w:p w14:paraId="0C5B2B42" w14:textId="77777777" w:rsidR="0006699A" w:rsidRPr="00A258CC" w:rsidRDefault="0006699A" w:rsidP="00A258CC">
      <w:pPr>
        <w:tabs>
          <w:tab w:val="left" w:pos="1425"/>
        </w:tabs>
        <w:jc w:val="both"/>
        <w:rPr>
          <w:rFonts w:cstheme="minorHAnsi"/>
          <w:sz w:val="24"/>
          <w:szCs w:val="24"/>
          <w:lang w:val="en-GB"/>
        </w:rPr>
      </w:pPr>
      <w:r w:rsidRPr="00A258CC">
        <w:rPr>
          <w:rFonts w:cstheme="minorHAnsi"/>
          <w:sz w:val="24"/>
          <w:szCs w:val="24"/>
          <w:lang w:val="en-GB"/>
        </w:rPr>
        <w:t xml:space="preserve">Using Monte Carlo, </w:t>
      </w:r>
    </w:p>
    <w:p w14:paraId="20973285" w14:textId="7620553E" w:rsidR="0006699A" w:rsidRDefault="0006699A" w:rsidP="00A258CC">
      <w:pPr>
        <w:tabs>
          <w:tab w:val="left" w:pos="1425"/>
        </w:tabs>
        <w:jc w:val="both"/>
        <w:rPr>
          <w:rFonts w:cstheme="minorHAnsi"/>
          <w:sz w:val="24"/>
          <w:szCs w:val="24"/>
          <w:lang w:val="en-GB"/>
        </w:rPr>
      </w:pPr>
      <w:r w:rsidRPr="00A258CC">
        <w:rPr>
          <w:rFonts w:cstheme="minorHAnsi"/>
          <w:sz w:val="24"/>
          <w:szCs w:val="24"/>
          <w:lang w:val="en-GB"/>
        </w:rPr>
        <w:t>You could simulate the price and take the mean of the simulated prices to be the expected price. Greater the number of simulations, more accurate would be the resulting value. The coded solution for this example is given below. You could see that the average price gets closer to the true value 90 as we increase the number of simulations from 100 to 1000.</w:t>
      </w:r>
    </w:p>
    <w:p w14:paraId="5173328B" w14:textId="77777777" w:rsidR="00A258CC" w:rsidRPr="00A258CC" w:rsidRDefault="00A258CC" w:rsidP="00A258CC">
      <w:pPr>
        <w:tabs>
          <w:tab w:val="left" w:pos="1425"/>
        </w:tabs>
        <w:jc w:val="both"/>
        <w:rPr>
          <w:rFonts w:cstheme="minorHAnsi"/>
          <w:sz w:val="24"/>
          <w:szCs w:val="24"/>
          <w:lang w:val="en-GB"/>
        </w:rPr>
      </w:pPr>
    </w:p>
    <w:p w14:paraId="6379E89A" w14:textId="77777777" w:rsidR="0006699A" w:rsidRPr="00A258CC" w:rsidRDefault="0006699A" w:rsidP="0006699A">
      <w:pPr>
        <w:tabs>
          <w:tab w:val="left" w:pos="1425"/>
        </w:tabs>
        <w:rPr>
          <w:rFonts w:cstheme="minorHAnsi"/>
          <w:i/>
          <w:iCs/>
          <w:sz w:val="26"/>
          <w:szCs w:val="26"/>
          <w:u w:val="single"/>
          <w:lang w:val="en-GB"/>
        </w:rPr>
      </w:pPr>
      <w:r w:rsidRPr="00A258CC">
        <w:rPr>
          <w:rFonts w:cstheme="minorHAnsi"/>
          <w:i/>
          <w:iCs/>
          <w:sz w:val="26"/>
          <w:szCs w:val="26"/>
          <w:u w:val="single"/>
          <w:lang w:val="en-GB"/>
        </w:rPr>
        <w:t xml:space="preserve">Code snippet: </w:t>
      </w:r>
    </w:p>
    <w:p w14:paraId="56DD3AB1"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import numpy as np </w:t>
      </w:r>
    </w:p>
    <w:p w14:paraId="00217943"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simulated_prices = np.random.uniform(low=85, high=95, size=100) </w:t>
      </w:r>
    </w:p>
    <w:p w14:paraId="1F35B477"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average_price = simulated_prices.mean() </w:t>
      </w:r>
    </w:p>
    <w:p w14:paraId="6A590AC0"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average_price </w:t>
      </w:r>
    </w:p>
    <w:p w14:paraId="74FE67F3" w14:textId="77777777" w:rsidR="0006699A" w:rsidRPr="00A258CC" w:rsidRDefault="0006699A" w:rsidP="0006699A">
      <w:pPr>
        <w:tabs>
          <w:tab w:val="left" w:pos="1425"/>
        </w:tabs>
        <w:spacing w:after="0"/>
        <w:rPr>
          <w:rFonts w:cstheme="minorHAnsi"/>
          <w:i/>
          <w:iCs/>
          <w:color w:val="FF0000"/>
          <w:sz w:val="26"/>
          <w:szCs w:val="26"/>
          <w:lang w:val="en-GB"/>
        </w:rPr>
      </w:pPr>
      <w:r w:rsidRPr="00A258CC">
        <w:rPr>
          <w:rFonts w:cstheme="minorHAnsi"/>
          <w:i/>
          <w:iCs/>
          <w:color w:val="FF0000"/>
          <w:sz w:val="26"/>
          <w:szCs w:val="26"/>
          <w:lang w:val="en-GB"/>
        </w:rPr>
        <w:t xml:space="preserve">90.320322413031079 </w:t>
      </w:r>
    </w:p>
    <w:p w14:paraId="5EE6CD50"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simulated_prices = np.random.uniform(low=85, high=95, size=1000) </w:t>
      </w:r>
    </w:p>
    <w:p w14:paraId="575F4F9A"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average_price = simulated_prices.mean() </w:t>
      </w:r>
    </w:p>
    <w:p w14:paraId="7E7DA31B" w14:textId="77777777" w:rsidR="0006699A" w:rsidRPr="00A258CC" w:rsidRDefault="0006699A" w:rsidP="0006699A">
      <w:pPr>
        <w:tabs>
          <w:tab w:val="left" w:pos="1425"/>
        </w:tabs>
        <w:spacing w:after="0"/>
        <w:rPr>
          <w:rFonts w:cstheme="minorHAnsi"/>
          <w:i/>
          <w:iCs/>
          <w:sz w:val="26"/>
          <w:szCs w:val="26"/>
          <w:lang w:val="en-GB"/>
        </w:rPr>
      </w:pPr>
      <w:r w:rsidRPr="00A258CC">
        <w:rPr>
          <w:rFonts w:cstheme="minorHAnsi"/>
          <w:i/>
          <w:iCs/>
          <w:sz w:val="26"/>
          <w:szCs w:val="26"/>
          <w:lang w:val="en-GB"/>
        </w:rPr>
        <w:t xml:space="preserve">&gt;&gt;&gt; average_price </w:t>
      </w:r>
    </w:p>
    <w:p w14:paraId="34E72CAF" w14:textId="77777777" w:rsidR="0006699A" w:rsidRPr="00A258CC" w:rsidRDefault="0006699A" w:rsidP="0006699A">
      <w:pPr>
        <w:tabs>
          <w:tab w:val="left" w:pos="1425"/>
        </w:tabs>
        <w:spacing w:after="0"/>
        <w:rPr>
          <w:rFonts w:cstheme="minorHAnsi"/>
          <w:i/>
          <w:iCs/>
          <w:color w:val="FF0000"/>
          <w:sz w:val="26"/>
          <w:szCs w:val="26"/>
          <w:lang w:val="en-GB"/>
        </w:rPr>
      </w:pPr>
      <w:r w:rsidRPr="00A258CC">
        <w:rPr>
          <w:rFonts w:cstheme="minorHAnsi"/>
          <w:i/>
          <w:iCs/>
          <w:color w:val="FF0000"/>
          <w:sz w:val="26"/>
          <w:szCs w:val="26"/>
          <w:lang w:val="en-GB"/>
        </w:rPr>
        <w:t>89.997101194797509</w:t>
      </w:r>
    </w:p>
    <w:p w14:paraId="1C119BEF" w14:textId="4B66E49F" w:rsidR="0006699A" w:rsidRDefault="0006699A" w:rsidP="0006699A"/>
    <w:p w14:paraId="455D97B4" w14:textId="77777777" w:rsidR="00A258CC" w:rsidRDefault="00A258CC" w:rsidP="0006699A"/>
    <w:p w14:paraId="5F2190AB" w14:textId="25B7CC23" w:rsidR="0006699A" w:rsidRDefault="0006699A" w:rsidP="0006699A"/>
    <w:p w14:paraId="171F104B" w14:textId="7D7567FD" w:rsidR="0006699A" w:rsidRDefault="0036295C" w:rsidP="0036295C">
      <w:pPr>
        <w:pStyle w:val="Heading1"/>
        <w:numPr>
          <w:ilvl w:val="0"/>
          <w:numId w:val="4"/>
        </w:numPr>
      </w:pPr>
      <w:r>
        <w:lastRenderedPageBreak/>
        <w:t>Problem statement</w:t>
      </w:r>
    </w:p>
    <w:p w14:paraId="1C2349E0" w14:textId="10D5DEAF" w:rsidR="0036295C" w:rsidRDefault="0036295C" w:rsidP="0036295C"/>
    <w:p w14:paraId="77CC9DE9" w14:textId="5DF16482" w:rsidR="0036295C" w:rsidRPr="0036295C" w:rsidRDefault="0036295C" w:rsidP="0036295C">
      <w:pPr>
        <w:pStyle w:val="Heading2"/>
      </w:pPr>
      <w:r>
        <w:t>2.1 Barrier Options</w:t>
      </w:r>
    </w:p>
    <w:p w14:paraId="05F3734A" w14:textId="77777777" w:rsidR="0006699A" w:rsidRDefault="0006699A" w:rsidP="0006699A"/>
    <w:p w14:paraId="2BDBF9E2" w14:textId="77777777" w:rsidR="0006699A" w:rsidRPr="00A258CC" w:rsidRDefault="0006699A" w:rsidP="00A258CC">
      <w:pPr>
        <w:jc w:val="both"/>
        <w:rPr>
          <w:sz w:val="24"/>
          <w:szCs w:val="24"/>
        </w:rPr>
      </w:pPr>
      <w:r w:rsidRPr="00A258CC">
        <w:rPr>
          <w:sz w:val="24"/>
          <w:szCs w:val="24"/>
        </w:rPr>
        <w:t xml:space="preserve">A barrier option is a type of path-dependent option where the payoff is determined by whether or not the price of the stock crosses a certain level </w:t>
      </w:r>
      <w:r w:rsidRPr="00A258CC">
        <w:rPr>
          <w:b/>
          <w:bCs/>
          <w:sz w:val="24"/>
          <w:szCs w:val="24"/>
        </w:rPr>
        <w:t>S</w:t>
      </w:r>
      <w:r w:rsidRPr="00A258CC">
        <w:rPr>
          <w:b/>
          <w:bCs/>
          <w:sz w:val="24"/>
          <w:szCs w:val="24"/>
          <w:vertAlign w:val="subscript"/>
        </w:rPr>
        <w:t>b</w:t>
      </w:r>
      <w:r w:rsidRPr="00A258CC">
        <w:rPr>
          <w:sz w:val="24"/>
          <w:szCs w:val="24"/>
        </w:rPr>
        <w:t xml:space="preserve"> during its life. </w:t>
      </w:r>
    </w:p>
    <w:p w14:paraId="310E0BE6" w14:textId="77777777" w:rsidR="0006699A" w:rsidRPr="00A258CC" w:rsidRDefault="0006699A" w:rsidP="00A258CC">
      <w:pPr>
        <w:jc w:val="both"/>
        <w:rPr>
          <w:sz w:val="24"/>
          <w:szCs w:val="24"/>
        </w:rPr>
      </w:pPr>
      <w:r w:rsidRPr="00A258CC">
        <w:rPr>
          <w:sz w:val="24"/>
          <w:szCs w:val="24"/>
        </w:rPr>
        <w:t xml:space="preserve">There are two general types of barrier options, </w:t>
      </w:r>
      <w:r w:rsidRPr="00A258CC">
        <w:rPr>
          <w:b/>
          <w:bCs/>
          <w:sz w:val="24"/>
          <w:szCs w:val="24"/>
        </w:rPr>
        <w:t>‘in’</w:t>
      </w:r>
      <w:r w:rsidRPr="00A258CC">
        <w:rPr>
          <w:sz w:val="24"/>
          <w:szCs w:val="24"/>
        </w:rPr>
        <w:t xml:space="preserve"> and </w:t>
      </w:r>
      <w:r w:rsidRPr="00A258CC">
        <w:rPr>
          <w:b/>
          <w:bCs/>
          <w:sz w:val="24"/>
          <w:szCs w:val="24"/>
        </w:rPr>
        <w:t>‘out’</w:t>
      </w:r>
      <w:r w:rsidRPr="00A258CC">
        <w:rPr>
          <w:sz w:val="24"/>
          <w:szCs w:val="24"/>
        </w:rPr>
        <w:t xml:space="preserve"> options. In knock-out options, the contract is cancelled if the barrier is crossed throughout the whole life. Knock-in options on the other hand are activated only if the barrier is crossed. The relationship between the barrier </w:t>
      </w:r>
      <w:r w:rsidRPr="00A258CC">
        <w:rPr>
          <w:b/>
          <w:bCs/>
          <w:sz w:val="24"/>
          <w:szCs w:val="24"/>
        </w:rPr>
        <w:t>S</w:t>
      </w:r>
      <w:r w:rsidRPr="00A258CC">
        <w:rPr>
          <w:b/>
          <w:bCs/>
          <w:sz w:val="24"/>
          <w:szCs w:val="24"/>
          <w:vertAlign w:val="subscript"/>
        </w:rPr>
        <w:t>b</w:t>
      </w:r>
      <w:r w:rsidRPr="00A258CC">
        <w:rPr>
          <w:sz w:val="24"/>
          <w:szCs w:val="24"/>
        </w:rPr>
        <w:t xml:space="preserve"> and the current asset price </w:t>
      </w:r>
      <w:r w:rsidRPr="00A258CC">
        <w:rPr>
          <w:b/>
          <w:bCs/>
          <w:sz w:val="24"/>
          <w:szCs w:val="24"/>
        </w:rPr>
        <w:t>S</w:t>
      </w:r>
      <w:r w:rsidRPr="00A258CC">
        <w:rPr>
          <w:b/>
          <w:bCs/>
          <w:sz w:val="24"/>
          <w:szCs w:val="24"/>
          <w:vertAlign w:val="subscript"/>
        </w:rPr>
        <w:t>0</w:t>
      </w:r>
      <w:r w:rsidRPr="00A258CC">
        <w:rPr>
          <w:sz w:val="24"/>
          <w:szCs w:val="24"/>
        </w:rPr>
        <w:t xml:space="preserve"> indicates whether the option is an up or down option. If </w:t>
      </w:r>
      <w:r w:rsidRPr="00A258CC">
        <w:rPr>
          <w:b/>
          <w:bCs/>
          <w:sz w:val="24"/>
          <w:szCs w:val="24"/>
        </w:rPr>
        <w:t>S</w:t>
      </w:r>
      <w:r w:rsidRPr="00A258CC">
        <w:rPr>
          <w:b/>
          <w:bCs/>
          <w:sz w:val="24"/>
          <w:szCs w:val="24"/>
          <w:vertAlign w:val="subscript"/>
        </w:rPr>
        <w:t>b</w:t>
      </w:r>
      <w:r w:rsidRPr="00A258CC">
        <w:rPr>
          <w:b/>
          <w:bCs/>
          <w:sz w:val="24"/>
          <w:szCs w:val="24"/>
        </w:rPr>
        <w:t xml:space="preserve"> &gt; S</w:t>
      </w:r>
      <w:r w:rsidRPr="00A258CC">
        <w:rPr>
          <w:b/>
          <w:bCs/>
          <w:sz w:val="24"/>
          <w:szCs w:val="24"/>
          <w:vertAlign w:val="subscript"/>
        </w:rPr>
        <w:t>0</w:t>
      </w:r>
      <w:r w:rsidRPr="00A258CC">
        <w:rPr>
          <w:sz w:val="24"/>
          <w:szCs w:val="24"/>
        </w:rPr>
        <w:t xml:space="preserve">, we have an up option; if </w:t>
      </w:r>
      <w:r w:rsidRPr="00A258CC">
        <w:rPr>
          <w:b/>
          <w:bCs/>
          <w:sz w:val="24"/>
          <w:szCs w:val="24"/>
        </w:rPr>
        <w:t>S</w:t>
      </w:r>
      <w:r w:rsidRPr="00A258CC">
        <w:rPr>
          <w:b/>
          <w:bCs/>
          <w:sz w:val="24"/>
          <w:szCs w:val="24"/>
          <w:vertAlign w:val="subscript"/>
        </w:rPr>
        <w:t>b</w:t>
      </w:r>
      <w:r w:rsidRPr="00A258CC">
        <w:rPr>
          <w:b/>
          <w:bCs/>
          <w:sz w:val="24"/>
          <w:szCs w:val="24"/>
        </w:rPr>
        <w:t xml:space="preserve"> &lt; S</w:t>
      </w:r>
      <w:r w:rsidRPr="00A258CC">
        <w:rPr>
          <w:b/>
          <w:bCs/>
          <w:sz w:val="24"/>
          <w:szCs w:val="24"/>
          <w:vertAlign w:val="subscript"/>
        </w:rPr>
        <w:t>0</w:t>
      </w:r>
      <w:r w:rsidRPr="00A258CC">
        <w:rPr>
          <w:sz w:val="24"/>
          <w:szCs w:val="24"/>
        </w:rPr>
        <w:t xml:space="preserve">, we have a down option. </w:t>
      </w:r>
    </w:p>
    <w:p w14:paraId="02EB4442" w14:textId="151F7F6D" w:rsidR="0006699A" w:rsidRPr="00A258CC" w:rsidRDefault="0006699A" w:rsidP="00A258CC">
      <w:pPr>
        <w:jc w:val="both"/>
        <w:rPr>
          <w:sz w:val="24"/>
          <w:szCs w:val="24"/>
        </w:rPr>
      </w:pPr>
      <w:r w:rsidRPr="00A258CC">
        <w:rPr>
          <w:sz w:val="24"/>
          <w:szCs w:val="24"/>
        </w:rPr>
        <w:t>Combining these features with the payoffs of call and put options, we can define an array of barrier options. For example, a down-and-out put option is a put option that becomes worthless if the asset price falls below the barrier S</w:t>
      </w:r>
      <w:r w:rsidRPr="00A258CC">
        <w:rPr>
          <w:sz w:val="24"/>
          <w:szCs w:val="24"/>
          <w:vertAlign w:val="subscript"/>
        </w:rPr>
        <w:t>b</w:t>
      </w:r>
      <w:r w:rsidRPr="00A258CC">
        <w:rPr>
          <w:sz w:val="24"/>
          <w:szCs w:val="24"/>
        </w:rPr>
        <w:t>. Therefore</w:t>
      </w:r>
      <w:r w:rsidR="00A258CC">
        <w:rPr>
          <w:sz w:val="24"/>
          <w:szCs w:val="24"/>
        </w:rPr>
        <w:t>,</w:t>
      </w:r>
      <w:r w:rsidRPr="00A258CC">
        <w:rPr>
          <w:sz w:val="24"/>
          <w:szCs w:val="24"/>
        </w:rPr>
        <w:t xml:space="preserve"> the risk for the option writer is reduced. It is reasonable to expect that a down-and-out put option is cheaper than a vanilla one, since it may expire worthless if the barrier is hit while the vanilla option would have paid off. </w:t>
      </w:r>
    </w:p>
    <w:p w14:paraId="16A65951" w14:textId="5C238301" w:rsidR="0006699A" w:rsidRPr="00A258CC" w:rsidRDefault="0006699A" w:rsidP="00A258CC">
      <w:pPr>
        <w:jc w:val="both"/>
        <w:rPr>
          <w:i/>
          <w:iCs/>
          <w:sz w:val="24"/>
          <w:szCs w:val="24"/>
        </w:rPr>
      </w:pPr>
      <w:r w:rsidRPr="00A258CC">
        <w:rPr>
          <w:i/>
          <w:iCs/>
          <w:sz w:val="24"/>
          <w:szCs w:val="24"/>
        </w:rPr>
        <w:t>Extra: For a given set of parameters, we can combine an in and an out option of the same type to replicate an ordinary vanilla option. This is due to the fact that when one option gets knocked out, the other is knocked in. Therefore</w:t>
      </w:r>
      <w:r w:rsidR="00A258CC">
        <w:rPr>
          <w:i/>
          <w:iCs/>
          <w:sz w:val="24"/>
          <w:szCs w:val="24"/>
        </w:rPr>
        <w:t>,</w:t>
      </w:r>
      <w:r w:rsidRPr="00A258CC">
        <w:rPr>
          <w:i/>
          <w:iCs/>
          <w:sz w:val="24"/>
          <w:szCs w:val="24"/>
        </w:rPr>
        <w:t xml:space="preserve"> holding both a down-and-out and a down-and-in put option is equivalent to holding a vanilla put option. The parity relationship can be described as: </w:t>
      </w:r>
      <w:r w:rsidRPr="00A258CC">
        <w:rPr>
          <w:b/>
          <w:bCs/>
          <w:i/>
          <w:iCs/>
          <w:sz w:val="24"/>
          <w:szCs w:val="24"/>
        </w:rPr>
        <w:t xml:space="preserve">P </w:t>
      </w:r>
      <w:r w:rsidRPr="00A258CC">
        <w:rPr>
          <w:b/>
          <w:bCs/>
          <w:i/>
          <w:iCs/>
          <w:sz w:val="24"/>
          <w:szCs w:val="24"/>
        </w:rPr>
        <w:sym w:font="Symbol" w:char="F03D"/>
      </w:r>
      <w:r w:rsidRPr="00A258CC">
        <w:rPr>
          <w:b/>
          <w:bCs/>
          <w:i/>
          <w:iCs/>
          <w:sz w:val="24"/>
          <w:szCs w:val="24"/>
        </w:rPr>
        <w:t xml:space="preserve"> P</w:t>
      </w:r>
      <w:r w:rsidRPr="00A258CC">
        <w:rPr>
          <w:b/>
          <w:bCs/>
          <w:i/>
          <w:iCs/>
          <w:sz w:val="24"/>
          <w:szCs w:val="24"/>
          <w:vertAlign w:val="subscript"/>
        </w:rPr>
        <w:t>di</w:t>
      </w:r>
      <w:r w:rsidRPr="00A258CC">
        <w:rPr>
          <w:b/>
          <w:bCs/>
          <w:i/>
          <w:iCs/>
          <w:sz w:val="24"/>
          <w:szCs w:val="24"/>
        </w:rPr>
        <w:t xml:space="preserve"> </w:t>
      </w:r>
      <w:r w:rsidRPr="00A258CC">
        <w:rPr>
          <w:b/>
          <w:bCs/>
          <w:i/>
          <w:iCs/>
          <w:sz w:val="24"/>
          <w:szCs w:val="24"/>
        </w:rPr>
        <w:sym w:font="Symbol" w:char="F02B"/>
      </w:r>
      <w:r w:rsidRPr="00A258CC">
        <w:rPr>
          <w:b/>
          <w:bCs/>
          <w:i/>
          <w:iCs/>
          <w:sz w:val="24"/>
          <w:szCs w:val="24"/>
        </w:rPr>
        <w:t xml:space="preserve"> P</w:t>
      </w:r>
      <w:r w:rsidRPr="00A258CC">
        <w:rPr>
          <w:b/>
          <w:bCs/>
          <w:i/>
          <w:iCs/>
          <w:sz w:val="24"/>
          <w:szCs w:val="24"/>
          <w:vertAlign w:val="subscript"/>
        </w:rPr>
        <w:t>do</w:t>
      </w:r>
      <w:r w:rsidRPr="00A258CC">
        <w:rPr>
          <w:i/>
          <w:iCs/>
          <w:sz w:val="24"/>
          <w:szCs w:val="24"/>
        </w:rPr>
        <w:t xml:space="preserve"> , where P is the price of the vanilla put, and </w:t>
      </w:r>
      <w:r w:rsidRPr="00A258CC">
        <w:rPr>
          <w:b/>
          <w:bCs/>
          <w:i/>
          <w:iCs/>
          <w:sz w:val="24"/>
          <w:szCs w:val="24"/>
        </w:rPr>
        <w:t>P</w:t>
      </w:r>
      <w:r w:rsidRPr="00A258CC">
        <w:rPr>
          <w:b/>
          <w:bCs/>
          <w:i/>
          <w:iCs/>
          <w:sz w:val="24"/>
          <w:szCs w:val="24"/>
          <w:vertAlign w:val="subscript"/>
        </w:rPr>
        <w:t>di</w:t>
      </w:r>
      <w:r w:rsidRPr="00A258CC">
        <w:rPr>
          <w:i/>
          <w:iCs/>
          <w:sz w:val="24"/>
          <w:szCs w:val="24"/>
        </w:rPr>
        <w:t xml:space="preserve"> is the price for the down-and-in option and </w:t>
      </w:r>
      <w:r w:rsidRPr="00A258CC">
        <w:rPr>
          <w:b/>
          <w:bCs/>
          <w:i/>
          <w:iCs/>
          <w:sz w:val="24"/>
          <w:szCs w:val="24"/>
        </w:rPr>
        <w:t>P</w:t>
      </w:r>
      <w:r w:rsidRPr="00A258CC">
        <w:rPr>
          <w:b/>
          <w:bCs/>
          <w:i/>
          <w:iCs/>
          <w:sz w:val="24"/>
          <w:szCs w:val="24"/>
          <w:vertAlign w:val="subscript"/>
        </w:rPr>
        <w:t>do</w:t>
      </w:r>
      <w:r w:rsidRPr="00A258CC">
        <w:rPr>
          <w:i/>
          <w:iCs/>
          <w:sz w:val="24"/>
          <w:szCs w:val="24"/>
        </w:rPr>
        <w:t xml:space="preserve"> is the price of the down-and-out options.</w:t>
      </w:r>
      <w:r w:rsidR="001B5B8F">
        <w:rPr>
          <w:i/>
          <w:iCs/>
          <w:sz w:val="24"/>
          <w:szCs w:val="24"/>
        </w:rPr>
        <w:t xml:space="preserve"> </w:t>
      </w:r>
    </w:p>
    <w:p w14:paraId="5A41B852" w14:textId="7419F9D0" w:rsidR="0006699A" w:rsidRDefault="0006699A" w:rsidP="0006699A"/>
    <w:p w14:paraId="59F51039" w14:textId="30A7EB56" w:rsidR="0006699A" w:rsidRDefault="0036295C" w:rsidP="0036295C">
      <w:pPr>
        <w:pStyle w:val="Heading2"/>
      </w:pPr>
      <w:r>
        <w:t xml:space="preserve">2.2 </w:t>
      </w:r>
      <w:r w:rsidR="0006699A" w:rsidRPr="00BA63F9">
        <w:t>C</w:t>
      </w:r>
      <w:r>
        <w:t>ox-Ingersoll-Ross</w:t>
      </w:r>
      <w:r w:rsidR="0006699A" w:rsidRPr="00BA63F9">
        <w:t xml:space="preserve"> Model</w:t>
      </w:r>
    </w:p>
    <w:p w14:paraId="53B6DABC" w14:textId="77777777" w:rsidR="0036295C" w:rsidRPr="0036295C" w:rsidRDefault="0036295C" w:rsidP="0036295C"/>
    <w:p w14:paraId="297C3346" w14:textId="7FDB8C19" w:rsidR="0006699A" w:rsidRPr="00A258CC" w:rsidRDefault="0006699A" w:rsidP="00A258CC">
      <w:pPr>
        <w:jc w:val="both"/>
        <w:rPr>
          <w:sz w:val="24"/>
          <w:szCs w:val="24"/>
        </w:rPr>
      </w:pPr>
      <w:r w:rsidRPr="00A258CC">
        <w:rPr>
          <w:sz w:val="24"/>
          <w:szCs w:val="24"/>
        </w:rPr>
        <w:t>Cox-Ingersoll-Ross</w:t>
      </w:r>
      <w:r w:rsidR="0036295C" w:rsidRPr="00A258CC">
        <w:rPr>
          <w:sz w:val="24"/>
          <w:szCs w:val="24"/>
        </w:rPr>
        <w:t xml:space="preserve"> (CIR)</w:t>
      </w:r>
      <w:r w:rsidRPr="00A258CC">
        <w:rPr>
          <w:sz w:val="24"/>
          <w:szCs w:val="24"/>
        </w:rPr>
        <w:t xml:space="preserve"> Model is a stochastic process used to model key financial variables in finance. Some of the major examples are interest rate, credit spreads etc. It is also called mean reverting square root process. Mean Reverting means that on a long term the stochastic value will tend to converge towards the mean. It was introduced in 1985 by John C. Cox, Jonathan E. Ingersoll and Stephen A. Ross as an extension of the Vasicek model.</w:t>
      </w:r>
    </w:p>
    <w:p w14:paraId="1CC7D2BB" w14:textId="77777777" w:rsidR="0006699A" w:rsidRPr="00A258CC" w:rsidRDefault="0006699A" w:rsidP="00A258CC">
      <w:pPr>
        <w:jc w:val="both"/>
        <w:rPr>
          <w:sz w:val="24"/>
          <w:szCs w:val="24"/>
        </w:rPr>
      </w:pPr>
      <w:r w:rsidRPr="00A258CC">
        <w:rPr>
          <w:sz w:val="24"/>
          <w:szCs w:val="24"/>
        </w:rPr>
        <w:t>The process is governed by the following stochastic differential equation:</w:t>
      </w:r>
    </w:p>
    <w:p w14:paraId="38EC22A8" w14:textId="0B0547EB" w:rsidR="0006699A" w:rsidRPr="00A258CC" w:rsidRDefault="0006699A" w:rsidP="00A258CC">
      <w:pPr>
        <w:jc w:val="both"/>
        <w:rPr>
          <w:sz w:val="24"/>
          <w:szCs w:val="24"/>
        </w:rPr>
      </w:pPr>
      <m:oMathPara>
        <m:oMath>
          <m:r>
            <w:rPr>
              <w:rFonts w:ascii="Cambria Math" w:hAnsi="Cambria Math"/>
              <w:sz w:val="24"/>
              <w:szCs w:val="24"/>
            </w:rPr>
            <m:t>dS_t</m:t>
          </m:r>
          <m:r>
            <m:rPr>
              <m:sty m:val="p"/>
            </m:rPr>
            <w:rPr>
              <w:rFonts w:ascii="Cambria Math" w:hAnsi="Cambria Math"/>
              <w:sz w:val="24"/>
              <w:szCs w:val="24"/>
            </w:rPr>
            <m:t>=</m:t>
          </m:r>
          <m:r>
            <w:rPr>
              <w:rFonts w:ascii="Cambria Math" w:hAnsi="Cambria Math"/>
              <w:sz w:val="24"/>
              <w:szCs w:val="24"/>
            </w:rPr>
            <m:t>a</m:t>
          </m:r>
          <m:d>
            <m:dPr>
              <m:ctrlPr>
                <w:rPr>
                  <w:rFonts w:ascii="Cambria Math" w:hAnsi="Cambria Math"/>
                  <w:sz w:val="24"/>
                  <w:szCs w:val="24"/>
                </w:rPr>
              </m:ctrlPr>
            </m:dPr>
            <m:e>
              <m:r>
                <w:rPr>
                  <w:rFonts w:ascii="Cambria Math" w:hAnsi="Cambria Math"/>
                  <w:sz w:val="24"/>
                  <w:szCs w:val="24"/>
                </w:rPr>
                <m:t>b</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dt</m:t>
          </m:r>
          <m:r>
            <m:rPr>
              <m:sty m:val="p"/>
            </m:rPr>
            <w:rPr>
              <w:rFonts w:ascii="Cambria Math" w:hAnsi="Cambria Math"/>
              <w:sz w:val="24"/>
              <w:szCs w:val="24"/>
            </w:rPr>
            <m:t>+</m:t>
          </m:r>
          <m:r>
            <w:rPr>
              <w:rFonts w:ascii="Cambria Math" w:hAnsi="Cambria Math"/>
              <w:sz w:val="24"/>
              <w:szCs w:val="24"/>
            </w:rPr>
            <m:t>σ</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e>
          </m:rad>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oMath>
      </m:oMathPara>
    </w:p>
    <w:p w14:paraId="2A6649F3" w14:textId="77777777" w:rsidR="00A258CC" w:rsidRDefault="0006699A" w:rsidP="00A258CC">
      <w:pPr>
        <w:jc w:val="both"/>
        <w:rPr>
          <w:sz w:val="24"/>
          <w:szCs w:val="24"/>
        </w:rPr>
      </w:pPr>
      <w:r w:rsidRPr="00A258CC">
        <w:rPr>
          <w:sz w:val="24"/>
          <w:szCs w:val="24"/>
        </w:rPr>
        <w:t>Here a is called the rate of mean reversion, b is called long term level and  </w:t>
      </w:r>
      <m:oMath>
        <m:r>
          <w:rPr>
            <w:rFonts w:ascii="Cambria Math" w:hAnsi="Cambria Math"/>
            <w:sz w:val="24"/>
            <w:szCs w:val="24"/>
          </w:rPr>
          <m:t>σ</m:t>
        </m:r>
        <m:r>
          <m:rPr>
            <m:sty m:val="p"/>
          </m:rPr>
          <w:rPr>
            <w:rFonts w:ascii="Cambria Math" w:hAnsi="Cambria Math"/>
            <w:sz w:val="24"/>
            <w:szCs w:val="24"/>
          </w:rPr>
          <m:t xml:space="preserve"> </m:t>
        </m:r>
      </m:oMath>
      <w:r w:rsidRPr="00A258CC">
        <w:rPr>
          <w:sz w:val="24"/>
          <w:szCs w:val="24"/>
        </w:rPr>
        <w:t>governs the volatility of the model. When we have  </w:t>
      </w:r>
      <m:oMath>
        <m:r>
          <m:rPr>
            <m:sty m:val="p"/>
          </m:rPr>
          <w:rPr>
            <w:rFonts w:ascii="Cambria Math" w:hAnsi="Cambria Math"/>
            <w:sz w:val="24"/>
            <w:szCs w:val="24"/>
          </w:rPr>
          <m:t>2</m:t>
        </m:r>
        <m:r>
          <w:rPr>
            <w:rFonts w:ascii="Cambria Math" w:hAnsi="Cambria Math"/>
            <w:sz w:val="24"/>
            <w:szCs w:val="24"/>
          </w:rPr>
          <m:t>ab</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oMath>
      <w:r w:rsidRPr="00A258CC">
        <w:rPr>
          <w:sz w:val="24"/>
          <w:szCs w:val="24"/>
        </w:rPr>
        <w:t>, the rate would always remain positive.</w:t>
      </w:r>
    </w:p>
    <w:p w14:paraId="55FA4EE3" w14:textId="01A17731" w:rsidR="0006699A" w:rsidRPr="00A258CC" w:rsidRDefault="0006699A" w:rsidP="00A258CC">
      <w:pPr>
        <w:jc w:val="both"/>
        <w:rPr>
          <w:sz w:val="24"/>
          <w:szCs w:val="24"/>
        </w:rPr>
      </w:pPr>
      <w:r w:rsidRPr="00A258CC">
        <w:rPr>
          <w:sz w:val="24"/>
          <w:szCs w:val="24"/>
        </w:rPr>
        <w:lastRenderedPageBreak/>
        <w:t>When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r>
          <m:rPr>
            <m:sty m:val="p"/>
          </m:rPr>
          <w:rPr>
            <w:rFonts w:ascii="Cambria Math" w:hAnsi="Cambria Math"/>
            <w:sz w:val="24"/>
            <w:szCs w:val="24"/>
          </w:rPr>
          <m:t xml:space="preserve"> </m:t>
        </m:r>
      </m:oMath>
      <w:r w:rsidRPr="00A258CC">
        <w:rPr>
          <w:sz w:val="24"/>
          <w:szCs w:val="24"/>
        </w:rPr>
        <w:t>reaches 0, the stochastic term tends to zero and the drift term tends to move the value towards the long-term level and hence it moves to the positive direction.</w:t>
      </w:r>
    </w:p>
    <w:p w14:paraId="7EB13BB8" w14:textId="77777777" w:rsidR="0006699A" w:rsidRPr="00A258CC" w:rsidRDefault="0006699A" w:rsidP="00A258CC">
      <w:pPr>
        <w:jc w:val="both"/>
        <w:rPr>
          <w:sz w:val="24"/>
          <w:szCs w:val="24"/>
        </w:rPr>
      </w:pPr>
      <w:r w:rsidRPr="00A258CC">
        <w:rPr>
          <w:sz w:val="24"/>
          <w:szCs w:val="24"/>
        </w:rPr>
        <w:t>These properties make the CIR process ideal to model financial variables like interest rate and default intensities as the value always remain positive.</w:t>
      </w:r>
    </w:p>
    <w:p w14:paraId="704CF934" w14:textId="77777777" w:rsidR="0006699A" w:rsidRPr="00A258CC" w:rsidRDefault="0006699A" w:rsidP="00A258CC">
      <w:pPr>
        <w:jc w:val="both"/>
        <w:rPr>
          <w:sz w:val="24"/>
          <w:szCs w:val="24"/>
        </w:rPr>
      </w:pPr>
      <w:r w:rsidRPr="00A258CC">
        <w:rPr>
          <w:sz w:val="24"/>
          <w:szCs w:val="24"/>
        </w:rPr>
        <w:t>Now, in a hypothetical world, we will try to use the CIR process to model the price of a stock. This is a very simplifying assumption – generally, the interest rate volatility does not remain constant, and even the stock prices don’t revolve around a static mean. But we’ll go on with that for now.</w:t>
      </w:r>
    </w:p>
    <w:p w14:paraId="2002BDBA" w14:textId="249A9538" w:rsidR="0006699A" w:rsidRDefault="0006699A" w:rsidP="0006699A"/>
    <w:p w14:paraId="595B3BD1" w14:textId="77DA8A28" w:rsidR="0036295C" w:rsidRDefault="0036295C" w:rsidP="0036295C">
      <w:pPr>
        <w:pStyle w:val="Heading2"/>
      </w:pPr>
      <w:r>
        <w:t>2.3 Task</w:t>
      </w:r>
    </w:p>
    <w:p w14:paraId="15F30922" w14:textId="27B226B5" w:rsidR="0036295C" w:rsidRDefault="0036295C" w:rsidP="0036295C"/>
    <w:p w14:paraId="1C4646D7" w14:textId="01A6D184" w:rsidR="00953F31" w:rsidRPr="00A258CC" w:rsidRDefault="0036295C" w:rsidP="00A258CC">
      <w:pPr>
        <w:jc w:val="both"/>
        <w:rPr>
          <w:sz w:val="24"/>
          <w:szCs w:val="24"/>
        </w:rPr>
      </w:pPr>
      <w:r w:rsidRPr="00A258CC">
        <w:rPr>
          <w:sz w:val="24"/>
          <w:szCs w:val="24"/>
        </w:rPr>
        <w:t xml:space="preserve">We aim to find the price of a discretely monitored </w:t>
      </w:r>
      <w:r w:rsidR="001B5B8F" w:rsidRPr="00E35003">
        <w:rPr>
          <w:b/>
          <w:bCs/>
          <w:color w:val="FF0000"/>
          <w:sz w:val="24"/>
          <w:szCs w:val="24"/>
        </w:rPr>
        <w:t>up</w:t>
      </w:r>
      <w:r w:rsidRPr="00E35003">
        <w:rPr>
          <w:b/>
          <w:bCs/>
          <w:color w:val="FF0000"/>
          <w:sz w:val="24"/>
          <w:szCs w:val="24"/>
        </w:rPr>
        <w:t xml:space="preserve"> and out put option</w:t>
      </w:r>
      <w:r w:rsidR="00953F31" w:rsidRPr="00E35003">
        <w:rPr>
          <w:color w:val="FF0000"/>
          <w:sz w:val="24"/>
          <w:szCs w:val="24"/>
        </w:rPr>
        <w:t xml:space="preserve"> </w:t>
      </w:r>
      <w:r w:rsidR="00953F31" w:rsidRPr="00A258CC">
        <w:rPr>
          <w:sz w:val="24"/>
          <w:szCs w:val="24"/>
        </w:rPr>
        <w:t>with the following parameters,</w:t>
      </w:r>
      <w:r w:rsidRPr="00A258CC">
        <w:rPr>
          <w:sz w:val="24"/>
          <w:szCs w:val="24"/>
        </w:rPr>
        <w:t xml:space="preserve"> whe</w:t>
      </w:r>
      <w:r w:rsidR="00953F31" w:rsidRPr="00A258CC">
        <w:rPr>
          <w:sz w:val="24"/>
          <w:szCs w:val="24"/>
        </w:rPr>
        <w:t>re</w:t>
      </w:r>
      <w:r w:rsidRPr="00A258CC">
        <w:rPr>
          <w:sz w:val="24"/>
          <w:szCs w:val="24"/>
        </w:rPr>
        <w:t xml:space="preserve"> the underlying stock price is governed by a CIR model.</w:t>
      </w:r>
    </w:p>
    <w:tbl>
      <w:tblPr>
        <w:tblStyle w:val="TableGrid"/>
        <w:tblW w:w="0" w:type="auto"/>
        <w:tblLook w:val="04A0" w:firstRow="1" w:lastRow="0" w:firstColumn="1" w:lastColumn="0" w:noHBand="0" w:noVBand="1"/>
      </w:tblPr>
      <w:tblGrid>
        <w:gridCol w:w="3116"/>
        <w:gridCol w:w="1289"/>
        <w:gridCol w:w="3960"/>
      </w:tblGrid>
      <w:tr w:rsidR="00953F31" w:rsidRPr="00A258CC" w14:paraId="5082FDCF" w14:textId="77777777" w:rsidTr="00F77044">
        <w:tc>
          <w:tcPr>
            <w:tcW w:w="3116" w:type="dxa"/>
          </w:tcPr>
          <w:p w14:paraId="18E20FAC" w14:textId="1F0D6381" w:rsidR="00953F31" w:rsidRPr="00A258CC" w:rsidRDefault="00953F31" w:rsidP="00A258CC">
            <w:pPr>
              <w:jc w:val="both"/>
              <w:rPr>
                <w:sz w:val="24"/>
                <w:szCs w:val="24"/>
              </w:rPr>
            </w:pPr>
            <w:r w:rsidRPr="00A258CC">
              <w:rPr>
                <w:sz w:val="24"/>
                <w:szCs w:val="24"/>
              </w:rPr>
              <w:t>Parameter name</w:t>
            </w:r>
          </w:p>
        </w:tc>
        <w:tc>
          <w:tcPr>
            <w:tcW w:w="1289" w:type="dxa"/>
          </w:tcPr>
          <w:p w14:paraId="337FF6B4" w14:textId="3799365F" w:rsidR="00953F31" w:rsidRPr="00A258CC" w:rsidRDefault="00953F31" w:rsidP="00A258CC">
            <w:pPr>
              <w:jc w:val="both"/>
              <w:rPr>
                <w:sz w:val="24"/>
                <w:szCs w:val="24"/>
              </w:rPr>
            </w:pPr>
            <w:r w:rsidRPr="00A258CC">
              <w:rPr>
                <w:sz w:val="24"/>
                <w:szCs w:val="24"/>
              </w:rPr>
              <w:t>Symbol</w:t>
            </w:r>
          </w:p>
        </w:tc>
        <w:tc>
          <w:tcPr>
            <w:tcW w:w="3960" w:type="dxa"/>
          </w:tcPr>
          <w:p w14:paraId="4F281A3A" w14:textId="19AAF93F" w:rsidR="00953F31" w:rsidRPr="00A258CC" w:rsidRDefault="00953F31" w:rsidP="00A258CC">
            <w:pPr>
              <w:jc w:val="both"/>
              <w:rPr>
                <w:sz w:val="24"/>
                <w:szCs w:val="24"/>
              </w:rPr>
            </w:pPr>
            <w:r w:rsidRPr="00A258CC">
              <w:rPr>
                <w:sz w:val="24"/>
                <w:szCs w:val="24"/>
              </w:rPr>
              <w:t>Value</w:t>
            </w:r>
          </w:p>
        </w:tc>
      </w:tr>
      <w:tr w:rsidR="00953F31" w:rsidRPr="00A258CC" w14:paraId="4830A059" w14:textId="77777777" w:rsidTr="00F77044">
        <w:tc>
          <w:tcPr>
            <w:tcW w:w="3116" w:type="dxa"/>
          </w:tcPr>
          <w:p w14:paraId="4C4FC6C4" w14:textId="25BBD529" w:rsidR="00953F31" w:rsidRPr="00A258CC" w:rsidRDefault="00953F31" w:rsidP="00A258CC">
            <w:pPr>
              <w:jc w:val="both"/>
              <w:rPr>
                <w:sz w:val="24"/>
                <w:szCs w:val="24"/>
              </w:rPr>
            </w:pPr>
            <w:r w:rsidRPr="00A258CC">
              <w:rPr>
                <w:sz w:val="24"/>
                <w:szCs w:val="24"/>
              </w:rPr>
              <w:t>Spot Price (price today)</w:t>
            </w:r>
          </w:p>
        </w:tc>
        <w:tc>
          <w:tcPr>
            <w:tcW w:w="1289" w:type="dxa"/>
          </w:tcPr>
          <w:p w14:paraId="2B891B81" w14:textId="579CA8AA" w:rsidR="00953F31" w:rsidRPr="00A258CC" w:rsidRDefault="00953F31" w:rsidP="00A258CC">
            <w:pPr>
              <w:jc w:val="both"/>
              <w:rPr>
                <w:sz w:val="24"/>
                <w:szCs w:val="24"/>
              </w:rPr>
            </w:pPr>
            <w:r w:rsidRPr="00A258CC">
              <w:rPr>
                <w:rFonts w:ascii="Times New Roman" w:hAnsi="Times New Roman" w:cs="Times New Roman"/>
                <w:b/>
                <w:bCs/>
                <w:sz w:val="24"/>
                <w:szCs w:val="24"/>
              </w:rPr>
              <w:t>S</w:t>
            </w:r>
            <w:r w:rsidRPr="00A258CC">
              <w:rPr>
                <w:rFonts w:ascii="Times New Roman" w:hAnsi="Times New Roman" w:cs="Times New Roman"/>
                <w:b/>
                <w:bCs/>
                <w:sz w:val="24"/>
                <w:szCs w:val="24"/>
                <w:vertAlign w:val="subscript"/>
              </w:rPr>
              <w:t>0</w:t>
            </w:r>
          </w:p>
        </w:tc>
        <w:tc>
          <w:tcPr>
            <w:tcW w:w="3960" w:type="dxa"/>
          </w:tcPr>
          <w:p w14:paraId="45F0F696" w14:textId="43D7F068" w:rsidR="00953F31" w:rsidRPr="00A258CC" w:rsidRDefault="00607E2F" w:rsidP="00A258CC">
            <w:pPr>
              <w:jc w:val="both"/>
              <w:rPr>
                <w:sz w:val="24"/>
                <w:szCs w:val="24"/>
              </w:rPr>
            </w:pPr>
            <w:r>
              <w:rPr>
                <w:sz w:val="24"/>
                <w:szCs w:val="24"/>
              </w:rPr>
              <w:t>20</w:t>
            </w:r>
          </w:p>
        </w:tc>
      </w:tr>
      <w:tr w:rsidR="00953F31" w:rsidRPr="00A258CC" w14:paraId="5E2C3088" w14:textId="77777777" w:rsidTr="00F77044">
        <w:tc>
          <w:tcPr>
            <w:tcW w:w="3116" w:type="dxa"/>
          </w:tcPr>
          <w:p w14:paraId="0C845798" w14:textId="52CBA863" w:rsidR="00953F31" w:rsidRPr="00A258CC" w:rsidRDefault="00D8203C" w:rsidP="00A258CC">
            <w:pPr>
              <w:jc w:val="both"/>
              <w:rPr>
                <w:sz w:val="24"/>
                <w:szCs w:val="24"/>
              </w:rPr>
            </w:pPr>
            <w:r w:rsidRPr="00A258CC">
              <w:rPr>
                <w:sz w:val="24"/>
                <w:szCs w:val="24"/>
              </w:rPr>
              <w:t>Strike of put option</w:t>
            </w:r>
          </w:p>
        </w:tc>
        <w:tc>
          <w:tcPr>
            <w:tcW w:w="1289" w:type="dxa"/>
          </w:tcPr>
          <w:p w14:paraId="4C210CDA" w14:textId="5A53DB48" w:rsidR="00953F31" w:rsidRPr="00A258CC" w:rsidRDefault="00D8203C" w:rsidP="00A258CC">
            <w:pPr>
              <w:jc w:val="both"/>
              <w:rPr>
                <w:sz w:val="24"/>
                <w:szCs w:val="24"/>
              </w:rPr>
            </w:pPr>
            <w:r w:rsidRPr="00A258CC">
              <w:rPr>
                <w:rFonts w:ascii="Times New Roman" w:hAnsi="Times New Roman" w:cs="Times New Roman"/>
                <w:b/>
                <w:bCs/>
                <w:sz w:val="24"/>
                <w:szCs w:val="24"/>
              </w:rPr>
              <w:t>K</w:t>
            </w:r>
          </w:p>
        </w:tc>
        <w:tc>
          <w:tcPr>
            <w:tcW w:w="3960" w:type="dxa"/>
          </w:tcPr>
          <w:p w14:paraId="2AF6EE99" w14:textId="16BDC8EB" w:rsidR="00953F31" w:rsidRPr="00A258CC" w:rsidRDefault="00122BE0" w:rsidP="00A258CC">
            <w:pPr>
              <w:jc w:val="both"/>
              <w:rPr>
                <w:sz w:val="24"/>
                <w:szCs w:val="24"/>
              </w:rPr>
            </w:pPr>
            <w:r w:rsidRPr="00A258CC">
              <w:rPr>
                <w:sz w:val="24"/>
                <w:szCs w:val="24"/>
              </w:rPr>
              <w:t>Varies by test case, given below</w:t>
            </w:r>
          </w:p>
        </w:tc>
      </w:tr>
      <w:tr w:rsidR="00953F31" w:rsidRPr="00A258CC" w14:paraId="5E983467" w14:textId="77777777" w:rsidTr="00F77044">
        <w:tc>
          <w:tcPr>
            <w:tcW w:w="3116" w:type="dxa"/>
          </w:tcPr>
          <w:p w14:paraId="604EC026" w14:textId="01BC820D" w:rsidR="00953F31" w:rsidRPr="00A258CC" w:rsidRDefault="00D8203C" w:rsidP="00A258CC">
            <w:pPr>
              <w:jc w:val="both"/>
              <w:rPr>
                <w:sz w:val="24"/>
                <w:szCs w:val="24"/>
              </w:rPr>
            </w:pPr>
            <w:r w:rsidRPr="00A258CC">
              <w:rPr>
                <w:sz w:val="24"/>
                <w:szCs w:val="24"/>
              </w:rPr>
              <w:t>Barrier level</w:t>
            </w:r>
          </w:p>
        </w:tc>
        <w:tc>
          <w:tcPr>
            <w:tcW w:w="1289" w:type="dxa"/>
          </w:tcPr>
          <w:p w14:paraId="482E5D7A" w14:textId="383505F2" w:rsidR="00953F31" w:rsidRPr="00A258CC" w:rsidRDefault="00D8203C" w:rsidP="00A258CC">
            <w:pPr>
              <w:jc w:val="both"/>
              <w:rPr>
                <w:sz w:val="24"/>
                <w:szCs w:val="24"/>
              </w:rPr>
            </w:pPr>
            <w:r w:rsidRPr="00A258CC">
              <w:rPr>
                <w:rFonts w:ascii="Times New Roman" w:hAnsi="Times New Roman" w:cs="Times New Roman"/>
                <w:b/>
                <w:bCs/>
                <w:sz w:val="24"/>
                <w:szCs w:val="24"/>
              </w:rPr>
              <w:t>S</w:t>
            </w:r>
            <w:r w:rsidRPr="00A258CC">
              <w:rPr>
                <w:rFonts w:ascii="Times New Roman" w:hAnsi="Times New Roman" w:cs="Times New Roman"/>
                <w:b/>
                <w:bCs/>
                <w:sz w:val="24"/>
                <w:szCs w:val="24"/>
                <w:vertAlign w:val="subscript"/>
              </w:rPr>
              <w:t>b</w:t>
            </w:r>
          </w:p>
        </w:tc>
        <w:tc>
          <w:tcPr>
            <w:tcW w:w="3960" w:type="dxa"/>
          </w:tcPr>
          <w:p w14:paraId="35C4EBD6" w14:textId="1EF4DA00" w:rsidR="00953F31" w:rsidRPr="00A258CC" w:rsidRDefault="00D8203C" w:rsidP="00A258CC">
            <w:pPr>
              <w:jc w:val="both"/>
              <w:rPr>
                <w:sz w:val="24"/>
                <w:szCs w:val="24"/>
              </w:rPr>
            </w:pPr>
            <w:r w:rsidRPr="00A258CC">
              <w:rPr>
                <w:sz w:val="24"/>
                <w:szCs w:val="24"/>
              </w:rPr>
              <w:t>Varies by test case, given below</w:t>
            </w:r>
          </w:p>
        </w:tc>
      </w:tr>
      <w:tr w:rsidR="00953F31" w:rsidRPr="00A258CC" w14:paraId="0BD22020" w14:textId="77777777" w:rsidTr="00F77044">
        <w:tc>
          <w:tcPr>
            <w:tcW w:w="3116" w:type="dxa"/>
          </w:tcPr>
          <w:p w14:paraId="101F2E16" w14:textId="0BEB93F8" w:rsidR="00953F31" w:rsidRPr="00A258CC" w:rsidRDefault="00D8203C" w:rsidP="00A258CC">
            <w:pPr>
              <w:jc w:val="both"/>
              <w:rPr>
                <w:sz w:val="24"/>
                <w:szCs w:val="24"/>
              </w:rPr>
            </w:pPr>
            <w:r w:rsidRPr="00A258CC">
              <w:rPr>
                <w:sz w:val="24"/>
                <w:szCs w:val="24"/>
              </w:rPr>
              <w:t>Volatility parameter (sigma)</w:t>
            </w:r>
          </w:p>
        </w:tc>
        <w:tc>
          <w:tcPr>
            <w:tcW w:w="1289" w:type="dxa"/>
          </w:tcPr>
          <w:p w14:paraId="1737AD3B" w14:textId="7758B2C2" w:rsidR="00953F31" w:rsidRPr="00A258CC" w:rsidRDefault="00D8203C" w:rsidP="00A258CC">
            <w:pPr>
              <w:jc w:val="both"/>
              <w:rPr>
                <w:sz w:val="24"/>
                <w:szCs w:val="24"/>
              </w:rPr>
            </w:pPr>
            <w:r w:rsidRPr="00A258CC">
              <w:rPr>
                <w:rFonts w:ascii="Times New Roman" w:hAnsi="Times New Roman" w:cs="Times New Roman"/>
                <w:b/>
                <w:bCs/>
                <w:sz w:val="24"/>
                <w:szCs w:val="24"/>
              </w:rPr>
              <w:t>σ</w:t>
            </w:r>
          </w:p>
        </w:tc>
        <w:tc>
          <w:tcPr>
            <w:tcW w:w="3960" w:type="dxa"/>
          </w:tcPr>
          <w:p w14:paraId="4DFD5C7E" w14:textId="400752C0" w:rsidR="00953F31" w:rsidRPr="00A258CC" w:rsidRDefault="00E35003" w:rsidP="00A258CC">
            <w:pPr>
              <w:jc w:val="both"/>
              <w:rPr>
                <w:sz w:val="24"/>
                <w:szCs w:val="24"/>
              </w:rPr>
            </w:pPr>
            <w:r>
              <w:rPr>
                <w:sz w:val="24"/>
                <w:szCs w:val="24"/>
              </w:rPr>
              <w:t>Estimate this</w:t>
            </w:r>
          </w:p>
        </w:tc>
      </w:tr>
      <w:tr w:rsidR="00953F31" w:rsidRPr="00A258CC" w14:paraId="3822AFFA" w14:textId="77777777" w:rsidTr="00F77044">
        <w:tc>
          <w:tcPr>
            <w:tcW w:w="3116" w:type="dxa"/>
          </w:tcPr>
          <w:p w14:paraId="172710A4" w14:textId="7CAB982F" w:rsidR="00953F31" w:rsidRPr="00A258CC" w:rsidRDefault="00D8203C" w:rsidP="00A258CC">
            <w:pPr>
              <w:jc w:val="both"/>
              <w:rPr>
                <w:sz w:val="24"/>
                <w:szCs w:val="24"/>
              </w:rPr>
            </w:pPr>
            <w:r w:rsidRPr="00A258CC">
              <w:rPr>
                <w:sz w:val="24"/>
                <w:szCs w:val="24"/>
              </w:rPr>
              <w:t>Time to expiry (in years)</w:t>
            </w:r>
          </w:p>
        </w:tc>
        <w:tc>
          <w:tcPr>
            <w:tcW w:w="1289" w:type="dxa"/>
          </w:tcPr>
          <w:p w14:paraId="50B63314" w14:textId="434D3C76" w:rsidR="00953F31" w:rsidRPr="00A258CC" w:rsidRDefault="00D8203C" w:rsidP="00A258CC">
            <w:pPr>
              <w:jc w:val="both"/>
              <w:rPr>
                <w:sz w:val="24"/>
                <w:szCs w:val="24"/>
              </w:rPr>
            </w:pPr>
            <w:bookmarkStart w:id="0" w:name="_Hlk117096200"/>
            <w:r w:rsidRPr="00A258CC">
              <w:rPr>
                <w:rFonts w:ascii="Times New Roman" w:hAnsi="Times New Roman" w:cs="Times New Roman"/>
                <w:b/>
                <w:bCs/>
                <w:sz w:val="24"/>
                <w:szCs w:val="24"/>
              </w:rPr>
              <w:t>τ</w:t>
            </w:r>
            <w:bookmarkEnd w:id="0"/>
          </w:p>
        </w:tc>
        <w:tc>
          <w:tcPr>
            <w:tcW w:w="3960" w:type="dxa"/>
          </w:tcPr>
          <w:p w14:paraId="78D25563" w14:textId="61682D68" w:rsidR="00953F31" w:rsidRPr="00A258CC" w:rsidRDefault="00F77044" w:rsidP="00A258CC">
            <w:pPr>
              <w:jc w:val="both"/>
              <w:rPr>
                <w:sz w:val="24"/>
                <w:szCs w:val="24"/>
              </w:rPr>
            </w:pPr>
            <w:r w:rsidRPr="00A258CC">
              <w:rPr>
                <w:sz w:val="24"/>
                <w:szCs w:val="24"/>
              </w:rPr>
              <w:t>4</w:t>
            </w:r>
          </w:p>
        </w:tc>
      </w:tr>
      <w:tr w:rsidR="00953F31" w:rsidRPr="00A258CC" w14:paraId="7639B294" w14:textId="77777777" w:rsidTr="00F77044">
        <w:tc>
          <w:tcPr>
            <w:tcW w:w="3116" w:type="dxa"/>
          </w:tcPr>
          <w:p w14:paraId="25C5CAC9" w14:textId="7EAA8024" w:rsidR="00953F31" w:rsidRPr="00A258CC" w:rsidRDefault="00D8203C" w:rsidP="00A258CC">
            <w:pPr>
              <w:jc w:val="both"/>
              <w:rPr>
                <w:sz w:val="24"/>
                <w:szCs w:val="24"/>
              </w:rPr>
            </w:pPr>
            <w:r w:rsidRPr="00A258CC">
              <w:rPr>
                <w:sz w:val="24"/>
                <w:szCs w:val="24"/>
              </w:rPr>
              <w:t>Discount rate</w:t>
            </w:r>
          </w:p>
        </w:tc>
        <w:tc>
          <w:tcPr>
            <w:tcW w:w="1289" w:type="dxa"/>
          </w:tcPr>
          <w:p w14:paraId="30014701" w14:textId="45865689" w:rsidR="00953F31" w:rsidRPr="00A258CC" w:rsidRDefault="00D8203C" w:rsidP="00A258CC">
            <w:pPr>
              <w:jc w:val="both"/>
              <w:rPr>
                <w:sz w:val="24"/>
                <w:szCs w:val="24"/>
              </w:rPr>
            </w:pPr>
            <w:r w:rsidRPr="00A258CC">
              <w:rPr>
                <w:rFonts w:ascii="Times New Roman" w:hAnsi="Times New Roman" w:cs="Times New Roman"/>
                <w:b/>
                <w:bCs/>
                <w:sz w:val="24"/>
                <w:szCs w:val="24"/>
              </w:rPr>
              <w:t>r</w:t>
            </w:r>
          </w:p>
        </w:tc>
        <w:tc>
          <w:tcPr>
            <w:tcW w:w="3960" w:type="dxa"/>
          </w:tcPr>
          <w:p w14:paraId="3C0DBDDE" w14:textId="1F82114E" w:rsidR="00953F31" w:rsidRPr="00A258CC" w:rsidRDefault="00F77044" w:rsidP="00A258CC">
            <w:pPr>
              <w:jc w:val="both"/>
              <w:rPr>
                <w:sz w:val="24"/>
                <w:szCs w:val="24"/>
              </w:rPr>
            </w:pPr>
            <w:r w:rsidRPr="00A258CC">
              <w:rPr>
                <w:sz w:val="24"/>
                <w:szCs w:val="24"/>
              </w:rPr>
              <w:t>0.1 (use continuous decay discounting)</w:t>
            </w:r>
          </w:p>
        </w:tc>
      </w:tr>
    </w:tbl>
    <w:p w14:paraId="7664E173" w14:textId="77777777" w:rsidR="00953F31" w:rsidRPr="00A258CC" w:rsidRDefault="00953F31" w:rsidP="00A258CC">
      <w:pPr>
        <w:jc w:val="both"/>
        <w:rPr>
          <w:sz w:val="24"/>
          <w:szCs w:val="24"/>
        </w:rPr>
      </w:pPr>
    </w:p>
    <w:p w14:paraId="0FE5619C" w14:textId="5EAB70AB" w:rsidR="0036295C" w:rsidRPr="00E61F1A" w:rsidRDefault="00F77044" w:rsidP="00A258CC">
      <w:pPr>
        <w:jc w:val="both"/>
        <w:rPr>
          <w:rFonts w:ascii="Times New Roman" w:hAnsi="Times New Roman" w:cs="Times New Roman"/>
          <w:sz w:val="24"/>
          <w:szCs w:val="24"/>
        </w:rPr>
      </w:pPr>
      <w:r w:rsidRPr="00A258CC">
        <w:rPr>
          <w:rFonts w:ascii="Times New Roman" w:hAnsi="Times New Roman" w:cs="Times New Roman"/>
          <w:sz w:val="24"/>
          <w:szCs w:val="24"/>
        </w:rPr>
        <w:t>(</w:t>
      </w:r>
      <w:r w:rsidRPr="00E61F1A">
        <w:rPr>
          <w:rFonts w:cstheme="minorHAnsi"/>
          <w:sz w:val="24"/>
          <w:szCs w:val="24"/>
        </w:rPr>
        <w:t>Consider a m</w:t>
      </w:r>
      <w:r w:rsidR="0036295C" w:rsidRPr="00E61F1A">
        <w:rPr>
          <w:rFonts w:cstheme="minorHAnsi"/>
          <w:sz w:val="24"/>
          <w:szCs w:val="24"/>
        </w:rPr>
        <w:t xml:space="preserve">onitoring frequency </w:t>
      </w:r>
      <w:r w:rsidRPr="00E61F1A">
        <w:rPr>
          <w:rFonts w:cstheme="minorHAnsi"/>
          <w:sz w:val="24"/>
          <w:szCs w:val="24"/>
        </w:rPr>
        <w:t>of</w:t>
      </w:r>
      <w:r w:rsidR="0036295C" w:rsidRPr="00E61F1A">
        <w:rPr>
          <w:rFonts w:cstheme="minorHAnsi"/>
          <w:sz w:val="24"/>
          <w:szCs w:val="24"/>
        </w:rPr>
        <w:t xml:space="preserve"> </w:t>
      </w:r>
      <w:r w:rsidR="0036295C" w:rsidRPr="00E61F1A">
        <w:rPr>
          <w:rFonts w:cstheme="minorHAnsi"/>
          <w:b/>
          <w:bCs/>
          <w:sz w:val="24"/>
          <w:szCs w:val="24"/>
        </w:rPr>
        <w:t>12</w:t>
      </w:r>
      <w:r w:rsidR="0036295C" w:rsidRPr="00E61F1A">
        <w:rPr>
          <w:rFonts w:cstheme="minorHAnsi"/>
          <w:sz w:val="24"/>
          <w:szCs w:val="24"/>
        </w:rPr>
        <w:t xml:space="preserve"> </w:t>
      </w:r>
      <w:r w:rsidR="00953F31" w:rsidRPr="00E61F1A">
        <w:rPr>
          <w:rFonts w:cstheme="minorHAnsi"/>
          <w:sz w:val="24"/>
          <w:szCs w:val="24"/>
        </w:rPr>
        <w:t xml:space="preserve">per year </w:t>
      </w:r>
      <w:r w:rsidRPr="00E61F1A">
        <w:rPr>
          <w:rFonts w:cstheme="minorHAnsi"/>
          <w:sz w:val="24"/>
          <w:szCs w:val="24"/>
        </w:rPr>
        <w:t xml:space="preserve">- </w:t>
      </w:r>
      <w:r w:rsidR="0036295C" w:rsidRPr="00E61F1A">
        <w:rPr>
          <w:rFonts w:cstheme="minorHAnsi"/>
          <w:sz w:val="24"/>
          <w:szCs w:val="24"/>
        </w:rPr>
        <w:t xml:space="preserve">at equal intervals in </w:t>
      </w:r>
      <w:r w:rsidR="00953F31" w:rsidRPr="00E61F1A">
        <w:rPr>
          <w:rFonts w:cstheme="minorHAnsi"/>
          <w:sz w:val="24"/>
          <w:szCs w:val="24"/>
        </w:rPr>
        <w:t>a</w:t>
      </w:r>
      <w:r w:rsidR="0036295C" w:rsidRPr="00E61F1A">
        <w:rPr>
          <w:rFonts w:cstheme="minorHAnsi"/>
          <w:sz w:val="24"/>
          <w:szCs w:val="24"/>
        </w:rPr>
        <w:t xml:space="preserve"> year</w:t>
      </w:r>
      <w:r w:rsidR="00953F31" w:rsidRPr="00E61F1A">
        <w:rPr>
          <w:rFonts w:cstheme="minorHAnsi"/>
          <w:sz w:val="24"/>
          <w:szCs w:val="24"/>
        </w:rPr>
        <w:t>, for every year</w:t>
      </w:r>
      <w:r w:rsidR="0036295C" w:rsidRPr="00E61F1A">
        <w:rPr>
          <w:rFonts w:cstheme="minorHAnsi"/>
          <w:sz w:val="24"/>
          <w:szCs w:val="24"/>
        </w:rPr>
        <w:t xml:space="preserve"> till expiry,</w:t>
      </w:r>
      <w:r w:rsidRPr="00E61F1A">
        <w:rPr>
          <w:rFonts w:cstheme="minorHAnsi"/>
          <w:sz w:val="24"/>
          <w:szCs w:val="24"/>
        </w:rPr>
        <w:t xml:space="preserve"> </w:t>
      </w:r>
      <w:r w:rsidR="0036295C" w:rsidRPr="00E61F1A">
        <w:rPr>
          <w:rFonts w:cstheme="minorHAnsi"/>
          <w:sz w:val="24"/>
          <w:szCs w:val="24"/>
        </w:rPr>
        <w:t>i.e.</w:t>
      </w:r>
      <w:r w:rsidRPr="00E61F1A">
        <w:rPr>
          <w:rFonts w:cstheme="minorHAnsi"/>
          <w:sz w:val="24"/>
          <w:szCs w:val="24"/>
        </w:rPr>
        <w:t>,</w:t>
      </w:r>
      <w:r w:rsidR="0036295C" w:rsidRPr="00E61F1A">
        <w:rPr>
          <w:rFonts w:cstheme="minorHAnsi"/>
          <w:sz w:val="24"/>
          <w:szCs w:val="24"/>
        </w:rPr>
        <w:t xml:space="preserve"> monitoring at time 1/12, 2/12, …, </w:t>
      </w:r>
      <w:r w:rsidR="00953F31" w:rsidRPr="00E61F1A">
        <w:rPr>
          <w:rFonts w:cstheme="minorHAnsi"/>
          <w:sz w:val="24"/>
          <w:szCs w:val="24"/>
        </w:rPr>
        <w:t>τ</w:t>
      </w:r>
      <w:r w:rsidR="0036295C" w:rsidRPr="00E61F1A">
        <w:rPr>
          <w:rFonts w:cstheme="minorHAnsi"/>
          <w:sz w:val="24"/>
          <w:szCs w:val="24"/>
        </w:rPr>
        <w:t>)</w:t>
      </w:r>
    </w:p>
    <w:p w14:paraId="10CF6AFA" w14:textId="77777777" w:rsidR="0036295C" w:rsidRPr="00A258CC" w:rsidRDefault="0036295C" w:rsidP="00A258CC">
      <w:pPr>
        <w:jc w:val="both"/>
        <w:rPr>
          <w:sz w:val="24"/>
          <w:szCs w:val="24"/>
        </w:rPr>
      </w:pPr>
      <w:r w:rsidRPr="00A258CC">
        <w:rPr>
          <w:sz w:val="24"/>
          <w:szCs w:val="24"/>
        </w:rPr>
        <w:t xml:space="preserve">You can use </w:t>
      </w:r>
      <w:r w:rsidRPr="00CF72A2">
        <w:rPr>
          <w:b/>
          <w:bCs/>
          <w:color w:val="FF0000"/>
          <w:sz w:val="24"/>
          <w:szCs w:val="24"/>
        </w:rPr>
        <w:t>any discretization</w:t>
      </w:r>
      <w:r w:rsidRPr="00CF72A2">
        <w:rPr>
          <w:color w:val="FF0000"/>
          <w:sz w:val="24"/>
          <w:szCs w:val="24"/>
        </w:rPr>
        <w:t xml:space="preserve"> </w:t>
      </w:r>
      <w:r w:rsidRPr="00A258CC">
        <w:rPr>
          <w:sz w:val="24"/>
          <w:szCs w:val="24"/>
        </w:rPr>
        <w:t xml:space="preserve">approach to simulate the process. Note that simulating continuous processes after discretizing them leads to </w:t>
      </w:r>
      <w:r w:rsidRPr="00CF72A2">
        <w:rPr>
          <w:b/>
          <w:bCs/>
          <w:color w:val="FF0000"/>
          <w:sz w:val="24"/>
          <w:szCs w:val="24"/>
        </w:rPr>
        <w:t>biases</w:t>
      </w:r>
      <w:r w:rsidRPr="00A258CC">
        <w:rPr>
          <w:sz w:val="24"/>
          <w:szCs w:val="24"/>
        </w:rPr>
        <w:t xml:space="preserve"> in the calculations – hence there can be more accurate but complicated schemes. Here, we detail a basic scheme, where we truncate the values when the rates try to go below zero to avoid imaginary values:</w:t>
      </w:r>
    </w:p>
    <w:p w14:paraId="0047BDC2" w14:textId="161A4224" w:rsidR="0036295C" w:rsidRPr="00A258CC" w:rsidRDefault="00000000" w:rsidP="00A258C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ub>
          </m:sSub>
          <m:r>
            <w:rPr>
              <w:rFonts w:ascii="Cambria Math" w:hAnsi="Cambria Math"/>
              <w:sz w:val="24"/>
              <w:szCs w:val="24"/>
            </w:rPr>
            <m:t>=</m:t>
          </m:r>
          <m:r>
            <w:rPr>
              <w:rFonts w:ascii="Cambria Math" w:hAnsi="Cambria Math"/>
              <w:sz w:val="24"/>
              <w:szCs w:val="24"/>
            </w:rPr>
            <m:t>a</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b</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w:rPr>
              <w:rFonts w:ascii="Cambria Math" w:hAnsi="Cambria Math"/>
              <w:sz w:val="24"/>
              <w:szCs w:val="24"/>
            </w:rPr>
            <m:t>σ</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S</m:t>
                  </m:r>
                </m:e>
                <m:sub>
                  <m:r>
                    <w:rPr>
                      <w:rFonts w:ascii="Cambria Math" w:hAnsi="Cambria Math"/>
                      <w:sz w:val="24"/>
                      <w:szCs w:val="24"/>
                    </w:rPr>
                    <m:t>t</m:t>
                  </m:r>
                  <m:r>
                    <w:rPr>
                      <w:rFonts w:ascii="Cambria Math" w:hAnsi="Cambria Math"/>
                      <w:sz w:val="24"/>
                      <w:szCs w:val="24"/>
                    </w:rPr>
                    <m:t>|</m:t>
                  </m:r>
                </m:sub>
              </m:sSub>
            </m:e>
          </m:ra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r>
                    <w:rPr>
                      <w:rFonts w:ascii="Cambria Math" w:eastAsiaTheme="minorEastAsia" w:hAnsi="Cambria Math"/>
                      <w:sz w:val="24"/>
                      <w:szCs w:val="24"/>
                    </w:rPr>
                    <m:t>+1</m:t>
                  </m:r>
                </m:sub>
              </m:sSub>
            </m:sub>
          </m:sSub>
          <m:r>
            <w:rPr>
              <w:rFonts w:ascii="Cambria Math" w:eastAsiaTheme="minorEastAsia" w:hAnsi="Cambria Math"/>
              <w:sz w:val="24"/>
              <w:szCs w:val="24"/>
            </w:rPr>
            <m: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sub>
          </m:sSub>
          <m:r>
            <w:rPr>
              <w:rFonts w:ascii="Cambria Math" w:eastAsiaTheme="minorEastAsia" w:hAnsi="Cambria Math"/>
              <w:sz w:val="24"/>
              <w:szCs w:val="24"/>
            </w:rPr>
            <m:t>)</m:t>
          </m:r>
        </m:oMath>
      </m:oMathPara>
    </w:p>
    <w:p w14:paraId="08680AFD" w14:textId="77777777" w:rsidR="00F77044" w:rsidRPr="00BE5B76" w:rsidRDefault="00F77044" w:rsidP="0036295C">
      <w:pPr>
        <w:rPr>
          <w:rFonts w:eastAsiaTheme="minorEastAsia"/>
        </w:rPr>
      </w:pPr>
    </w:p>
    <w:p w14:paraId="7883C0EC" w14:textId="4823EF56" w:rsidR="0036295C" w:rsidRDefault="0036295C" w:rsidP="0036295C">
      <w:pPr>
        <w:pStyle w:val="Heading3"/>
      </w:pPr>
      <w:r>
        <w:t xml:space="preserve">2.3.1 But wait, what’s </w:t>
      </w:r>
      <w:bookmarkStart w:id="1" w:name="_Hlk117097217"/>
      <w:r>
        <w:t xml:space="preserve">a, b and </w:t>
      </w:r>
      <m:oMath>
        <m:r>
          <w:rPr>
            <w:rFonts w:ascii="Cambria Math" w:hAnsi="Cambria Math"/>
          </w:rPr>
          <m:t>σ</m:t>
        </m:r>
      </m:oMath>
      <w:bookmarkEnd w:id="1"/>
    </w:p>
    <w:p w14:paraId="25A199E6" w14:textId="4399D65C" w:rsidR="00F77044" w:rsidRDefault="00F77044" w:rsidP="00F77044"/>
    <w:p w14:paraId="38417E93" w14:textId="77777777" w:rsidR="00F77044" w:rsidRPr="00A258CC" w:rsidRDefault="00F77044" w:rsidP="00A258CC">
      <w:pPr>
        <w:jc w:val="both"/>
        <w:rPr>
          <w:rFonts w:eastAsiaTheme="minorEastAsia"/>
          <w:sz w:val="24"/>
          <w:szCs w:val="24"/>
        </w:rPr>
      </w:pPr>
      <w:r w:rsidRPr="00A258CC">
        <w:rPr>
          <w:rFonts w:eastAsiaTheme="minorEastAsia"/>
          <w:sz w:val="24"/>
          <w:szCs w:val="24"/>
        </w:rPr>
        <w:t xml:space="preserve">While working with financial data, you need to predict the behavior of certain characteristics going forward. An example of this is trying to fit real world historical data to our theoretical math and leveraging our knowledge about theoretical concepts to predict real world characteristics. Here, we provide the real stock prices which follow a CIR model. </w:t>
      </w:r>
    </w:p>
    <w:p w14:paraId="43A19841" w14:textId="77777777" w:rsidR="00F77044" w:rsidRPr="00A258CC" w:rsidRDefault="00F77044" w:rsidP="00A258CC">
      <w:pPr>
        <w:jc w:val="both"/>
        <w:rPr>
          <w:rFonts w:eastAsiaTheme="minorEastAsia"/>
          <w:sz w:val="24"/>
          <w:szCs w:val="24"/>
        </w:rPr>
      </w:pPr>
      <w:r w:rsidRPr="00A258CC">
        <w:rPr>
          <w:rFonts w:eastAsiaTheme="minorEastAsia"/>
          <w:sz w:val="24"/>
          <w:szCs w:val="24"/>
        </w:rPr>
        <w:lastRenderedPageBreak/>
        <w:t>Generally, we’ll have to prove that a particular timeseries fits a CIR model, but here we skip that part, and you can assume that the values are indeed an output of a CIR modelling process.</w:t>
      </w:r>
    </w:p>
    <w:p w14:paraId="295AE110" w14:textId="77777777" w:rsidR="00F77044" w:rsidRPr="00A258CC" w:rsidRDefault="00F77044" w:rsidP="00A258CC">
      <w:pPr>
        <w:jc w:val="both"/>
        <w:rPr>
          <w:rFonts w:eastAsiaTheme="minorEastAsia"/>
          <w:sz w:val="24"/>
          <w:szCs w:val="24"/>
        </w:rPr>
      </w:pPr>
      <w:r w:rsidRPr="00A258CC">
        <w:rPr>
          <w:rFonts w:eastAsiaTheme="minorEastAsia"/>
          <w:sz w:val="24"/>
          <w:szCs w:val="24"/>
        </w:rPr>
        <w:t xml:space="preserve">You have to calibrate the real-world data and find the governing parameters </w:t>
      </w:r>
      <m:oMath>
        <m:r>
          <w:rPr>
            <w:rFonts w:ascii="Cambria Math" w:eastAsiaTheme="minorEastAsia" w:hAnsi="Cambria Math"/>
            <w:sz w:val="24"/>
            <w:szCs w:val="24"/>
          </w:rPr>
          <m:t>a, b, σ</m:t>
        </m:r>
      </m:oMath>
      <w:r w:rsidRPr="00A258CC">
        <w:rPr>
          <w:rFonts w:eastAsiaTheme="minorEastAsia"/>
          <w:sz w:val="24"/>
          <w:szCs w:val="24"/>
        </w:rPr>
        <w:t xml:space="preserve"> using some optimization approaches. One such is </w:t>
      </w:r>
      <w:r w:rsidRPr="00CF72A2">
        <w:rPr>
          <w:rFonts w:eastAsiaTheme="minorEastAsia"/>
          <w:b/>
          <w:bCs/>
          <w:color w:val="FF0000"/>
          <w:sz w:val="24"/>
          <w:szCs w:val="24"/>
        </w:rPr>
        <w:t>ordinary least square</w:t>
      </w:r>
      <w:r w:rsidRPr="00CF72A2">
        <w:rPr>
          <w:rFonts w:eastAsiaTheme="minorEastAsia"/>
          <w:color w:val="FF0000"/>
          <w:sz w:val="24"/>
          <w:szCs w:val="24"/>
        </w:rPr>
        <w:t xml:space="preserve"> </w:t>
      </w:r>
      <w:r w:rsidRPr="00A258CC">
        <w:rPr>
          <w:rFonts w:eastAsiaTheme="minorEastAsia"/>
          <w:sz w:val="24"/>
          <w:szCs w:val="24"/>
        </w:rPr>
        <w:t>fitting but there can be more complicated approaches.  You can write the above discretized equation as:</w:t>
      </w:r>
    </w:p>
    <w:p w14:paraId="1E78E86C" w14:textId="77777777" w:rsidR="00F77044" w:rsidRPr="00A258CC" w:rsidRDefault="00000000" w:rsidP="00A258CC">
      <w:pPr>
        <w:jc w:val="both"/>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S</m:t>
                  </m:r>
                </m:e>
                <m:sub>
                  <m:r>
                    <w:rPr>
                      <w:rFonts w:ascii="Cambria Math" w:eastAsiaTheme="minorEastAsia" w:hAnsi="Cambria Math"/>
                      <w:sz w:val="24"/>
                      <w:szCs w:val="24"/>
                    </w:rPr>
                    <m:t>t</m:t>
                  </m:r>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r>
                    <w:rPr>
                      <w:rFonts w:ascii="Cambria Math" w:eastAsiaTheme="minorEastAsia" w:hAnsi="Cambria Math"/>
                      <w:sz w:val="24"/>
                      <w:szCs w:val="24"/>
                    </w:rPr>
                    <m:t>)</m:t>
                  </m:r>
                </m:sub>
              </m:sSub>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ab</m:t>
              </m:r>
              <m:r>
                <m:rPr>
                  <m:sty m:val="p"/>
                </m:rPr>
                <w:rPr>
                  <w:rFonts w:ascii="Cambria Math" w:eastAsiaTheme="minorEastAsia" w:hAnsi="Cambria Math"/>
                  <w:sz w:val="24"/>
                  <w:szCs w:val="24"/>
                </w:rPr>
                <m:t>Δ</m:t>
              </m:r>
              <m:r>
                <w:rPr>
                  <w:rFonts w:ascii="Cambria Math" w:eastAsiaTheme="minorEastAsia" w:hAnsi="Cambria Math"/>
                  <w:sz w:val="24"/>
                  <w:szCs w:val="24"/>
                </w:rPr>
                <m:t>t</m:t>
              </m:r>
            </m:num>
            <m:den>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rad>
            </m:den>
          </m:f>
          <m:r>
            <w:rPr>
              <w:rFonts w:ascii="Cambria Math" w:eastAsiaTheme="minorEastAsia" w:hAnsi="Cambria Math"/>
              <w:sz w:val="24"/>
              <w:szCs w:val="24"/>
            </w:rPr>
            <m:t>-</m:t>
          </m:r>
          <m:r>
            <w:rPr>
              <w:rFonts w:ascii="Cambria Math" w:eastAsiaTheme="minorEastAsia" w:hAnsi="Cambria Math"/>
              <w:sz w:val="24"/>
              <w:szCs w:val="24"/>
            </w:rPr>
            <m:t>a</m:t>
          </m:r>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S</m:t>
                  </m:r>
                </m:e>
              </m:rad>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Δ</m:t>
          </m:r>
          <m:r>
            <w:rPr>
              <w:rFonts w:ascii="Cambria Math" w:eastAsiaTheme="minorEastAsia" w:hAnsi="Cambria Math"/>
              <w:sz w:val="24"/>
              <w:szCs w:val="24"/>
            </w:rPr>
            <m:t>t</m:t>
          </m:r>
          <m:r>
            <w:rPr>
              <w:rFonts w:ascii="Cambria Math" w:eastAsiaTheme="minorEastAsia" w:hAnsi="Cambria Math"/>
              <w:sz w:val="24"/>
              <w:szCs w:val="24"/>
            </w:rPr>
            <m:t>+</m:t>
          </m:r>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ctrlPr>
                <w:rPr>
                  <w:rFonts w:ascii="Cambria Math" w:eastAsiaTheme="minorEastAsia" w:hAnsi="Cambria Math"/>
                  <w:sz w:val="24"/>
                  <w:szCs w:val="24"/>
                </w:rPr>
              </m:ctrlPr>
            </m:deg>
            <m:e>
              <m:r>
                <m:rPr>
                  <m:sty m:val="p"/>
                </m:rPr>
                <w:rPr>
                  <w:rFonts w:ascii="Cambria Math" w:eastAsiaTheme="minorEastAsia" w:hAnsi="Cambria Math"/>
                  <w:sz w:val="24"/>
                  <w:szCs w:val="24"/>
                </w:rPr>
                <m:t>Δ</m:t>
              </m:r>
              <m:r>
                <w:rPr>
                  <w:rFonts w:ascii="Cambria Math" w:eastAsiaTheme="minorEastAsia" w:hAnsi="Cambria Math"/>
                  <w:sz w:val="24"/>
                  <w:szCs w:val="24"/>
                </w:rPr>
                <m:t>t</m:t>
              </m:r>
            </m:e>
          </m:rad>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t</m:t>
              </m:r>
            </m:sub>
          </m:sSub>
        </m:oMath>
      </m:oMathPara>
    </w:p>
    <w:p w14:paraId="1F794743" w14:textId="77777777" w:rsidR="00F77044" w:rsidRPr="00A258CC" w:rsidRDefault="00F77044" w:rsidP="00A258CC">
      <w:pPr>
        <w:jc w:val="both"/>
        <w:rPr>
          <w:rFonts w:eastAsiaTheme="minorEastAsia"/>
          <w:sz w:val="24"/>
          <w:szCs w:val="24"/>
        </w:rPr>
      </w:pPr>
      <w:r w:rsidRPr="00A258CC">
        <w:rPr>
          <w:rFonts w:eastAsiaTheme="minorEastAsia"/>
          <w:sz w:val="24"/>
          <w:szCs w:val="24"/>
        </w:rPr>
        <w:t xml:space="preserve">Where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ϵ</m:t>
            </m:r>
          </m:e>
          <m:sub>
            <m:r>
              <m:rPr>
                <m:sty m:val="p"/>
              </m:rPr>
              <w:rPr>
                <w:rFonts w:ascii="Cambria Math" w:eastAsiaTheme="minorEastAsia" w:hAnsi="Cambria Math"/>
                <w:sz w:val="24"/>
                <w:szCs w:val="24"/>
              </w:rPr>
              <m:t>t</m:t>
            </m:r>
          </m:sub>
        </m:sSub>
      </m:oMath>
      <w:r w:rsidRPr="00A258CC">
        <w:rPr>
          <w:rFonts w:eastAsiaTheme="minorEastAsia"/>
          <w:sz w:val="24"/>
          <w:szCs w:val="24"/>
        </w:rPr>
        <w:t xml:space="preserve"> is normal i.i.d (0, 1). This equation can be used for linear regression, but you can try more complicated optimization procedures as well.</w:t>
      </w:r>
    </w:p>
    <w:p w14:paraId="3FFFF601" w14:textId="33E8ECC5" w:rsidR="00F77044" w:rsidRPr="00A258CC" w:rsidRDefault="00F77044" w:rsidP="00A258CC">
      <w:pPr>
        <w:jc w:val="both"/>
        <w:rPr>
          <w:rFonts w:eastAsiaTheme="minorEastAsia"/>
          <w:sz w:val="24"/>
          <w:szCs w:val="24"/>
        </w:rPr>
      </w:pPr>
      <w:r w:rsidRPr="00A258CC">
        <w:rPr>
          <w:rFonts w:eastAsiaTheme="minorEastAsia"/>
          <w:sz w:val="24"/>
          <w:szCs w:val="24"/>
        </w:rPr>
        <w:t xml:space="preserve">You have been provided with an excel sheet which contains 100 paths generated from a CIR process. Use this information to get the parameters of the generating process, </w:t>
      </w:r>
      <m:oMath>
        <m:acc>
          <m:accPr>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b</m:t>
            </m:r>
          </m:e>
        </m:acc>
        <m:r>
          <w:rPr>
            <w:rFonts w:ascii="Cambria Math" w:eastAsiaTheme="minorEastAsia" w:hAnsi="Cambria Math"/>
            <w:sz w:val="24"/>
            <w:szCs w:val="24"/>
          </w:rPr>
          <m:t xml:space="preserve"> &amp; </m:t>
        </m:r>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oMath>
      <w:r w:rsidRPr="00A258CC">
        <w:rPr>
          <w:rFonts w:eastAsiaTheme="minorEastAsia"/>
          <w:sz w:val="24"/>
          <w:szCs w:val="24"/>
        </w:rPr>
        <w:t>.</w:t>
      </w:r>
    </w:p>
    <w:p w14:paraId="7FC15E09" w14:textId="77777777" w:rsidR="00F77044" w:rsidRPr="00F77044" w:rsidRDefault="00F77044" w:rsidP="00F77044"/>
    <w:p w14:paraId="19773606" w14:textId="5A378E03" w:rsidR="0036295C" w:rsidRDefault="00122BE0" w:rsidP="00122BE0">
      <w:pPr>
        <w:pStyle w:val="Heading3"/>
      </w:pPr>
      <w:r>
        <w:t>2.3.2 Pricing barrier options</w:t>
      </w:r>
    </w:p>
    <w:p w14:paraId="2050009A" w14:textId="3833E2EC" w:rsidR="00122BE0" w:rsidRDefault="00122BE0" w:rsidP="00122BE0"/>
    <w:p w14:paraId="2E694F30" w14:textId="6E226916" w:rsidR="0006699A" w:rsidRPr="00A258CC" w:rsidRDefault="00122BE0" w:rsidP="00A258CC">
      <w:pPr>
        <w:jc w:val="both"/>
        <w:rPr>
          <w:sz w:val="24"/>
          <w:szCs w:val="24"/>
        </w:rPr>
      </w:pPr>
      <w:r w:rsidRPr="00A258CC">
        <w:rPr>
          <w:sz w:val="24"/>
          <w:szCs w:val="24"/>
        </w:rPr>
        <w:t xml:space="preserve">Once you have calibrated a, b and </w:t>
      </w:r>
      <m:oMath>
        <m:r>
          <w:rPr>
            <w:rFonts w:ascii="Cambria Math" w:hAnsi="Cambria Math"/>
            <w:sz w:val="24"/>
            <w:szCs w:val="24"/>
          </w:rPr>
          <m:t>σ</m:t>
        </m:r>
      </m:oMath>
      <w:r w:rsidRPr="00A258CC">
        <w:rPr>
          <w:rFonts w:eastAsiaTheme="minorEastAsia"/>
          <w:sz w:val="24"/>
          <w:szCs w:val="24"/>
        </w:rPr>
        <w:t xml:space="preserve">, use the calibrated parameters to perform diffusion, and price </w:t>
      </w:r>
      <w:r w:rsidR="00C12E39" w:rsidRPr="00A258CC">
        <w:rPr>
          <w:rFonts w:eastAsiaTheme="minorEastAsia"/>
          <w:sz w:val="24"/>
          <w:szCs w:val="24"/>
        </w:rPr>
        <w:t>b</w:t>
      </w:r>
      <w:r w:rsidRPr="00A258CC">
        <w:rPr>
          <w:rFonts w:eastAsiaTheme="minorEastAsia"/>
          <w:sz w:val="24"/>
          <w:szCs w:val="24"/>
        </w:rPr>
        <w:t xml:space="preserve">arrier options using the following values for </w:t>
      </w:r>
      <w:bookmarkStart w:id="2" w:name="_Hlk117098559"/>
      <w:r w:rsidRPr="00A258CC">
        <w:rPr>
          <w:rFonts w:ascii="Times New Roman" w:hAnsi="Times New Roman" w:cs="Times New Roman"/>
          <w:b/>
          <w:bCs/>
          <w:sz w:val="24"/>
          <w:szCs w:val="24"/>
        </w:rPr>
        <w:t>S</w:t>
      </w:r>
      <w:r w:rsidRPr="00A258CC">
        <w:rPr>
          <w:rFonts w:ascii="Times New Roman" w:hAnsi="Times New Roman" w:cs="Times New Roman"/>
          <w:b/>
          <w:bCs/>
          <w:sz w:val="24"/>
          <w:szCs w:val="24"/>
          <w:vertAlign w:val="subscript"/>
        </w:rPr>
        <w:t>b</w:t>
      </w:r>
      <w:r w:rsidRPr="00A258CC">
        <w:rPr>
          <w:sz w:val="24"/>
          <w:szCs w:val="24"/>
        </w:rPr>
        <w:t xml:space="preserve"> &amp;</w:t>
      </w:r>
      <w:r w:rsidRPr="00A258CC">
        <w:rPr>
          <w:rFonts w:ascii="Times New Roman" w:hAnsi="Times New Roman" w:cs="Times New Roman"/>
          <w:b/>
          <w:bCs/>
          <w:sz w:val="24"/>
          <w:szCs w:val="24"/>
        </w:rPr>
        <w:t xml:space="preserve"> K</w:t>
      </w:r>
      <w:bookmarkEnd w:id="2"/>
      <w:r w:rsidRPr="00A258CC">
        <w:rPr>
          <w:rFonts w:ascii="Times New Roman" w:hAnsi="Times New Roman" w:cs="Times New Roman"/>
          <w:sz w:val="24"/>
          <w:szCs w:val="24"/>
        </w:rPr>
        <w:t>,</w:t>
      </w:r>
      <w:r w:rsidRPr="00A258CC">
        <w:rPr>
          <w:sz w:val="24"/>
          <w:szCs w:val="24"/>
        </w:rPr>
        <w:t xml:space="preserve"> using </w:t>
      </w:r>
      <w:r w:rsidR="00A258CC" w:rsidRPr="00A258CC">
        <w:rPr>
          <w:sz w:val="24"/>
          <w:szCs w:val="24"/>
        </w:rPr>
        <w:t>M</w:t>
      </w:r>
      <w:r w:rsidRPr="00A258CC">
        <w:rPr>
          <w:sz w:val="24"/>
          <w:szCs w:val="24"/>
        </w:rPr>
        <w:t>onte</w:t>
      </w:r>
      <w:r w:rsidR="00A258CC" w:rsidRPr="00A258CC">
        <w:rPr>
          <w:sz w:val="24"/>
          <w:szCs w:val="24"/>
        </w:rPr>
        <w:t xml:space="preserve"> C</w:t>
      </w:r>
      <w:r w:rsidRPr="00A258CC">
        <w:rPr>
          <w:sz w:val="24"/>
          <w:szCs w:val="24"/>
        </w:rPr>
        <w:t xml:space="preserve">arlo simulations to forecast underlying stock prices (much like you did in the main round of the quant challenge) – </w:t>
      </w:r>
    </w:p>
    <w:tbl>
      <w:tblPr>
        <w:tblStyle w:val="TableGrid"/>
        <w:tblW w:w="0" w:type="auto"/>
        <w:jc w:val="center"/>
        <w:tblLook w:val="04A0" w:firstRow="1" w:lastRow="0" w:firstColumn="1" w:lastColumn="0" w:noHBand="0" w:noVBand="1"/>
      </w:tblPr>
      <w:tblGrid>
        <w:gridCol w:w="810"/>
        <w:gridCol w:w="900"/>
        <w:gridCol w:w="810"/>
      </w:tblGrid>
      <w:tr w:rsidR="00122BE0" w:rsidRPr="00A258CC" w14:paraId="42FEFF77" w14:textId="77777777" w:rsidTr="00A258CC">
        <w:trPr>
          <w:jc w:val="center"/>
        </w:trPr>
        <w:tc>
          <w:tcPr>
            <w:tcW w:w="810" w:type="dxa"/>
          </w:tcPr>
          <w:p w14:paraId="56FCA36F" w14:textId="77F8638A" w:rsidR="00122BE0" w:rsidRPr="00A258CC" w:rsidRDefault="00122BE0" w:rsidP="00A258CC">
            <w:pPr>
              <w:jc w:val="both"/>
              <w:rPr>
                <w:sz w:val="24"/>
                <w:szCs w:val="24"/>
              </w:rPr>
            </w:pPr>
            <w:r w:rsidRPr="00A258CC">
              <w:rPr>
                <w:sz w:val="24"/>
                <w:szCs w:val="24"/>
              </w:rPr>
              <w:t>S.N.</w:t>
            </w:r>
          </w:p>
        </w:tc>
        <w:tc>
          <w:tcPr>
            <w:tcW w:w="900" w:type="dxa"/>
          </w:tcPr>
          <w:p w14:paraId="3516BF14" w14:textId="5238F48D" w:rsidR="00122BE0" w:rsidRPr="00A258CC" w:rsidRDefault="00122BE0" w:rsidP="00A258CC">
            <w:pPr>
              <w:jc w:val="both"/>
              <w:rPr>
                <w:sz w:val="24"/>
                <w:szCs w:val="24"/>
              </w:rPr>
            </w:pPr>
            <w:r w:rsidRPr="00A258CC">
              <w:rPr>
                <w:rFonts w:ascii="Times New Roman" w:hAnsi="Times New Roman" w:cs="Times New Roman"/>
                <w:b/>
                <w:bCs/>
                <w:sz w:val="24"/>
                <w:szCs w:val="24"/>
              </w:rPr>
              <w:t>S</w:t>
            </w:r>
            <w:r w:rsidRPr="00A258CC">
              <w:rPr>
                <w:rFonts w:ascii="Times New Roman" w:hAnsi="Times New Roman" w:cs="Times New Roman"/>
                <w:b/>
                <w:bCs/>
                <w:sz w:val="24"/>
                <w:szCs w:val="24"/>
                <w:vertAlign w:val="subscript"/>
              </w:rPr>
              <w:t>b</w:t>
            </w:r>
          </w:p>
        </w:tc>
        <w:tc>
          <w:tcPr>
            <w:tcW w:w="810" w:type="dxa"/>
          </w:tcPr>
          <w:p w14:paraId="44AD2F5E" w14:textId="64658590" w:rsidR="00122BE0" w:rsidRPr="00A258CC" w:rsidRDefault="00122BE0" w:rsidP="00A258CC">
            <w:pPr>
              <w:jc w:val="both"/>
              <w:rPr>
                <w:sz w:val="24"/>
                <w:szCs w:val="24"/>
              </w:rPr>
            </w:pPr>
            <w:r w:rsidRPr="00A258CC">
              <w:rPr>
                <w:rFonts w:ascii="Times New Roman" w:hAnsi="Times New Roman" w:cs="Times New Roman"/>
                <w:b/>
                <w:bCs/>
                <w:sz w:val="24"/>
                <w:szCs w:val="24"/>
              </w:rPr>
              <w:t>K</w:t>
            </w:r>
          </w:p>
        </w:tc>
      </w:tr>
      <w:tr w:rsidR="00122BE0" w:rsidRPr="00A258CC" w14:paraId="4B51FFE8" w14:textId="77777777" w:rsidTr="00A258CC">
        <w:trPr>
          <w:jc w:val="center"/>
        </w:trPr>
        <w:tc>
          <w:tcPr>
            <w:tcW w:w="810" w:type="dxa"/>
          </w:tcPr>
          <w:p w14:paraId="4B9B5BA9" w14:textId="25C1D6E8" w:rsidR="00122BE0" w:rsidRPr="00A258CC" w:rsidRDefault="00122BE0" w:rsidP="00A258CC">
            <w:pPr>
              <w:jc w:val="both"/>
              <w:rPr>
                <w:sz w:val="24"/>
                <w:szCs w:val="24"/>
              </w:rPr>
            </w:pPr>
            <w:r w:rsidRPr="00A258CC">
              <w:rPr>
                <w:sz w:val="24"/>
                <w:szCs w:val="24"/>
              </w:rPr>
              <w:t>1</w:t>
            </w:r>
          </w:p>
        </w:tc>
        <w:tc>
          <w:tcPr>
            <w:tcW w:w="900" w:type="dxa"/>
          </w:tcPr>
          <w:p w14:paraId="22183DA9" w14:textId="66F0BFA3" w:rsidR="00122BE0" w:rsidRPr="00A258CC" w:rsidRDefault="00122BE0" w:rsidP="00A258CC">
            <w:pPr>
              <w:jc w:val="both"/>
              <w:rPr>
                <w:sz w:val="24"/>
                <w:szCs w:val="24"/>
              </w:rPr>
            </w:pPr>
            <w:r w:rsidRPr="00A258CC">
              <w:rPr>
                <w:sz w:val="24"/>
                <w:szCs w:val="24"/>
              </w:rPr>
              <w:t>140</w:t>
            </w:r>
          </w:p>
        </w:tc>
        <w:tc>
          <w:tcPr>
            <w:tcW w:w="810" w:type="dxa"/>
          </w:tcPr>
          <w:p w14:paraId="17023904" w14:textId="0149BDE9" w:rsidR="00122BE0" w:rsidRPr="00A258CC" w:rsidRDefault="00122BE0" w:rsidP="00A258CC">
            <w:pPr>
              <w:jc w:val="both"/>
              <w:rPr>
                <w:sz w:val="24"/>
                <w:szCs w:val="24"/>
              </w:rPr>
            </w:pPr>
            <w:r w:rsidRPr="00A258CC">
              <w:rPr>
                <w:sz w:val="24"/>
                <w:szCs w:val="24"/>
              </w:rPr>
              <w:t>145</w:t>
            </w:r>
          </w:p>
        </w:tc>
      </w:tr>
      <w:tr w:rsidR="00122BE0" w:rsidRPr="00A258CC" w14:paraId="6ED7ED1D" w14:textId="77777777" w:rsidTr="00A258CC">
        <w:trPr>
          <w:jc w:val="center"/>
        </w:trPr>
        <w:tc>
          <w:tcPr>
            <w:tcW w:w="810" w:type="dxa"/>
          </w:tcPr>
          <w:p w14:paraId="23D33CA0" w14:textId="0974A4DB" w:rsidR="00122BE0" w:rsidRPr="00A258CC" w:rsidRDefault="00122BE0" w:rsidP="00A258CC">
            <w:pPr>
              <w:jc w:val="both"/>
              <w:rPr>
                <w:sz w:val="24"/>
                <w:szCs w:val="24"/>
              </w:rPr>
            </w:pPr>
            <w:r w:rsidRPr="00A258CC">
              <w:rPr>
                <w:sz w:val="24"/>
                <w:szCs w:val="24"/>
              </w:rPr>
              <w:t>2</w:t>
            </w:r>
          </w:p>
        </w:tc>
        <w:tc>
          <w:tcPr>
            <w:tcW w:w="900" w:type="dxa"/>
          </w:tcPr>
          <w:p w14:paraId="79C99BB1" w14:textId="06AD173C" w:rsidR="00122BE0" w:rsidRPr="00A258CC" w:rsidRDefault="00122BE0" w:rsidP="00A258CC">
            <w:pPr>
              <w:jc w:val="both"/>
              <w:rPr>
                <w:sz w:val="24"/>
                <w:szCs w:val="24"/>
              </w:rPr>
            </w:pPr>
            <w:r w:rsidRPr="00A258CC">
              <w:rPr>
                <w:sz w:val="24"/>
                <w:szCs w:val="24"/>
              </w:rPr>
              <w:t>140</w:t>
            </w:r>
          </w:p>
        </w:tc>
        <w:tc>
          <w:tcPr>
            <w:tcW w:w="810" w:type="dxa"/>
          </w:tcPr>
          <w:p w14:paraId="4666BFC6" w14:textId="69B89356" w:rsidR="00122BE0" w:rsidRPr="00A258CC" w:rsidRDefault="00122BE0" w:rsidP="00A258CC">
            <w:pPr>
              <w:jc w:val="both"/>
              <w:rPr>
                <w:sz w:val="24"/>
                <w:szCs w:val="24"/>
              </w:rPr>
            </w:pPr>
            <w:r w:rsidRPr="00A258CC">
              <w:rPr>
                <w:sz w:val="24"/>
                <w:szCs w:val="24"/>
              </w:rPr>
              <w:t>150</w:t>
            </w:r>
          </w:p>
        </w:tc>
      </w:tr>
      <w:tr w:rsidR="00122BE0" w:rsidRPr="00A258CC" w14:paraId="70D445CD" w14:textId="77777777" w:rsidTr="00A258CC">
        <w:trPr>
          <w:jc w:val="center"/>
        </w:trPr>
        <w:tc>
          <w:tcPr>
            <w:tcW w:w="810" w:type="dxa"/>
          </w:tcPr>
          <w:p w14:paraId="6CB057BC" w14:textId="5AE520E7" w:rsidR="00122BE0" w:rsidRPr="00A258CC" w:rsidRDefault="00122BE0" w:rsidP="00A258CC">
            <w:pPr>
              <w:jc w:val="both"/>
              <w:rPr>
                <w:sz w:val="24"/>
                <w:szCs w:val="24"/>
              </w:rPr>
            </w:pPr>
            <w:r w:rsidRPr="00A258CC">
              <w:rPr>
                <w:sz w:val="24"/>
                <w:szCs w:val="24"/>
              </w:rPr>
              <w:t>3</w:t>
            </w:r>
          </w:p>
        </w:tc>
        <w:tc>
          <w:tcPr>
            <w:tcW w:w="900" w:type="dxa"/>
          </w:tcPr>
          <w:p w14:paraId="4422BE35" w14:textId="0524D0D5" w:rsidR="00122BE0" w:rsidRPr="00A258CC" w:rsidRDefault="00122BE0" w:rsidP="00A258CC">
            <w:pPr>
              <w:jc w:val="both"/>
              <w:rPr>
                <w:sz w:val="24"/>
                <w:szCs w:val="24"/>
              </w:rPr>
            </w:pPr>
            <w:r w:rsidRPr="00A258CC">
              <w:rPr>
                <w:sz w:val="24"/>
                <w:szCs w:val="24"/>
              </w:rPr>
              <w:t>137</w:t>
            </w:r>
          </w:p>
        </w:tc>
        <w:tc>
          <w:tcPr>
            <w:tcW w:w="810" w:type="dxa"/>
          </w:tcPr>
          <w:p w14:paraId="03E7DB4A" w14:textId="479AB90A" w:rsidR="00122BE0" w:rsidRPr="00A258CC" w:rsidRDefault="00122BE0" w:rsidP="00A258CC">
            <w:pPr>
              <w:jc w:val="both"/>
              <w:rPr>
                <w:sz w:val="24"/>
                <w:szCs w:val="24"/>
              </w:rPr>
            </w:pPr>
            <w:r w:rsidRPr="00A258CC">
              <w:rPr>
                <w:sz w:val="24"/>
                <w:szCs w:val="24"/>
              </w:rPr>
              <w:t>137</w:t>
            </w:r>
          </w:p>
        </w:tc>
      </w:tr>
      <w:tr w:rsidR="00122BE0" w:rsidRPr="00A258CC" w14:paraId="53701D64" w14:textId="77777777" w:rsidTr="00A258CC">
        <w:trPr>
          <w:jc w:val="center"/>
        </w:trPr>
        <w:tc>
          <w:tcPr>
            <w:tcW w:w="810" w:type="dxa"/>
          </w:tcPr>
          <w:p w14:paraId="1A86B1DA" w14:textId="232C125D" w:rsidR="00122BE0" w:rsidRPr="00A258CC" w:rsidRDefault="00122BE0" w:rsidP="00A258CC">
            <w:pPr>
              <w:jc w:val="both"/>
              <w:rPr>
                <w:sz w:val="24"/>
                <w:szCs w:val="24"/>
              </w:rPr>
            </w:pPr>
            <w:r w:rsidRPr="00A258CC">
              <w:rPr>
                <w:sz w:val="24"/>
                <w:szCs w:val="24"/>
              </w:rPr>
              <w:t>4</w:t>
            </w:r>
          </w:p>
        </w:tc>
        <w:tc>
          <w:tcPr>
            <w:tcW w:w="900" w:type="dxa"/>
          </w:tcPr>
          <w:p w14:paraId="3C61ACB8" w14:textId="2F20B624" w:rsidR="00122BE0" w:rsidRPr="00A258CC" w:rsidRDefault="00122BE0" w:rsidP="00A258CC">
            <w:pPr>
              <w:jc w:val="both"/>
              <w:rPr>
                <w:sz w:val="24"/>
                <w:szCs w:val="24"/>
              </w:rPr>
            </w:pPr>
            <w:r w:rsidRPr="00A258CC">
              <w:rPr>
                <w:sz w:val="24"/>
                <w:szCs w:val="24"/>
              </w:rPr>
              <w:t>139</w:t>
            </w:r>
          </w:p>
        </w:tc>
        <w:tc>
          <w:tcPr>
            <w:tcW w:w="810" w:type="dxa"/>
          </w:tcPr>
          <w:p w14:paraId="0A2BF559" w14:textId="66ED7CF4" w:rsidR="00122BE0" w:rsidRPr="00A258CC" w:rsidRDefault="00122BE0" w:rsidP="00A258CC">
            <w:pPr>
              <w:jc w:val="both"/>
              <w:rPr>
                <w:sz w:val="24"/>
                <w:szCs w:val="24"/>
              </w:rPr>
            </w:pPr>
            <w:r w:rsidRPr="00A258CC">
              <w:rPr>
                <w:sz w:val="24"/>
                <w:szCs w:val="24"/>
              </w:rPr>
              <w:t>139</w:t>
            </w:r>
          </w:p>
        </w:tc>
      </w:tr>
      <w:tr w:rsidR="00122BE0" w:rsidRPr="00A258CC" w14:paraId="68570E34" w14:textId="77777777" w:rsidTr="00A258CC">
        <w:trPr>
          <w:jc w:val="center"/>
        </w:trPr>
        <w:tc>
          <w:tcPr>
            <w:tcW w:w="810" w:type="dxa"/>
          </w:tcPr>
          <w:p w14:paraId="0F2458CD" w14:textId="6CC94875" w:rsidR="00122BE0" w:rsidRPr="00A258CC" w:rsidRDefault="00122BE0" w:rsidP="00A258CC">
            <w:pPr>
              <w:jc w:val="both"/>
              <w:rPr>
                <w:sz w:val="24"/>
                <w:szCs w:val="24"/>
              </w:rPr>
            </w:pPr>
            <w:r w:rsidRPr="00A258CC">
              <w:rPr>
                <w:sz w:val="24"/>
                <w:szCs w:val="24"/>
              </w:rPr>
              <w:t>5</w:t>
            </w:r>
          </w:p>
        </w:tc>
        <w:tc>
          <w:tcPr>
            <w:tcW w:w="900" w:type="dxa"/>
          </w:tcPr>
          <w:p w14:paraId="006F714A" w14:textId="452F0C4C" w:rsidR="00122BE0" w:rsidRPr="00A258CC" w:rsidRDefault="00122BE0" w:rsidP="00A258CC">
            <w:pPr>
              <w:jc w:val="both"/>
              <w:rPr>
                <w:sz w:val="24"/>
                <w:szCs w:val="24"/>
              </w:rPr>
            </w:pPr>
            <w:r w:rsidRPr="00A258CC">
              <w:rPr>
                <w:sz w:val="24"/>
                <w:szCs w:val="24"/>
              </w:rPr>
              <w:t>150</w:t>
            </w:r>
          </w:p>
        </w:tc>
        <w:tc>
          <w:tcPr>
            <w:tcW w:w="810" w:type="dxa"/>
          </w:tcPr>
          <w:p w14:paraId="4E59DBEE" w14:textId="3D6EC53C" w:rsidR="00122BE0" w:rsidRPr="00A258CC" w:rsidRDefault="00122BE0" w:rsidP="00A258CC">
            <w:pPr>
              <w:jc w:val="both"/>
              <w:rPr>
                <w:sz w:val="24"/>
                <w:szCs w:val="24"/>
              </w:rPr>
            </w:pPr>
            <w:r w:rsidRPr="00A258CC">
              <w:rPr>
                <w:sz w:val="24"/>
                <w:szCs w:val="24"/>
              </w:rPr>
              <w:t>200</w:t>
            </w:r>
          </w:p>
        </w:tc>
      </w:tr>
      <w:tr w:rsidR="00122BE0" w:rsidRPr="00A258CC" w14:paraId="5637853C" w14:textId="77777777" w:rsidTr="00A258CC">
        <w:trPr>
          <w:jc w:val="center"/>
        </w:trPr>
        <w:tc>
          <w:tcPr>
            <w:tcW w:w="810" w:type="dxa"/>
          </w:tcPr>
          <w:p w14:paraId="6EC8D6E6" w14:textId="00EDA612" w:rsidR="00122BE0" w:rsidRPr="00A258CC" w:rsidRDefault="00122BE0" w:rsidP="00A258CC">
            <w:pPr>
              <w:jc w:val="both"/>
              <w:rPr>
                <w:sz w:val="24"/>
                <w:szCs w:val="24"/>
              </w:rPr>
            </w:pPr>
            <w:r w:rsidRPr="00A258CC">
              <w:rPr>
                <w:sz w:val="24"/>
                <w:szCs w:val="24"/>
              </w:rPr>
              <w:t>6</w:t>
            </w:r>
          </w:p>
        </w:tc>
        <w:tc>
          <w:tcPr>
            <w:tcW w:w="900" w:type="dxa"/>
          </w:tcPr>
          <w:p w14:paraId="29E938FB" w14:textId="4FF25520" w:rsidR="00122BE0" w:rsidRPr="00A258CC" w:rsidRDefault="00122BE0" w:rsidP="00A258CC">
            <w:pPr>
              <w:jc w:val="both"/>
              <w:rPr>
                <w:sz w:val="24"/>
                <w:szCs w:val="24"/>
              </w:rPr>
            </w:pPr>
            <w:r w:rsidRPr="00A258CC">
              <w:rPr>
                <w:sz w:val="24"/>
                <w:szCs w:val="24"/>
              </w:rPr>
              <w:t>145</w:t>
            </w:r>
          </w:p>
        </w:tc>
        <w:tc>
          <w:tcPr>
            <w:tcW w:w="810" w:type="dxa"/>
          </w:tcPr>
          <w:p w14:paraId="733BBFBC" w14:textId="0CB98499" w:rsidR="00122BE0" w:rsidRPr="00A258CC" w:rsidRDefault="00122BE0" w:rsidP="00A258CC">
            <w:pPr>
              <w:jc w:val="both"/>
              <w:rPr>
                <w:sz w:val="24"/>
                <w:szCs w:val="24"/>
              </w:rPr>
            </w:pPr>
            <w:r w:rsidRPr="00A258CC">
              <w:rPr>
                <w:sz w:val="24"/>
                <w:szCs w:val="24"/>
              </w:rPr>
              <w:t>145</w:t>
            </w:r>
          </w:p>
        </w:tc>
      </w:tr>
      <w:tr w:rsidR="00122BE0" w:rsidRPr="00A258CC" w14:paraId="08F2550E" w14:textId="77777777" w:rsidTr="00A258CC">
        <w:trPr>
          <w:jc w:val="center"/>
        </w:trPr>
        <w:tc>
          <w:tcPr>
            <w:tcW w:w="810" w:type="dxa"/>
          </w:tcPr>
          <w:p w14:paraId="2AFF250A" w14:textId="3808B3DE" w:rsidR="00122BE0" w:rsidRPr="00A258CC" w:rsidRDefault="00122BE0" w:rsidP="00A258CC">
            <w:pPr>
              <w:jc w:val="both"/>
              <w:rPr>
                <w:sz w:val="24"/>
                <w:szCs w:val="24"/>
              </w:rPr>
            </w:pPr>
            <w:r w:rsidRPr="00A258CC">
              <w:rPr>
                <w:sz w:val="24"/>
                <w:szCs w:val="24"/>
              </w:rPr>
              <w:t>7</w:t>
            </w:r>
          </w:p>
        </w:tc>
        <w:tc>
          <w:tcPr>
            <w:tcW w:w="900" w:type="dxa"/>
          </w:tcPr>
          <w:p w14:paraId="193CCD19" w14:textId="23F77201" w:rsidR="00122BE0" w:rsidRPr="00A258CC" w:rsidRDefault="00122BE0" w:rsidP="00A258CC">
            <w:pPr>
              <w:jc w:val="both"/>
              <w:rPr>
                <w:sz w:val="24"/>
                <w:szCs w:val="24"/>
              </w:rPr>
            </w:pPr>
            <w:r w:rsidRPr="00A258CC">
              <w:rPr>
                <w:sz w:val="24"/>
                <w:szCs w:val="24"/>
              </w:rPr>
              <w:t>132</w:t>
            </w:r>
          </w:p>
        </w:tc>
        <w:tc>
          <w:tcPr>
            <w:tcW w:w="810" w:type="dxa"/>
          </w:tcPr>
          <w:p w14:paraId="4C94F11A" w14:textId="6D7AB573" w:rsidR="00122BE0" w:rsidRPr="00A258CC" w:rsidRDefault="00122BE0" w:rsidP="00A258CC">
            <w:pPr>
              <w:jc w:val="both"/>
              <w:rPr>
                <w:sz w:val="24"/>
                <w:szCs w:val="24"/>
              </w:rPr>
            </w:pPr>
            <w:r w:rsidRPr="00A258CC">
              <w:rPr>
                <w:sz w:val="24"/>
                <w:szCs w:val="24"/>
              </w:rPr>
              <w:t>132</w:t>
            </w:r>
          </w:p>
        </w:tc>
      </w:tr>
    </w:tbl>
    <w:p w14:paraId="6ED0B51C" w14:textId="0B6E59DD" w:rsidR="00122BE0" w:rsidRDefault="00122BE0" w:rsidP="0006699A"/>
    <w:p w14:paraId="237A3C31" w14:textId="77777777" w:rsidR="00122BE0" w:rsidRDefault="00122BE0" w:rsidP="0006699A"/>
    <w:p w14:paraId="0CA75419" w14:textId="285A1DC2" w:rsidR="0006699A" w:rsidRDefault="0006699A" w:rsidP="00A258CC">
      <w:pPr>
        <w:pStyle w:val="Heading1"/>
        <w:numPr>
          <w:ilvl w:val="0"/>
          <w:numId w:val="4"/>
        </w:numPr>
      </w:pPr>
      <w:r>
        <w:t>Evaluation</w:t>
      </w:r>
    </w:p>
    <w:p w14:paraId="415BC5AE" w14:textId="78BB8A8F" w:rsidR="00C12E39" w:rsidRDefault="00C12E39" w:rsidP="00C12E39"/>
    <w:p w14:paraId="4DBF94CC" w14:textId="34578D27" w:rsidR="00C12E39" w:rsidRPr="00A258CC" w:rsidRDefault="00C12E39" w:rsidP="00A258CC">
      <w:pPr>
        <w:jc w:val="both"/>
        <w:rPr>
          <w:sz w:val="24"/>
          <w:szCs w:val="24"/>
        </w:rPr>
      </w:pPr>
      <w:r w:rsidRPr="00A258CC">
        <w:rPr>
          <w:rFonts w:eastAsiaTheme="minorEastAsia"/>
          <w:sz w:val="24"/>
          <w:szCs w:val="24"/>
        </w:rPr>
        <w:t xml:space="preserve">To summarize, your task is to calibrate the CIR process and retrieve the values of </w:t>
      </w:r>
      <m:oMath>
        <m:r>
          <w:rPr>
            <w:rFonts w:ascii="Cambria Math" w:eastAsiaTheme="minorEastAsia" w:hAnsi="Cambria Math"/>
            <w:sz w:val="24"/>
            <w:szCs w:val="24"/>
          </w:rPr>
          <m:t>a, b &amp; σ</m:t>
        </m:r>
      </m:oMath>
      <w:r w:rsidRPr="00A258CC">
        <w:rPr>
          <w:rFonts w:eastAsiaTheme="minorEastAsia"/>
          <w:sz w:val="24"/>
          <w:szCs w:val="24"/>
        </w:rPr>
        <w:t>. Using this information, price the barrier option (according to all 7 configurations above) using Monte Carlo pricing – the final price of the option will be the expected output.</w:t>
      </w:r>
    </w:p>
    <w:p w14:paraId="56DBFFD2" w14:textId="0ABCA296" w:rsidR="00B17E78" w:rsidRPr="00A258CC" w:rsidRDefault="00C12E39" w:rsidP="00A258CC">
      <w:pPr>
        <w:jc w:val="both"/>
        <w:rPr>
          <w:rFonts w:eastAsiaTheme="minorEastAsia"/>
          <w:b/>
          <w:bCs/>
          <w:sz w:val="24"/>
          <w:szCs w:val="24"/>
        </w:rPr>
      </w:pPr>
      <w:r w:rsidRPr="00A258CC">
        <w:rPr>
          <w:rFonts w:eastAsiaTheme="minorEastAsia"/>
          <w:b/>
          <w:bCs/>
          <w:sz w:val="24"/>
          <w:szCs w:val="24"/>
        </w:rPr>
        <w:t xml:space="preserve">Please explain your calibration process and the solution to this question in detail providing qualitative as well as quantitative justification to your approach. You’ll get 15 minutes to </w:t>
      </w:r>
      <w:r w:rsidRPr="00A258CC">
        <w:rPr>
          <w:rFonts w:eastAsiaTheme="minorEastAsia"/>
          <w:b/>
          <w:bCs/>
          <w:sz w:val="24"/>
          <w:szCs w:val="24"/>
        </w:rPr>
        <w:lastRenderedPageBreak/>
        <w:t>present your approach and solution to a panel of senior leaders in JPMorgan QR head office</w:t>
      </w:r>
      <w:r w:rsidR="00B17E78" w:rsidRPr="00A258CC">
        <w:rPr>
          <w:rFonts w:eastAsiaTheme="minorEastAsia"/>
          <w:b/>
          <w:bCs/>
          <w:sz w:val="24"/>
          <w:szCs w:val="24"/>
        </w:rPr>
        <w:t xml:space="preserve"> (please adhere to the time limit, you’ll be strictly asked to stop once your time ends)</w:t>
      </w:r>
      <w:r w:rsidRPr="00A258CC">
        <w:rPr>
          <w:rFonts w:eastAsiaTheme="minorEastAsia"/>
          <w:b/>
          <w:bCs/>
          <w:sz w:val="24"/>
          <w:szCs w:val="24"/>
        </w:rPr>
        <w:t xml:space="preserve">. </w:t>
      </w:r>
      <w:r w:rsidR="00931E14">
        <w:rPr>
          <w:rFonts w:eastAsiaTheme="minorEastAsia"/>
          <w:b/>
          <w:bCs/>
          <w:sz w:val="24"/>
          <w:szCs w:val="24"/>
        </w:rPr>
        <w:t>At 10 am on the day of the</w:t>
      </w:r>
      <w:r w:rsidR="00931E14" w:rsidRPr="00EF30EB">
        <w:rPr>
          <w:rFonts w:eastAsiaTheme="minorEastAsia"/>
          <w:b/>
          <w:bCs/>
          <w:sz w:val="24"/>
          <w:szCs w:val="24"/>
        </w:rPr>
        <w:t xml:space="preserve"> event, you</w:t>
      </w:r>
      <w:r w:rsidR="00931E14">
        <w:rPr>
          <w:rFonts w:eastAsiaTheme="minorEastAsia"/>
          <w:b/>
          <w:bCs/>
          <w:sz w:val="24"/>
          <w:szCs w:val="24"/>
        </w:rPr>
        <w:t xml:space="preserve"> need to</w:t>
      </w:r>
      <w:r w:rsidR="00931E14" w:rsidRPr="00EF30EB">
        <w:rPr>
          <w:rFonts w:eastAsiaTheme="minorEastAsia"/>
          <w:b/>
          <w:bCs/>
          <w:sz w:val="24"/>
          <w:szCs w:val="24"/>
        </w:rPr>
        <w:t xml:space="preserve"> submit </w:t>
      </w:r>
      <w:r w:rsidR="00931E14">
        <w:rPr>
          <w:rFonts w:eastAsiaTheme="minorEastAsia"/>
          <w:b/>
          <w:bCs/>
          <w:sz w:val="24"/>
          <w:szCs w:val="24"/>
        </w:rPr>
        <w:t xml:space="preserve">3 things: </w:t>
      </w:r>
      <w:r w:rsidR="00931E14" w:rsidRPr="00EF30EB">
        <w:rPr>
          <w:rFonts w:eastAsiaTheme="minorEastAsia"/>
          <w:b/>
          <w:bCs/>
          <w:sz w:val="24"/>
          <w:szCs w:val="24"/>
        </w:rPr>
        <w:t xml:space="preserve">your </w:t>
      </w:r>
      <w:r w:rsidR="00931E14">
        <w:rPr>
          <w:rFonts w:eastAsiaTheme="minorEastAsia"/>
          <w:b/>
          <w:bCs/>
          <w:sz w:val="24"/>
          <w:szCs w:val="24"/>
        </w:rPr>
        <w:t>cpp/</w:t>
      </w:r>
      <w:r w:rsidR="00931E14" w:rsidRPr="00EF30EB">
        <w:rPr>
          <w:rFonts w:eastAsiaTheme="minorEastAsia"/>
          <w:b/>
          <w:bCs/>
          <w:sz w:val="24"/>
          <w:szCs w:val="24"/>
        </w:rPr>
        <w:t>python3</w:t>
      </w:r>
      <w:r w:rsidR="00931E14">
        <w:rPr>
          <w:rFonts w:eastAsiaTheme="minorEastAsia"/>
          <w:b/>
          <w:bCs/>
          <w:sz w:val="24"/>
          <w:szCs w:val="24"/>
        </w:rPr>
        <w:t xml:space="preserve"> code in a doc file, explanation of the code in the same doc file and the ppt.</w:t>
      </w:r>
      <w:r w:rsidR="00B17E78" w:rsidRPr="00A258CC">
        <w:rPr>
          <w:rFonts w:eastAsiaTheme="minorEastAsia"/>
          <w:b/>
          <w:bCs/>
          <w:sz w:val="24"/>
          <w:szCs w:val="24"/>
        </w:rPr>
        <w:t xml:space="preserve"> This implementation can flexibly contain as many definitions as required, but it compulsorily needs to contain one definition called priceOption( S_b, K ), which takes the barrier level (</w:t>
      </w:r>
      <w:r w:rsidR="00B17E78" w:rsidRPr="00A258CC">
        <w:rPr>
          <w:rFonts w:ascii="Times New Roman" w:hAnsi="Times New Roman" w:cs="Times New Roman"/>
          <w:b/>
          <w:bCs/>
          <w:sz w:val="24"/>
          <w:szCs w:val="24"/>
        </w:rPr>
        <w:t>S</w:t>
      </w:r>
      <w:r w:rsidR="00B17E78" w:rsidRPr="00A258CC">
        <w:rPr>
          <w:rFonts w:ascii="Times New Roman" w:hAnsi="Times New Roman" w:cs="Times New Roman"/>
          <w:b/>
          <w:bCs/>
          <w:sz w:val="24"/>
          <w:szCs w:val="24"/>
          <w:vertAlign w:val="subscript"/>
        </w:rPr>
        <w:t>b</w:t>
      </w:r>
      <w:r w:rsidR="00B17E78" w:rsidRPr="00A258CC">
        <w:rPr>
          <w:rFonts w:eastAsiaTheme="minorEastAsia"/>
          <w:b/>
          <w:bCs/>
          <w:sz w:val="24"/>
          <w:szCs w:val="24"/>
        </w:rPr>
        <w:t>) and strike (</w:t>
      </w:r>
      <w:r w:rsidR="00B17E78" w:rsidRPr="00A258CC">
        <w:rPr>
          <w:rFonts w:ascii="Times New Roman" w:hAnsi="Times New Roman" w:cs="Times New Roman"/>
          <w:b/>
          <w:bCs/>
          <w:sz w:val="24"/>
          <w:szCs w:val="24"/>
        </w:rPr>
        <w:t>K</w:t>
      </w:r>
      <w:r w:rsidR="00B17E78" w:rsidRPr="00A258CC">
        <w:rPr>
          <w:rFonts w:eastAsiaTheme="minorEastAsia"/>
          <w:b/>
          <w:bCs/>
          <w:sz w:val="24"/>
          <w:szCs w:val="24"/>
        </w:rPr>
        <w:t xml:space="preserve">) as inputs, and returns one floating point value as the price of the </w:t>
      </w:r>
      <w:r w:rsidR="00820F27" w:rsidRPr="00820F27">
        <w:rPr>
          <w:rFonts w:eastAsiaTheme="minorEastAsia"/>
          <w:b/>
          <w:bCs/>
          <w:color w:val="FF0000"/>
          <w:sz w:val="24"/>
          <w:szCs w:val="24"/>
        </w:rPr>
        <w:t>up</w:t>
      </w:r>
      <w:r w:rsidR="00B17E78" w:rsidRPr="00820F27">
        <w:rPr>
          <w:rFonts w:eastAsiaTheme="minorEastAsia"/>
          <w:b/>
          <w:bCs/>
          <w:color w:val="FF0000"/>
          <w:sz w:val="24"/>
          <w:szCs w:val="24"/>
        </w:rPr>
        <w:t xml:space="preserve"> and out put option</w:t>
      </w:r>
      <w:r w:rsidR="00B17E78" w:rsidRPr="00A258CC">
        <w:rPr>
          <w:rFonts w:eastAsiaTheme="minorEastAsia"/>
          <w:b/>
          <w:bCs/>
          <w:sz w:val="24"/>
          <w:szCs w:val="24"/>
        </w:rPr>
        <w:t>.</w:t>
      </w:r>
    </w:p>
    <w:p w14:paraId="09B1047A" w14:textId="20660FF3" w:rsidR="00B17E78" w:rsidRPr="00A258CC" w:rsidRDefault="00B17E78" w:rsidP="00A258CC">
      <w:pPr>
        <w:jc w:val="both"/>
        <w:rPr>
          <w:rFonts w:eastAsiaTheme="minorEastAsia"/>
          <w:b/>
          <w:bCs/>
          <w:sz w:val="24"/>
          <w:szCs w:val="24"/>
        </w:rPr>
      </w:pPr>
      <w:r w:rsidRPr="00A258CC">
        <w:rPr>
          <w:rFonts w:eastAsiaTheme="minorEastAsia"/>
          <w:b/>
          <w:bCs/>
          <w:sz w:val="24"/>
          <w:szCs w:val="24"/>
        </w:rPr>
        <w:t>Your solution will be judged on a combination of accuracy, implementation efficiency, conceptual clarity and the final presentation. All the best, godspeed!</w:t>
      </w:r>
    </w:p>
    <w:p w14:paraId="7B16AF9B" w14:textId="305BC160" w:rsidR="0006699A" w:rsidRDefault="0006699A" w:rsidP="0006699A"/>
    <w:p w14:paraId="4B164149" w14:textId="2FD37D50" w:rsidR="0006699A" w:rsidRDefault="0006699A" w:rsidP="0006699A"/>
    <w:p w14:paraId="21E0C0E4" w14:textId="2483B90F" w:rsidR="0006699A" w:rsidRDefault="0006699A" w:rsidP="00A258CC">
      <w:pPr>
        <w:pStyle w:val="Heading1"/>
        <w:numPr>
          <w:ilvl w:val="0"/>
          <w:numId w:val="4"/>
        </w:numPr>
      </w:pPr>
      <w:r>
        <w:t>References</w:t>
      </w:r>
    </w:p>
    <w:p w14:paraId="516410FB" w14:textId="77777777" w:rsidR="0006699A" w:rsidRPr="0006699A" w:rsidRDefault="0006699A" w:rsidP="0006699A"/>
    <w:p w14:paraId="4654A7C8" w14:textId="77777777" w:rsidR="0006699A" w:rsidRDefault="00000000" w:rsidP="0006699A">
      <w:pPr>
        <w:pStyle w:val="ListParagraph"/>
        <w:numPr>
          <w:ilvl w:val="0"/>
          <w:numId w:val="2"/>
        </w:numPr>
        <w:spacing w:line="254" w:lineRule="auto"/>
        <w:rPr>
          <w:sz w:val="26"/>
          <w:szCs w:val="26"/>
        </w:rPr>
      </w:pPr>
      <w:hyperlink r:id="rId11" w:history="1">
        <w:r w:rsidR="0006699A">
          <w:rPr>
            <w:rStyle w:val="Hyperlink"/>
          </w:rPr>
          <w:t>https://www.investopedia.com/terms/b/blackscholes.asp</w:t>
        </w:r>
      </w:hyperlink>
    </w:p>
    <w:p w14:paraId="38B587A6" w14:textId="77777777" w:rsidR="0006699A" w:rsidRDefault="00000000" w:rsidP="0006699A">
      <w:pPr>
        <w:pStyle w:val="ListParagraph"/>
        <w:numPr>
          <w:ilvl w:val="0"/>
          <w:numId w:val="2"/>
        </w:numPr>
        <w:spacing w:line="254" w:lineRule="auto"/>
        <w:rPr>
          <w:sz w:val="26"/>
          <w:szCs w:val="26"/>
        </w:rPr>
      </w:pPr>
      <w:hyperlink r:id="rId12" w:anchor=":~:text=A%20geometric%20Brownian%20motion%20(GBM,a%20Wiener%20process)%20with%20drift" w:history="1">
        <w:r w:rsidR="0006699A">
          <w:rPr>
            <w:rStyle w:val="Hyperlink"/>
          </w:rPr>
          <w:t>https://en.wikipedia.org/wiki/Geometric_Brownian_motion#:~:text=A%20geometric%20Brownian%20motion%20(GBM,a%20Wiener%20process)%20with%20drift</w:t>
        </w:r>
      </w:hyperlink>
    </w:p>
    <w:p w14:paraId="2721C153" w14:textId="77777777" w:rsidR="0006699A" w:rsidRDefault="00000000" w:rsidP="0006699A">
      <w:pPr>
        <w:pStyle w:val="ListParagraph"/>
        <w:numPr>
          <w:ilvl w:val="0"/>
          <w:numId w:val="2"/>
        </w:numPr>
        <w:spacing w:line="254" w:lineRule="auto"/>
        <w:rPr>
          <w:sz w:val="26"/>
          <w:szCs w:val="26"/>
        </w:rPr>
      </w:pPr>
      <w:hyperlink r:id="rId13" w:history="1">
        <w:r w:rsidR="0006699A">
          <w:rPr>
            <w:rStyle w:val="Hyperlink"/>
          </w:rPr>
          <w:t>https://www.investopedia.com/terms/m/montecarlosimulation.asp</w:t>
        </w:r>
      </w:hyperlink>
    </w:p>
    <w:p w14:paraId="5F7B4033" w14:textId="77777777" w:rsidR="0006699A" w:rsidRPr="0006699A" w:rsidRDefault="0006699A" w:rsidP="0006699A"/>
    <w:sectPr w:rsidR="0006699A" w:rsidRPr="0006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A61"/>
    <w:multiLevelType w:val="hybridMultilevel"/>
    <w:tmpl w:val="DCB80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D4157AB"/>
    <w:multiLevelType w:val="hybridMultilevel"/>
    <w:tmpl w:val="FA52DA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313289E"/>
    <w:multiLevelType w:val="multilevel"/>
    <w:tmpl w:val="98A8CBB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0143D14"/>
    <w:multiLevelType w:val="hybridMultilevel"/>
    <w:tmpl w:val="DE02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352787">
    <w:abstractNumId w:val="0"/>
  </w:num>
  <w:num w:numId="2" w16cid:durableId="404760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686529">
    <w:abstractNumId w:val="3"/>
  </w:num>
  <w:num w:numId="4" w16cid:durableId="53215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AC"/>
    <w:rsid w:val="0006699A"/>
    <w:rsid w:val="00122BE0"/>
    <w:rsid w:val="00155C8C"/>
    <w:rsid w:val="001B5B8F"/>
    <w:rsid w:val="00273F06"/>
    <w:rsid w:val="002C3DAC"/>
    <w:rsid w:val="0036295C"/>
    <w:rsid w:val="003845ED"/>
    <w:rsid w:val="00607E2F"/>
    <w:rsid w:val="006B45DA"/>
    <w:rsid w:val="00817EC9"/>
    <w:rsid w:val="00820B42"/>
    <w:rsid w:val="00820F27"/>
    <w:rsid w:val="008C68ED"/>
    <w:rsid w:val="00931E14"/>
    <w:rsid w:val="00953F31"/>
    <w:rsid w:val="00A258CC"/>
    <w:rsid w:val="00B17E78"/>
    <w:rsid w:val="00C12E39"/>
    <w:rsid w:val="00CB7A16"/>
    <w:rsid w:val="00CF72A2"/>
    <w:rsid w:val="00D8203C"/>
    <w:rsid w:val="00E35003"/>
    <w:rsid w:val="00E61F1A"/>
    <w:rsid w:val="00F7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8419"/>
  <w15:chartTrackingRefBased/>
  <w15:docId w15:val="{8D4CA0EB-365A-4F72-AC7B-5E2052A3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9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699A"/>
    <w:rPr>
      <w:color w:val="0563C1" w:themeColor="hyperlink"/>
      <w:u w:val="single"/>
    </w:rPr>
  </w:style>
  <w:style w:type="paragraph" w:styleId="ListParagraph">
    <w:name w:val="List Paragraph"/>
    <w:basedOn w:val="Normal"/>
    <w:uiPriority w:val="34"/>
    <w:qFormat/>
    <w:rsid w:val="0006699A"/>
    <w:pPr>
      <w:spacing w:line="256" w:lineRule="auto"/>
      <w:ind w:left="720"/>
      <w:contextualSpacing/>
    </w:pPr>
  </w:style>
  <w:style w:type="paragraph" w:customStyle="1" w:styleId="Default">
    <w:name w:val="Default"/>
    <w:rsid w:val="0006699A"/>
    <w:pPr>
      <w:autoSpaceDE w:val="0"/>
      <w:autoSpaceDN w:val="0"/>
      <w:adjustRightInd w:val="0"/>
      <w:spacing w:after="0" w:line="240" w:lineRule="auto"/>
    </w:pPr>
    <w:rPr>
      <w:rFonts w:ascii="Arial" w:eastAsia="Arial" w:hAnsi="Arial" w:cs="Arial"/>
      <w:color w:val="000000"/>
      <w:sz w:val="24"/>
      <w:szCs w:val="24"/>
    </w:rPr>
  </w:style>
  <w:style w:type="paragraph" w:styleId="Title">
    <w:name w:val="Title"/>
    <w:basedOn w:val="Normal"/>
    <w:next w:val="Normal"/>
    <w:link w:val="TitleChar"/>
    <w:uiPriority w:val="10"/>
    <w:qFormat/>
    <w:rsid w:val="0006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9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629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53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22B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B5B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ackscholes.asp%20%20" TargetMode="External"/><Relationship Id="rId13" Type="http://schemas.openxmlformats.org/officeDocument/2006/relationships/hyperlink" Target="https://www.investopedia.com/terms/m/montecarlosimulation.asp"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en.wikipedia.org/wiki/Geometric_Brownian_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investopedia.com/terms/b/blackscholes.asp"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investopedia.com/terms/m/montecarlosimulation.asp" TargetMode="External"/><Relationship Id="rId4" Type="http://schemas.openxmlformats.org/officeDocument/2006/relationships/webSettings" Target="webSettings.xml"/><Relationship Id="rId9" Type="http://schemas.openxmlformats.org/officeDocument/2006/relationships/hyperlink" Target="https://en.wikipedia.org/wiki/Geometric_Brownian_mo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10</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Rishabh X2 (CIB, IND)</dc:creator>
  <cp:keywords/>
  <dc:description/>
  <cp:lastModifiedBy>Vignesh Kumar</cp:lastModifiedBy>
  <cp:revision>11</cp:revision>
  <dcterms:created xsi:type="dcterms:W3CDTF">2022-10-19T12:27:00Z</dcterms:created>
  <dcterms:modified xsi:type="dcterms:W3CDTF">2022-10-31T19:19:00Z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8303f9fd41c8d5a5ef6312a2f7ef5c33cd1719ad8ee8941fc97330bcd160b63e</vt:lpwstr>
  </property>
</Properties>
</file>