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color w:val="1F4E79"/>
          <w:sz w:val="32"/>
          <w:szCs w:val="32"/>
        </w:rPr>
        <w:t xml:space="preserve">CTFforCyberLearning</w:t>
      </w:r>
    </w:p>
    <w:p>
      <w:pPr>
        <w:spacing w:after="0" w:before="6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Post-Study Debrief Guide for Teachers</w:t>
      </w:r>
    </w:p>
    <w:p>
      <w:pPr>
        <w:spacing w:after="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Use this guide to lead a structured class reflection after all challenges are complete.</w:t>
      </w:r>
    </w:p>
    <w:p>
      <w:pPr>
        <w:pBdr>
          <w:bottom w:val="single" w:color="1F4E79" w:sz="6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debrief is one of the most important parts of the experiential learning cycle. It helps students consolidate what they learned, connect it to real-world contexts, and reflect on their growth. Aim for 10–15 minutes at the end of the final session.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 — Opening Reflection (2–3 minutes)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 students to spend 1 minute thinking silently before sharing. You may have them write their response or share out loud.</w:t>
      </w:r>
    </w:p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1: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"Think back to when you first heard the word cybersecurity. What did you think it meant? How has your understanding changed after these activities?"</w:t>
      </w:r>
    </w:p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2: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was the most surprising thing you learned during the CTF challenges?"</w:t>
      </w:r>
    </w:p>
    <w:p>
      <w:pPr>
        <w:spacing w:after="0" w:before="4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Prompt 3: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"Did anything frustrate you? How did you work through it?"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 — Module-Specific Discussion (5–7 minutes)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2–3 of the following questions based on which modules your class completed. Encourage students to give specific examples from their challenge experience.</w:t>
      </w:r>
    </w:p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5AB0FF"/>
          <w:sz w:val="22"/>
          <w:szCs w:val="22"/>
        </w:rPr>
        <w:t xml:space="preserve">OSINT Questions: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What is one piece of information about yourself that you did not realize was publicly available before this activity?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How could someone use OSINT to protect themselves online — not just to investigate others?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What makes a source credible? Give an example of how you verified something during a challenge.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Why is it important that OSINT is passive? What would happen if everyone used active methods?</w:t>
      </w:r>
    </w:p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Cryptography Questions: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Can you explain the difference between encoding and encryption in your own words?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Why would someone use a cipher instead of just locking a file with a password?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Hashing is one-way — you cannot reverse it. Why is that useful for storing passwords?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you were designing a messaging app, which type of cryptography would you use and why?</w:t>
      </w:r>
    </w:p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C084FC"/>
          <w:sz w:val="22"/>
          <w:szCs w:val="22"/>
        </w:rPr>
        <w:t xml:space="preserve">Password Security Questions: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Before this activity, how did you think websites stored your password? Has that changed?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What is the most important thing you learned about creating a strong password?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Why does salting make rainbow table attacks ineffective?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What would you tell a friend or family member about password safety after what you learned?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 — Real-World Connections (3–4 minutes)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these prompts to help students connect what they learned to careers and everyday life.</w:t>
      </w:r>
    </w:p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Career Connections: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Who uses the skills you practiced in the real world? Think beyond just 'hackers'.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Which of the three modules felt most natural to you? Does that tell you anything about what kind of cybersecurity work you might enjoy?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What would a job in cybersecurity actually look like day-to-day based on what you now know?</w:t>
      </w:r>
    </w:p>
    <w:p>
      <w:pPr>
        <w:spacing w:after="0" w:before="6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Everyday Life: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How will you behave differently online after completing these activities?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What is one thing you will do differently with your passwords starting today?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Is there someone in your life — a parent, grandparent, sibling — who you think needs to learn what you just learned? What would you tell them?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4 — Closing Reflection (1–2 minutes)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with a simple closing round. Go around the room (or have students write it down) and ask each student to complete one of the following sentences: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"Before this activity, I thought... Now I know..."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"The most valuable skill I practiced was..."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"One thing I want to learn more about is..."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"Cybersecurity matters because..."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5F5"/>
                <w:sz w:val="26"/>
                <w:szCs w:val="26"/>
              </w:rPr>
              <w:t xml:space="preserve">Teacher Observation Notes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space to record your observations during the debrief for your teacher feedback form.</w:t>
      </w:r>
    </w:p>
    <w:p>
      <w:pPr>
        <w:spacing w:after="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What concepts did students seem most confident about?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60" w:before="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What concepts generated the most confusion or questions?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60" w:before="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Which challenges did students find most engaging? Most difficult?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60" w:before="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Were there any notable moments of student breakthrough or discovery?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60" w:before="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Any technology or platform issues to report?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60" w:before="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Additional observations: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60" w:before="0"/>
      </w:pPr>
      <w:r>
        <w:rPr>
          <w:sz w:val="22"/>
          <w:szCs w:val="22"/>
        </w:rPr>
        <w:t xml:space="preserve"> </w:t>
      </w:r>
    </w:p>
    <w:p>
      <w:pPr>
        <w:spacing w:after="0" w:before="80"/>
      </w:pPr>
    </w:p>
    <w:p>
      <w:pPr>
        <w:pBdr>
          <w:bottom w:val="single" w:color="1F4E79" w:sz="6"/>
        </w:pBdr>
        <w:spacing w:after="160" w:before="160"/>
      </w:pP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Submit your observations via the Teacher Feedback Survey  ·  Questions: lwicks@crimson.ua.edu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2026-05-02T02:39:25.766Z</dcterms:created>
  <dcterms:modified xsi:type="dcterms:W3CDTF">2026-05-02T02:39:25.766Z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