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351" w:rsidRPr="00AF6C34" w:rsidRDefault="00A93351" w:rsidP="00A93351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416619" w:rsidRDefault="00416619"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51"/>
    <w:rsid w:val="00416619"/>
    <w:rsid w:val="00A9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53F06-AFF5-4CC1-9BA9-BA267415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35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35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2016-02-04T09:43:00Z</dcterms:created>
  <dcterms:modified xsi:type="dcterms:W3CDTF">2016-02-04T09:43:00Z</dcterms:modified>
</cp:coreProperties>
</file>