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288" w:lineRule="auto"/>
        <w:rPr>
          <w:rFonts w:ascii="Georgia" w:cs="Georgia" w:eastAsia="Georgia" w:hAnsi="Georgia"/>
          <w:color w:val="695d46"/>
        </w:rPr>
      </w:pPr>
      <w:bookmarkStart w:colFirst="0" w:colLast="0" w:name="_z6ne0og04bp5" w:id="0"/>
      <w:bookmarkEnd w:id="0"/>
      <w:r w:rsidDel="00000000" w:rsidR="00000000" w:rsidRPr="00000000">
        <w:rPr>
          <w:rtl w:val="0"/>
        </w:rPr>
      </w:r>
    </w:p>
    <w:p w:rsidR="00000000" w:rsidDel="00000000" w:rsidP="00000000" w:rsidRDefault="00000000" w:rsidRPr="00000000" w14:paraId="00000002">
      <w:pPr>
        <w:pStyle w:val="Title"/>
        <w:keepNext w:val="0"/>
        <w:keepLines w:val="0"/>
        <w:spacing w:after="0" w:before="320" w:line="240" w:lineRule="auto"/>
        <w:ind w:left="-990" w:right="-810" w:firstLine="0"/>
        <w:jc w:val="center"/>
        <w:rPr>
          <w:rFonts w:ascii="Georgia" w:cs="Georgia" w:eastAsia="Georgia" w:hAnsi="Georgia"/>
          <w:b w:val="1"/>
          <w:bCs w:val="1"/>
          <w:color w:val="434343"/>
          <w:sz w:val="66"/>
          <w:szCs w:val="66"/>
          <w:highlight w:val="white"/>
        </w:rPr>
      </w:pPr>
      <w:bookmarkStart w:colFirst="0" w:colLast="0" w:name="_h2b8pyzgk2s1" w:id="1"/>
      <w:bookmarkEnd w:id="1"/>
      <w:r w:rsidDel="00000000" w:rsidR="00000000" w:rsidRPr="00000000">
        <w:rPr>
          <w:rtl w:val="0"/>
        </w:rPr>
      </w:r>
    </w:p>
    <w:p w:rsidR="00000000" w:rsidDel="00000000" w:rsidP="00000000" w:rsidRDefault="00000000" w:rsidRPr="00000000" w14:paraId="00000003">
      <w:pPr>
        <w:pStyle w:val="Title"/>
        <w:keepNext w:val="0"/>
        <w:keepLines w:val="0"/>
        <w:spacing w:after="0" w:before="320" w:line="240" w:lineRule="auto"/>
        <w:ind w:left="-990" w:right="-810" w:firstLine="0"/>
        <w:jc w:val="center"/>
        <w:rPr>
          <w:rFonts w:ascii="Georgia" w:cs="Georgia" w:eastAsia="Georgia" w:hAnsi="Georgia"/>
          <w:b w:val="1"/>
          <w:bCs w:val="1"/>
          <w:color w:val="434343"/>
          <w:sz w:val="66"/>
          <w:szCs w:val="66"/>
          <w:highlight w:val="white"/>
        </w:rPr>
      </w:pPr>
      <w:bookmarkStart w:colFirst="0" w:colLast="0" w:name="_7woge0z1u599" w:id="2"/>
      <w:bookmarkEnd w:id="2"/>
      <w:r w:rsidDel="00000000" w:rsidR="00000000" w:rsidRPr="00000000">
        <w:rPr>
          <w:rtl w:val="0"/>
        </w:rPr>
      </w:r>
    </w:p>
    <w:p w:rsidR="00000000" w:rsidDel="00000000" w:rsidP="00000000" w:rsidRDefault="00000000" w:rsidRPr="00000000" w14:paraId="00000004">
      <w:pPr>
        <w:pStyle w:val="Title"/>
        <w:keepNext w:val="0"/>
        <w:keepLines w:val="0"/>
        <w:spacing w:after="0" w:before="320" w:line="240" w:lineRule="auto"/>
        <w:ind w:left="-990" w:right="-810" w:firstLine="0"/>
        <w:jc w:val="center"/>
        <w:rPr>
          <w:rFonts w:ascii="Georgia" w:cs="Georgia" w:eastAsia="Georgia" w:hAnsi="Georgia"/>
          <w:b w:val="1"/>
          <w:bCs w:val="1"/>
          <w:color w:val="434343"/>
          <w:sz w:val="66"/>
          <w:szCs w:val="66"/>
          <w:highlight w:val="white"/>
        </w:rPr>
      </w:pPr>
      <w:bookmarkStart w:colFirst="0" w:colLast="0" w:name="_m5ohpy9lzd2f" w:id="3"/>
      <w:bookmarkEnd w:id="3"/>
      <w:r w:rsidDel="00000000" w:rsidR="00000000" w:rsidRPr="00000000">
        <w:rPr>
          <w:rFonts w:ascii="Georgia" w:cs="Georgia" w:eastAsia="Georgia" w:hAnsi="Georgia"/>
          <w:b w:val="1"/>
          <w:bCs w:val="1"/>
          <w:color w:val="434343"/>
          <w:sz w:val="66"/>
          <w:szCs w:val="66"/>
          <w:highlight w:val="white"/>
          <w:rtl w:val="0"/>
        </w:rPr>
        <w:t xml:space="preserve">Michelle and John Burr’s Sedona Soul Adventures Retreat</w:t>
      </w:r>
    </w:p>
    <w:p w:rsidR="00000000" w:rsidDel="00000000" w:rsidP="00000000" w:rsidRDefault="00000000" w:rsidRPr="00000000" w14:paraId="00000005">
      <w:pPr>
        <w:pStyle w:val="Title"/>
        <w:keepNext w:val="0"/>
        <w:keepLines w:val="0"/>
        <w:spacing w:after="0" w:before="320" w:line="240" w:lineRule="auto"/>
        <w:ind w:left="-990" w:right="-810" w:firstLine="0"/>
        <w:jc w:val="center"/>
        <w:rPr>
          <w:rFonts w:ascii="Georgia" w:cs="Georgia" w:eastAsia="Georgia" w:hAnsi="Georgia"/>
          <w:color w:val="7f2f13"/>
          <w:sz w:val="28"/>
          <w:szCs w:val="28"/>
          <w:highlight w:val="white"/>
        </w:rPr>
      </w:pPr>
      <w:bookmarkStart w:colFirst="0" w:colLast="0" w:name="_jh4xb2gukac3" w:id="4"/>
      <w:bookmarkEnd w:id="4"/>
      <w:r w:rsidDel="00000000" w:rsidR="00000000" w:rsidRPr="00000000">
        <w:rPr>
          <w:rFonts w:ascii="Georgia" w:cs="Georgia" w:eastAsia="Georgia" w:hAnsi="Georgia"/>
          <w:color w:val="7f2f13"/>
          <w:sz w:val="28"/>
          <w:szCs w:val="28"/>
          <w:highlight w:val="white"/>
          <w:rtl w:val="0"/>
        </w:rPr>
        <w:t xml:space="preserve">12/29/2025</w:t>
      </w:r>
    </w:p>
    <w:p w:rsidR="00000000" w:rsidDel="00000000" w:rsidP="00000000" w:rsidRDefault="00000000" w:rsidRPr="00000000" w14:paraId="00000006">
      <w:pPr>
        <w:widowControl w:val="0"/>
        <w:spacing w:before="480" w:line="312" w:lineRule="auto"/>
        <w:jc w:val="both"/>
        <w:rPr>
          <w:rFonts w:ascii="Georgia" w:cs="Georgia" w:eastAsia="Georgia" w:hAnsi="Georgia"/>
          <w:color w:val="ff0000"/>
          <w:sz w:val="26"/>
          <w:szCs w:val="26"/>
          <w:highlight w:val="white"/>
        </w:rPr>
      </w:pPr>
      <w:r w:rsidDel="00000000" w:rsidR="00000000" w:rsidRPr="00000000">
        <w:rPr>
          <w:rFonts w:ascii="Georgia" w:cs="Georgia" w:eastAsia="Georgia" w:hAnsi="Georgia"/>
          <w:color w:val="ff0000"/>
          <w:sz w:val="26"/>
          <w:szCs w:val="26"/>
          <w:highlight w:val="white"/>
        </w:rPr>
        <w:drawing>
          <wp:anchor allowOverlap="1" behindDoc="0" distB="114300" distT="114300" distL="114300" distR="114300" hidden="0" layoutInCell="1" locked="0" relativeHeight="0" simplePos="0">
            <wp:simplePos x="0" y="0"/>
            <wp:positionH relativeFrom="page">
              <wp:posOffset>-23812</wp:posOffset>
            </wp:positionH>
            <wp:positionV relativeFrom="page">
              <wp:posOffset>7065648</wp:posOffset>
            </wp:positionV>
            <wp:extent cx="7815263" cy="300587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815263" cy="300587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7">
      <w:pPr>
        <w:widowControl w:val="0"/>
        <w:spacing w:before="480" w:line="312" w:lineRule="auto"/>
        <w:jc w:val="both"/>
        <w:rPr>
          <w:rFonts w:ascii="Georgia" w:cs="Georgia" w:eastAsia="Georgia" w:hAnsi="Georgia"/>
          <w:sz w:val="28"/>
          <w:szCs w:val="28"/>
          <w:highlight w:val="white"/>
        </w:rPr>
      </w:pPr>
      <w:r w:rsidDel="00000000" w:rsidR="00000000" w:rsidRPr="00000000">
        <w:rPr>
          <w:rFonts w:ascii="Georgia" w:cs="Georgia" w:eastAsia="Georgia" w:hAnsi="Georgia"/>
          <w:sz w:val="28"/>
          <w:szCs w:val="28"/>
          <w:highlight w:val="white"/>
          <w:rtl w:val="0"/>
        </w:rPr>
        <w:t xml:space="preserve">Dear Michelle and LJ,</w:t>
      </w:r>
    </w:p>
    <w:p w:rsidR="00000000" w:rsidDel="00000000" w:rsidP="00000000" w:rsidRDefault="00000000" w:rsidRPr="00000000" w14:paraId="00000008">
      <w:pPr>
        <w:jc w:val="both"/>
        <w:rPr>
          <w:rFonts w:ascii="Georgia" w:cs="Georgia" w:eastAsia="Georgia" w:hAnsi="Georgia"/>
          <w:sz w:val="28"/>
          <w:szCs w:val="28"/>
          <w:highlight w:val="white"/>
        </w:rPr>
      </w:pPr>
      <w:r w:rsidDel="00000000" w:rsidR="00000000" w:rsidRPr="00000000">
        <w:rPr>
          <w:rtl w:val="0"/>
        </w:rPr>
      </w:r>
    </w:p>
    <w:p w:rsidR="00000000" w:rsidDel="00000000" w:rsidP="00000000" w:rsidRDefault="00000000" w:rsidRPr="00000000" w14:paraId="00000009">
      <w:pPr>
        <w:jc w:val="both"/>
        <w:rPr>
          <w:rFonts w:ascii="Georgia" w:cs="Georgia" w:eastAsia="Georgia" w:hAnsi="Georgia"/>
          <w:sz w:val="28"/>
          <w:szCs w:val="28"/>
          <w:highlight w:val="white"/>
        </w:rPr>
      </w:pPr>
      <w:r w:rsidDel="00000000" w:rsidR="00000000" w:rsidRPr="00000000">
        <w:rPr>
          <w:rFonts w:ascii="Georgia" w:cs="Georgia" w:eastAsia="Georgia" w:hAnsi="Georgia"/>
          <w:sz w:val="28"/>
          <w:szCs w:val="28"/>
          <w:highlight w:val="white"/>
          <w:rtl w:val="0"/>
        </w:rPr>
        <w:t xml:space="preserve">I really enjoyed connecting with you and I’m so excited for all the possibilities!. Please remember the following session descriptions are brief – our Practitioners are Masters at taking you from where you are to where you need to be. Their sessions are fluid, adapting to exactly what you need at that moment. </w:t>
      </w:r>
    </w:p>
    <w:p w:rsidR="00000000" w:rsidDel="00000000" w:rsidP="00000000" w:rsidRDefault="00000000" w:rsidRPr="00000000" w14:paraId="0000000A">
      <w:pPr>
        <w:rPr>
          <w:rFonts w:ascii="Georgia" w:cs="Georgia" w:eastAsia="Georgia" w:hAnsi="Georgia"/>
          <w:sz w:val="28"/>
          <w:szCs w:val="28"/>
          <w:highlight w:val="white"/>
        </w:rPr>
      </w:pPr>
      <w:r w:rsidDel="00000000" w:rsidR="00000000" w:rsidRPr="00000000">
        <w:rPr>
          <w:rtl w:val="0"/>
        </w:rPr>
      </w:r>
    </w:p>
    <w:p w:rsidR="00000000" w:rsidDel="00000000" w:rsidP="00000000" w:rsidRDefault="00000000" w:rsidRPr="00000000" w14:paraId="0000000B">
      <w:pPr>
        <w:rPr>
          <w:rFonts w:ascii="Georgia" w:cs="Georgia" w:eastAsia="Georgia" w:hAnsi="Georgia"/>
          <w:sz w:val="28"/>
          <w:szCs w:val="28"/>
          <w:highlight w:val="white"/>
        </w:rPr>
      </w:pPr>
      <w:r w:rsidDel="00000000" w:rsidR="00000000" w:rsidRPr="00000000">
        <w:rPr>
          <w:rFonts w:ascii="Georgia" w:cs="Georgia" w:eastAsia="Georgia" w:hAnsi="Georgia"/>
          <w:sz w:val="28"/>
          <w:szCs w:val="28"/>
          <w:highlight w:val="white"/>
          <w:rtl w:val="0"/>
        </w:rPr>
        <w:t xml:space="preserve">From our discussion we discovered your Picture of Success:  </w:t>
      </w:r>
    </w:p>
    <w:p w:rsidR="00000000" w:rsidDel="00000000" w:rsidP="00000000" w:rsidRDefault="00000000" w:rsidRPr="00000000" w14:paraId="0000000C">
      <w:pPr>
        <w:numPr>
          <w:ilvl w:val="0"/>
          <w:numId w:val="4"/>
        </w:numPr>
        <w:ind w:left="720" w:hanging="360"/>
        <w:rPr>
          <w:rFonts w:ascii="Georgia" w:cs="Georgia" w:eastAsia="Georgia" w:hAnsi="Georgia"/>
          <w:sz w:val="28"/>
          <w:szCs w:val="28"/>
          <w:shd w:fill="ffd966" w:val="clear"/>
        </w:rPr>
      </w:pPr>
      <w:r w:rsidDel="00000000" w:rsidR="00000000" w:rsidRPr="00000000">
        <w:rPr>
          <w:rFonts w:ascii="Georgia" w:cs="Georgia" w:eastAsia="Georgia" w:hAnsi="Georgia"/>
          <w:sz w:val="28"/>
          <w:szCs w:val="28"/>
          <w:shd w:fill="ffd966" w:val="clear"/>
          <w:rtl w:val="0"/>
        </w:rPr>
        <w:t xml:space="preserve">Through this transformative healing intensive, we are creating a relationship built on clarity, trust, and shared accountability—where connection is steady, safe, and sustainable.</w:t>
      </w:r>
    </w:p>
    <w:p w:rsidR="00000000" w:rsidDel="00000000" w:rsidP="00000000" w:rsidRDefault="00000000" w:rsidRPr="00000000" w14:paraId="0000000D">
      <w:pPr>
        <w:numPr>
          <w:ilvl w:val="0"/>
          <w:numId w:val="4"/>
        </w:numPr>
        <w:ind w:left="720" w:hanging="360"/>
        <w:rPr>
          <w:rFonts w:ascii="Georgia" w:cs="Georgia" w:eastAsia="Georgia" w:hAnsi="Georgia"/>
          <w:sz w:val="28"/>
          <w:szCs w:val="28"/>
          <w:shd w:fill="ffd966" w:val="clear"/>
        </w:rPr>
      </w:pPr>
      <w:r w:rsidDel="00000000" w:rsidR="00000000" w:rsidRPr="00000000">
        <w:rPr>
          <w:rFonts w:ascii="Georgia" w:cs="Georgia" w:eastAsia="Georgia" w:hAnsi="Georgia"/>
          <w:sz w:val="28"/>
          <w:szCs w:val="28"/>
          <w:shd w:fill="ffd966" w:val="clear"/>
          <w:rtl w:val="0"/>
        </w:rPr>
        <w:t xml:space="preserve">We are transforming stress, guardedness, and emotional overload into grounded presence, vitality, and mutual respect.</w:t>
      </w:r>
    </w:p>
    <w:p w:rsidR="00000000" w:rsidDel="00000000" w:rsidP="00000000" w:rsidRDefault="00000000" w:rsidRPr="00000000" w14:paraId="0000000E">
      <w:pPr>
        <w:numPr>
          <w:ilvl w:val="0"/>
          <w:numId w:val="4"/>
        </w:numPr>
        <w:ind w:left="720" w:hanging="360"/>
        <w:rPr>
          <w:rFonts w:ascii="Georgia" w:cs="Georgia" w:eastAsia="Georgia" w:hAnsi="Georgia"/>
          <w:sz w:val="28"/>
          <w:szCs w:val="28"/>
          <w:shd w:fill="ffd966" w:val="clear"/>
        </w:rPr>
      </w:pPr>
      <w:r w:rsidDel="00000000" w:rsidR="00000000" w:rsidRPr="00000000">
        <w:rPr>
          <w:rFonts w:ascii="Georgia" w:cs="Georgia" w:eastAsia="Georgia" w:hAnsi="Georgia"/>
          <w:sz w:val="28"/>
          <w:szCs w:val="28"/>
          <w:shd w:fill="ffd966" w:val="clear"/>
          <w:rtl w:val="0"/>
        </w:rPr>
        <w:t xml:space="preserve">We’re replacing reactive patterns with clear agreements, consistent follow-through, and calm, effective communication that honors both autonomy and partnership.</w:t>
      </w:r>
    </w:p>
    <w:p w:rsidR="00000000" w:rsidDel="00000000" w:rsidP="00000000" w:rsidRDefault="00000000" w:rsidRPr="00000000" w14:paraId="0000000F">
      <w:pPr>
        <w:numPr>
          <w:ilvl w:val="0"/>
          <w:numId w:val="4"/>
        </w:numPr>
        <w:ind w:left="720" w:hanging="360"/>
        <w:rPr>
          <w:rFonts w:ascii="Georgia" w:cs="Georgia" w:eastAsia="Georgia" w:hAnsi="Georgia"/>
          <w:sz w:val="28"/>
          <w:szCs w:val="28"/>
          <w:shd w:fill="ffd966" w:val="clear"/>
        </w:rPr>
      </w:pPr>
      <w:r w:rsidDel="00000000" w:rsidR="00000000" w:rsidRPr="00000000">
        <w:rPr>
          <w:rFonts w:ascii="Georgia" w:cs="Georgia" w:eastAsia="Georgia" w:hAnsi="Georgia"/>
          <w:sz w:val="28"/>
          <w:szCs w:val="28"/>
          <w:shd w:fill="ffd966" w:val="clear"/>
          <w:rtl w:val="0"/>
        </w:rPr>
        <w:t xml:space="preserve">We’re building daily practices and practical tools that regulate our nervous systems, restore balance, and keep us engaged—even during challenges.</w:t>
      </w:r>
    </w:p>
    <w:p w:rsidR="00000000" w:rsidDel="00000000" w:rsidP="00000000" w:rsidRDefault="00000000" w:rsidRPr="00000000" w14:paraId="00000010">
      <w:pPr>
        <w:numPr>
          <w:ilvl w:val="0"/>
          <w:numId w:val="4"/>
        </w:numPr>
        <w:ind w:left="720" w:hanging="360"/>
        <w:rPr>
          <w:rFonts w:ascii="Georgia" w:cs="Georgia" w:eastAsia="Georgia" w:hAnsi="Georgia"/>
          <w:sz w:val="28"/>
          <w:szCs w:val="28"/>
          <w:shd w:fill="ffd966" w:val="clear"/>
        </w:rPr>
      </w:pPr>
      <w:r w:rsidDel="00000000" w:rsidR="00000000" w:rsidRPr="00000000">
        <w:rPr>
          <w:rFonts w:ascii="Georgia" w:cs="Georgia" w:eastAsia="Georgia" w:hAnsi="Georgia"/>
          <w:sz w:val="28"/>
          <w:szCs w:val="28"/>
          <w:shd w:fill="ffd966" w:val="clear"/>
          <w:rtl w:val="0"/>
        </w:rPr>
        <w:t xml:space="preserve">As individuals, we’re stepping into self-trust, emotional steadiness, and personal responsibility; together, we’re developing the capacity to listen, respond, and repair without escalation or withdrawal.</w:t>
      </w:r>
    </w:p>
    <w:p w:rsidR="00000000" w:rsidDel="00000000" w:rsidP="00000000" w:rsidRDefault="00000000" w:rsidRPr="00000000" w14:paraId="00000011">
      <w:pPr>
        <w:numPr>
          <w:ilvl w:val="0"/>
          <w:numId w:val="4"/>
        </w:numPr>
        <w:ind w:left="720" w:hanging="360"/>
        <w:rPr>
          <w:rFonts w:ascii="Georgia" w:cs="Georgia" w:eastAsia="Georgia" w:hAnsi="Georgia"/>
          <w:sz w:val="28"/>
          <w:szCs w:val="28"/>
          <w:shd w:fill="ffd966" w:val="clear"/>
        </w:rPr>
      </w:pPr>
      <w:r w:rsidDel="00000000" w:rsidR="00000000" w:rsidRPr="00000000">
        <w:rPr>
          <w:rFonts w:ascii="Georgia" w:cs="Georgia" w:eastAsia="Georgia" w:hAnsi="Georgia"/>
          <w:sz w:val="28"/>
          <w:szCs w:val="28"/>
          <w:shd w:fill="ffd966" w:val="clear"/>
          <w:rtl w:val="0"/>
        </w:rPr>
        <w:t xml:space="preserve">This is our time to redefine partnership as collaboration rather than conflict.</w:t>
      </w:r>
    </w:p>
    <w:p w:rsidR="00000000" w:rsidDel="00000000" w:rsidP="00000000" w:rsidRDefault="00000000" w:rsidRPr="00000000" w14:paraId="00000012">
      <w:pPr>
        <w:numPr>
          <w:ilvl w:val="0"/>
          <w:numId w:val="4"/>
        </w:numPr>
        <w:ind w:left="720" w:hanging="360"/>
        <w:rPr>
          <w:rFonts w:ascii="Georgia" w:cs="Georgia" w:eastAsia="Georgia" w:hAnsi="Georgia"/>
          <w:sz w:val="28"/>
          <w:szCs w:val="28"/>
          <w:shd w:fill="ffd966" w:val="clear"/>
        </w:rPr>
      </w:pPr>
      <w:r w:rsidDel="00000000" w:rsidR="00000000" w:rsidRPr="00000000">
        <w:rPr>
          <w:rFonts w:ascii="Georgia" w:cs="Georgia" w:eastAsia="Georgia" w:hAnsi="Georgia"/>
          <w:sz w:val="28"/>
          <w:szCs w:val="28"/>
          <w:shd w:fill="ffd966" w:val="clear"/>
          <w:rtl w:val="0"/>
        </w:rPr>
        <w:t xml:space="preserve">We commit to showing up with honesty, structure, and care.</w:t>
      </w:r>
    </w:p>
    <w:p w:rsidR="00000000" w:rsidDel="00000000" w:rsidP="00000000" w:rsidRDefault="00000000" w:rsidRPr="00000000" w14:paraId="00000013">
      <w:pPr>
        <w:numPr>
          <w:ilvl w:val="0"/>
          <w:numId w:val="4"/>
        </w:numPr>
        <w:ind w:left="720" w:hanging="360"/>
        <w:rPr>
          <w:rFonts w:ascii="Georgia" w:cs="Georgia" w:eastAsia="Georgia" w:hAnsi="Georgia"/>
          <w:sz w:val="28"/>
          <w:szCs w:val="28"/>
          <w:shd w:fill="ffd966" w:val="clear"/>
        </w:rPr>
      </w:pPr>
      <w:r w:rsidDel="00000000" w:rsidR="00000000" w:rsidRPr="00000000">
        <w:rPr>
          <w:rFonts w:ascii="Georgia" w:cs="Georgia" w:eastAsia="Georgia" w:hAnsi="Georgia"/>
          <w:sz w:val="28"/>
          <w:szCs w:val="28"/>
          <w:shd w:fill="ffd966" w:val="clear"/>
          <w:rtl w:val="0"/>
        </w:rPr>
        <w:t xml:space="preserve">We’re building a future where our relationship is enjoyable, aligned, and deeply supportive—and we are fully committed to making this transformation real.</w:t>
      </w:r>
    </w:p>
    <w:p w:rsidR="00000000" w:rsidDel="00000000" w:rsidP="00000000" w:rsidRDefault="00000000" w:rsidRPr="00000000" w14:paraId="00000014">
      <w:pPr>
        <w:rPr>
          <w:rFonts w:ascii="Georgia" w:cs="Georgia" w:eastAsia="Georgia" w:hAnsi="Georgia"/>
          <w:sz w:val="28"/>
          <w:szCs w:val="28"/>
          <w:highlight w:val="white"/>
        </w:rPr>
      </w:pPr>
      <w:r w:rsidDel="00000000" w:rsidR="00000000" w:rsidRPr="00000000">
        <w:rPr>
          <w:rtl w:val="0"/>
        </w:rPr>
      </w:r>
    </w:p>
    <w:p w:rsidR="00000000" w:rsidDel="00000000" w:rsidP="00000000" w:rsidRDefault="00000000" w:rsidRPr="00000000" w14:paraId="00000015">
      <w:pPr>
        <w:pStyle w:val="Heading2"/>
        <w:keepNext w:val="0"/>
        <w:keepLines w:val="0"/>
        <w:spacing w:after="80" w:line="288" w:lineRule="auto"/>
        <w:rPr>
          <w:rFonts w:ascii="Georgia" w:cs="Georgia" w:eastAsia="Georgia" w:hAnsi="Georgia"/>
          <w:b w:val="1"/>
          <w:bCs w:val="1"/>
          <w:sz w:val="34"/>
          <w:szCs w:val="34"/>
        </w:rPr>
      </w:pPr>
      <w:bookmarkStart w:colFirst="0" w:colLast="0" w:name="_4dcb04szj3r1" w:id="5"/>
      <w:bookmarkEnd w:id="5"/>
      <w:r w:rsidDel="00000000" w:rsidR="00000000" w:rsidRPr="00000000">
        <w:rPr>
          <w:rFonts w:ascii="Georgia" w:cs="Georgia" w:eastAsia="Georgia" w:hAnsi="Georgia"/>
          <w:b w:val="1"/>
          <w:bCs w:val="1"/>
          <w:sz w:val="34"/>
          <w:szCs w:val="34"/>
          <w:rtl w:val="0"/>
        </w:rPr>
        <w:t xml:space="preserve">YOUR INVESTMENT</w:t>
      </w:r>
    </w:p>
    <w:p w:rsidR="00000000" w:rsidDel="00000000" w:rsidP="00000000" w:rsidRDefault="00000000" w:rsidRPr="00000000" w14:paraId="00000016">
      <w:pPr>
        <w:spacing w:after="240" w:before="240" w:line="288"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Total Investment:</w:t>
      </w:r>
      <w:r w:rsidDel="00000000" w:rsidR="00000000" w:rsidRPr="00000000">
        <w:rPr>
          <w:rFonts w:ascii="Georgia" w:cs="Georgia" w:eastAsia="Georgia" w:hAnsi="Georgia"/>
          <w:sz w:val="28"/>
          <w:szCs w:val="28"/>
          <w:rtl w:val="0"/>
        </w:rPr>
        <w:t xml:space="preserve"> </w:t>
      </w:r>
      <w:r w:rsidDel="00000000" w:rsidR="00000000" w:rsidRPr="00000000">
        <w:rPr>
          <w:rFonts w:ascii="Georgia" w:cs="Georgia" w:eastAsia="Georgia" w:hAnsi="Georgia"/>
          <w:b w:val="1"/>
          <w:bCs w:val="1"/>
          <w:sz w:val="28"/>
          <w:szCs w:val="28"/>
          <w:rtl w:val="0"/>
        </w:rPr>
        <w:t xml:space="preserve">$11,780</w:t>
      </w:r>
    </w:p>
    <w:p w:rsidR="00000000" w:rsidDel="00000000" w:rsidP="00000000" w:rsidRDefault="00000000" w:rsidRPr="00000000" w14:paraId="00000017">
      <w:pPr>
        <w:spacing w:after="240" w:before="240" w:line="288"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investment includes:</w:t>
      </w:r>
    </w:p>
    <w:p w:rsidR="00000000" w:rsidDel="00000000" w:rsidP="00000000" w:rsidRDefault="00000000" w:rsidRPr="00000000" w14:paraId="00000018">
      <w:pPr>
        <w:numPr>
          <w:ilvl w:val="0"/>
          <w:numId w:val="2"/>
        </w:numPr>
        <w:spacing w:after="0" w:afterAutospacing="0" w:before="240" w:line="288"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fully customized 4-day private couples intensive in Sedona</w:t>
        <w:br w:type="textWrapping"/>
      </w:r>
    </w:p>
    <w:p w:rsidR="00000000" w:rsidDel="00000000" w:rsidP="00000000" w:rsidRDefault="00000000" w:rsidRPr="00000000" w14:paraId="00000019">
      <w:pPr>
        <w:numPr>
          <w:ilvl w:val="0"/>
          <w:numId w:val="2"/>
        </w:numPr>
        <w:spacing w:after="0" w:afterAutospacing="0" w:before="0" w:beforeAutospacing="0" w:line="288"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All individual and couples sessions listed below</w:t>
        <w:br w:type="textWrapping"/>
      </w:r>
    </w:p>
    <w:p w:rsidR="00000000" w:rsidDel="00000000" w:rsidP="00000000" w:rsidRDefault="00000000" w:rsidRPr="00000000" w14:paraId="0000001A">
      <w:pPr>
        <w:numPr>
          <w:ilvl w:val="0"/>
          <w:numId w:val="2"/>
        </w:numPr>
        <w:spacing w:after="0" w:afterAutospacing="0" w:before="0" w:beforeAutospacing="0" w:line="288"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Pre-retreat intention setting</w:t>
        <w:br w:type="textWrapping"/>
      </w:r>
    </w:p>
    <w:p w:rsidR="00000000" w:rsidDel="00000000" w:rsidP="00000000" w:rsidRDefault="00000000" w:rsidRPr="00000000" w14:paraId="0000001B">
      <w:pPr>
        <w:numPr>
          <w:ilvl w:val="0"/>
          <w:numId w:val="2"/>
        </w:numPr>
        <w:spacing w:after="240" w:before="0" w:beforeAutospacing="0" w:line="288"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Post-retreat integration and 12 Months follow-up support</w:t>
        <w:br w:type="textWrapping"/>
      </w:r>
    </w:p>
    <w:p w:rsidR="00000000" w:rsidDel="00000000" w:rsidP="00000000" w:rsidRDefault="00000000" w:rsidRPr="00000000" w14:paraId="0000001C">
      <w:pPr>
        <w:spacing w:after="240" w:before="240" w:line="288"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Next Steps:</w:t>
      </w:r>
    </w:p>
    <w:p w:rsidR="00000000" w:rsidDel="00000000" w:rsidP="00000000" w:rsidRDefault="00000000" w:rsidRPr="00000000" w14:paraId="0000001D">
      <w:pPr>
        <w:numPr>
          <w:ilvl w:val="0"/>
          <w:numId w:val="3"/>
        </w:numPr>
        <w:spacing w:after="240" w:before="240" w:line="288"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50% deposit to reserve your sessions and practitioners, remaining balance due 7 days prior to arrival</w:t>
      </w:r>
    </w:p>
    <w:p w:rsidR="00000000" w:rsidDel="00000000" w:rsidP="00000000" w:rsidRDefault="00000000" w:rsidRPr="00000000" w14:paraId="0000001E">
      <w:pPr>
        <w:spacing w:before="120" w:line="288"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F">
      <w:pPr>
        <w:spacing w:before="120" w:line="288"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0">
      <w:pPr>
        <w:spacing w:before="120" w:line="288"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1">
      <w:pPr>
        <w:spacing w:before="120" w:line="288"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2">
      <w:pPr>
        <w:spacing w:before="120" w:line="288"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3">
      <w:pPr>
        <w:spacing w:before="120" w:line="288"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4">
      <w:pPr>
        <w:pStyle w:val="Heading2"/>
        <w:keepNext w:val="0"/>
        <w:keepLines w:val="0"/>
        <w:spacing w:after="80" w:line="288" w:lineRule="auto"/>
        <w:rPr>
          <w:rFonts w:ascii="Georgia" w:cs="Georgia" w:eastAsia="Georgia" w:hAnsi="Georgia"/>
          <w:b w:val="1"/>
          <w:bCs w:val="1"/>
          <w:sz w:val="34"/>
          <w:szCs w:val="34"/>
        </w:rPr>
      </w:pPr>
      <w:bookmarkStart w:colFirst="0" w:colLast="0" w:name="_ex1puo6jyu85" w:id="6"/>
      <w:bookmarkEnd w:id="6"/>
      <w:r w:rsidDel="00000000" w:rsidR="00000000" w:rsidRPr="00000000">
        <w:rPr>
          <w:rFonts w:ascii="Georgia" w:cs="Georgia" w:eastAsia="Georgia" w:hAnsi="Georgia"/>
          <w:b w:val="1"/>
          <w:bCs w:val="1"/>
          <w:sz w:val="34"/>
          <w:szCs w:val="34"/>
          <w:rtl w:val="0"/>
        </w:rPr>
        <w:t xml:space="preserve">HOW THIS RETREAT WORKS</w:t>
      </w:r>
    </w:p>
    <w:p w:rsidR="00000000" w:rsidDel="00000000" w:rsidP="00000000" w:rsidRDefault="00000000" w:rsidRPr="00000000" w14:paraId="00000025">
      <w:pPr>
        <w:spacing w:after="240" w:before="240" w:line="288"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retreat is designed to create clarity, regulation, and sustainable connection — not emotional overwhelm or endless processing.</w:t>
      </w:r>
    </w:p>
    <w:p w:rsidR="00000000" w:rsidDel="00000000" w:rsidP="00000000" w:rsidRDefault="00000000" w:rsidRPr="00000000" w14:paraId="00000026">
      <w:pPr>
        <w:numPr>
          <w:ilvl w:val="0"/>
          <w:numId w:val="1"/>
        </w:numPr>
        <w:spacing w:after="0" w:afterAutospacing="0" w:before="240" w:line="288"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Sessions are customized and adapt in real time to your needs</w:t>
        <w:br w:type="textWrapping"/>
      </w:r>
    </w:p>
    <w:p w:rsidR="00000000" w:rsidDel="00000000" w:rsidP="00000000" w:rsidRDefault="00000000" w:rsidRPr="00000000" w14:paraId="00000027">
      <w:pPr>
        <w:numPr>
          <w:ilvl w:val="0"/>
          <w:numId w:val="1"/>
        </w:numPr>
        <w:spacing w:after="0" w:afterAutospacing="0" w:before="0" w:beforeAutospacing="0" w:line="288"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Individual work stabilizes each nervous system so couples work can be productive</w:t>
        <w:br w:type="textWrapping"/>
      </w:r>
    </w:p>
    <w:p w:rsidR="00000000" w:rsidDel="00000000" w:rsidP="00000000" w:rsidRDefault="00000000" w:rsidRPr="00000000" w14:paraId="00000028">
      <w:pPr>
        <w:numPr>
          <w:ilvl w:val="0"/>
          <w:numId w:val="1"/>
        </w:numPr>
        <w:spacing w:after="0" w:afterAutospacing="0" w:before="0" w:beforeAutospacing="0" w:line="288"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Structure, agreements, and practical tools replace reactivity and shutdown</w:t>
        <w:br w:type="textWrapping"/>
      </w:r>
    </w:p>
    <w:p w:rsidR="00000000" w:rsidDel="00000000" w:rsidP="00000000" w:rsidRDefault="00000000" w:rsidRPr="00000000" w14:paraId="00000029">
      <w:pPr>
        <w:numPr>
          <w:ilvl w:val="0"/>
          <w:numId w:val="1"/>
        </w:numPr>
        <w:spacing w:after="240" w:before="0" w:beforeAutospacing="0" w:line="288"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focus is long-term stability, trust, and relational ease</w:t>
        <w:br w:type="textWrapping"/>
      </w:r>
    </w:p>
    <w:p w:rsidR="00000000" w:rsidDel="00000000" w:rsidP="00000000" w:rsidRDefault="00000000" w:rsidRPr="00000000" w14:paraId="0000002A">
      <w:pPr>
        <w:pStyle w:val="Heading2"/>
        <w:keepNext w:val="0"/>
        <w:keepLines w:val="0"/>
        <w:spacing w:after="80" w:line="288" w:lineRule="auto"/>
        <w:rPr>
          <w:rFonts w:ascii="Georgia" w:cs="Georgia" w:eastAsia="Georgia" w:hAnsi="Georgia"/>
          <w:b w:val="1"/>
          <w:bCs w:val="1"/>
          <w:sz w:val="34"/>
          <w:szCs w:val="34"/>
        </w:rPr>
      </w:pPr>
      <w:bookmarkStart w:colFirst="0" w:colLast="0" w:name="_55iivj8m63ac" w:id="7"/>
      <w:bookmarkEnd w:id="7"/>
      <w:r w:rsidDel="00000000" w:rsidR="00000000" w:rsidRPr="00000000">
        <w:rPr>
          <w:rFonts w:ascii="Georgia" w:cs="Georgia" w:eastAsia="Georgia" w:hAnsi="Georgia"/>
          <w:b w:val="1"/>
          <w:bCs w:val="1"/>
          <w:sz w:val="34"/>
          <w:szCs w:val="34"/>
          <w:rtl w:val="0"/>
        </w:rPr>
        <w:t xml:space="preserve">PRE-RETREAT SUPPORT</w:t>
      </w:r>
    </w:p>
    <w:p w:rsidR="00000000" w:rsidDel="00000000" w:rsidP="00000000" w:rsidRDefault="00000000" w:rsidRPr="00000000" w14:paraId="0000002B">
      <w:pPr>
        <w:pStyle w:val="Heading3"/>
        <w:keepNext w:val="0"/>
        <w:keepLines w:val="0"/>
        <w:spacing w:before="280" w:line="288" w:lineRule="auto"/>
        <w:rPr>
          <w:rFonts w:ascii="Georgia" w:cs="Georgia" w:eastAsia="Georgia" w:hAnsi="Georgia"/>
          <w:b w:val="1"/>
          <w:bCs w:val="1"/>
          <w:color w:val="000000"/>
          <w:sz w:val="26"/>
          <w:szCs w:val="26"/>
        </w:rPr>
      </w:pPr>
      <w:bookmarkStart w:colFirst="0" w:colLast="0" w:name="_bwuvmnle8k41" w:id="8"/>
      <w:bookmarkEnd w:id="8"/>
      <w:r w:rsidDel="00000000" w:rsidR="00000000" w:rsidRPr="00000000">
        <w:rPr>
          <w:rFonts w:ascii="Georgia" w:cs="Georgia" w:eastAsia="Georgia" w:hAnsi="Georgia"/>
          <w:b w:val="1"/>
          <w:bCs w:val="1"/>
          <w:color w:val="000000"/>
          <w:sz w:val="26"/>
          <w:szCs w:val="26"/>
          <w:rtl w:val="0"/>
        </w:rPr>
        <w:t xml:space="preserve">Couples Soul Intention Setting</w:t>
      </w:r>
    </w:p>
    <w:p w:rsidR="00000000" w:rsidDel="00000000" w:rsidP="00000000" w:rsidRDefault="00000000" w:rsidRPr="00000000" w14:paraId="0000002C">
      <w:pPr>
        <w:spacing w:after="240" w:before="240" w:line="288"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Prior to arriving in Sedona, you’ll meet with your Soul Guide to clarify priorities, align expectations, and define what success looks like for this experience. This ensures your retreat time is focused, intentional, and aligned with your goals.</w:t>
      </w:r>
    </w:p>
    <w:p w:rsidR="00000000" w:rsidDel="00000000" w:rsidP="00000000" w:rsidRDefault="00000000" w:rsidRPr="00000000" w14:paraId="0000002D">
      <w:pPr>
        <w:spacing w:after="240" w:before="240" w:line="288"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E">
      <w:pPr>
        <w:spacing w:after="240" w:before="240" w:line="288"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F">
      <w:pPr>
        <w:spacing w:after="240" w:before="240" w:line="288"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0">
      <w:pPr>
        <w:pStyle w:val="Heading2"/>
        <w:keepNext w:val="0"/>
        <w:keepLines w:val="0"/>
        <w:spacing w:after="80" w:line="288" w:lineRule="auto"/>
        <w:rPr>
          <w:rFonts w:ascii="Georgia" w:cs="Georgia" w:eastAsia="Georgia" w:hAnsi="Georgia"/>
          <w:b w:val="1"/>
          <w:bCs w:val="1"/>
          <w:sz w:val="34"/>
          <w:szCs w:val="34"/>
        </w:rPr>
      </w:pPr>
      <w:bookmarkStart w:colFirst="0" w:colLast="0" w:name="_hqnyw1jatyz3" w:id="9"/>
      <w:bookmarkEnd w:id="9"/>
      <w:r w:rsidDel="00000000" w:rsidR="00000000" w:rsidRPr="00000000">
        <w:rPr>
          <w:rFonts w:ascii="Georgia" w:cs="Georgia" w:eastAsia="Georgia" w:hAnsi="Georgia"/>
          <w:b w:val="1"/>
          <w:bCs w:val="1"/>
          <w:sz w:val="34"/>
          <w:szCs w:val="34"/>
          <w:rtl w:val="0"/>
        </w:rPr>
        <w:t xml:space="preserve">DAY 1</w:t>
      </w:r>
    </w:p>
    <w:p w:rsidR="00000000" w:rsidDel="00000000" w:rsidP="00000000" w:rsidRDefault="00000000" w:rsidRPr="00000000" w14:paraId="00000031">
      <w:pPr>
        <w:pStyle w:val="Heading3"/>
        <w:keepNext w:val="0"/>
        <w:keepLines w:val="0"/>
        <w:spacing w:before="280" w:line="288" w:lineRule="auto"/>
        <w:rPr>
          <w:rFonts w:ascii="Georgia" w:cs="Georgia" w:eastAsia="Georgia" w:hAnsi="Georgia"/>
          <w:b w:val="1"/>
          <w:bCs w:val="1"/>
          <w:color w:val="000000"/>
          <w:sz w:val="26"/>
          <w:szCs w:val="26"/>
        </w:rPr>
      </w:pPr>
      <w:bookmarkStart w:colFirst="0" w:colLast="0" w:name="_ltydo849bm7d" w:id="10"/>
      <w:bookmarkEnd w:id="10"/>
      <w:r w:rsidDel="00000000" w:rsidR="00000000" w:rsidRPr="00000000">
        <w:rPr>
          <w:rFonts w:ascii="Georgia" w:cs="Georgia" w:eastAsia="Georgia" w:hAnsi="Georgia"/>
          <w:b w:val="1"/>
          <w:bCs w:val="1"/>
          <w:color w:val="000000"/>
          <w:sz w:val="26"/>
          <w:szCs w:val="26"/>
          <w:rtl w:val="0"/>
        </w:rPr>
        <w:t xml:space="preserve">Couples Sedona Soul Orientation</w:t>
      </w:r>
    </w:p>
    <w:p w:rsidR="00000000" w:rsidDel="00000000" w:rsidP="00000000" w:rsidRDefault="00000000" w:rsidRPr="00000000" w14:paraId="00000032">
      <w:pPr>
        <w:rPr/>
      </w:pPr>
      <w:r w:rsidDel="00000000" w:rsidR="00000000" w:rsidRPr="00000000">
        <w:rPr>
          <w:rtl w:val="0"/>
        </w:rPr>
        <w:t xml:space="preserve">Modalities: Guided intention setting, values alignment, outcome mapping, expectation clarification</w:t>
      </w:r>
    </w:p>
    <w:p w:rsidR="00000000" w:rsidDel="00000000" w:rsidP="00000000" w:rsidRDefault="00000000" w:rsidRPr="00000000" w14:paraId="00000033">
      <w:pPr>
        <w:spacing w:after="240" w:before="240" w:line="288"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grounding and orientation session to set intentions, establish emotional safety, and align expectations for the retreat experience.</w:t>
      </w:r>
    </w:p>
    <w:p w:rsidR="00000000" w:rsidDel="00000000" w:rsidP="00000000" w:rsidRDefault="00000000" w:rsidRPr="00000000" w14:paraId="00000034">
      <w:pPr>
        <w:pStyle w:val="Heading3"/>
        <w:keepNext w:val="0"/>
        <w:keepLines w:val="0"/>
        <w:spacing w:before="280" w:line="288" w:lineRule="auto"/>
        <w:rPr>
          <w:rFonts w:ascii="Georgia" w:cs="Georgia" w:eastAsia="Georgia" w:hAnsi="Georgia"/>
          <w:b w:val="1"/>
          <w:bCs w:val="1"/>
          <w:color w:val="000000"/>
          <w:sz w:val="26"/>
          <w:szCs w:val="26"/>
        </w:rPr>
      </w:pPr>
      <w:bookmarkStart w:colFirst="0" w:colLast="0" w:name="_3gyzijh50g9p" w:id="11"/>
      <w:bookmarkEnd w:id="11"/>
      <w:r w:rsidDel="00000000" w:rsidR="00000000" w:rsidRPr="00000000">
        <w:rPr>
          <w:rFonts w:ascii="Georgia" w:cs="Georgia" w:eastAsia="Georgia" w:hAnsi="Georgia"/>
          <w:b w:val="1"/>
          <w:bCs w:val="1"/>
          <w:color w:val="000000"/>
          <w:sz w:val="26"/>
          <w:szCs w:val="26"/>
          <w:rtl w:val="0"/>
        </w:rPr>
        <w:t xml:space="preserve">Couples Aligning Needs &amp; Expectations</w:t>
      </w:r>
    </w:p>
    <w:p w:rsidR="00000000" w:rsidDel="00000000" w:rsidP="00000000" w:rsidRDefault="00000000" w:rsidRPr="00000000" w14:paraId="00000035">
      <w:pPr>
        <w:spacing w:after="240" w:before="240" w:line="288" w:lineRule="auto"/>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(Relationship Renewal – Part 1)</w:t>
      </w:r>
    </w:p>
    <w:p w:rsidR="00000000" w:rsidDel="00000000" w:rsidP="00000000" w:rsidRDefault="00000000" w:rsidRPr="00000000" w14:paraId="00000036">
      <w:pPr>
        <w:rPr>
          <w:rFonts w:ascii="Georgia" w:cs="Georgia" w:eastAsia="Georgia" w:hAnsi="Georgia"/>
          <w:sz w:val="28"/>
          <w:szCs w:val="28"/>
        </w:rPr>
      </w:pPr>
      <w:r w:rsidDel="00000000" w:rsidR="00000000" w:rsidRPr="00000000">
        <w:rPr>
          <w:rtl w:val="0"/>
        </w:rPr>
        <w:t xml:space="preserve">Modalities: Needs articulation, expectation mapping, boundary clarification, structured dialogue</w:t>
      </w:r>
      <w:r w:rsidDel="00000000" w:rsidR="00000000" w:rsidRPr="00000000">
        <w:rPr>
          <w:rtl w:val="0"/>
        </w:rPr>
      </w:r>
    </w:p>
    <w:p w:rsidR="00000000" w:rsidDel="00000000" w:rsidP="00000000" w:rsidRDefault="00000000" w:rsidRPr="00000000" w14:paraId="00000037">
      <w:pPr>
        <w:spacing w:after="240" w:before="240" w:line="288"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session establishes clarity and shared direction. You’ll identify where assumptions, unmet expectations, and misalignment have created tension and replace them with clear agreements and communication standards. This creates emotional safety while supporting autonomy and mutual respect.</w:t>
      </w:r>
    </w:p>
    <w:p w:rsidR="00000000" w:rsidDel="00000000" w:rsidP="00000000" w:rsidRDefault="00000000" w:rsidRPr="00000000" w14:paraId="00000038">
      <w:pPr>
        <w:pStyle w:val="Heading3"/>
        <w:keepNext w:val="0"/>
        <w:keepLines w:val="0"/>
        <w:spacing w:before="280" w:line="288" w:lineRule="auto"/>
        <w:rPr>
          <w:rFonts w:ascii="Georgia" w:cs="Georgia" w:eastAsia="Georgia" w:hAnsi="Georgia"/>
          <w:b w:val="1"/>
          <w:bCs w:val="1"/>
          <w:color w:val="000000"/>
          <w:sz w:val="26"/>
          <w:szCs w:val="26"/>
        </w:rPr>
      </w:pPr>
      <w:bookmarkStart w:colFirst="0" w:colLast="0" w:name="_dhc9g2u95142" w:id="12"/>
      <w:bookmarkEnd w:id="12"/>
      <w:r w:rsidDel="00000000" w:rsidR="00000000" w:rsidRPr="00000000">
        <w:rPr>
          <w:rFonts w:ascii="Georgia" w:cs="Georgia" w:eastAsia="Georgia" w:hAnsi="Georgia"/>
          <w:b w:val="1"/>
          <w:bCs w:val="1"/>
          <w:color w:val="000000"/>
          <w:sz w:val="26"/>
          <w:szCs w:val="26"/>
          <w:rtl w:val="0"/>
        </w:rPr>
        <w:t xml:space="preserve">Couples Pattern Mapping &amp; Relational Roles</w:t>
      </w:r>
    </w:p>
    <w:p w:rsidR="00000000" w:rsidDel="00000000" w:rsidP="00000000" w:rsidRDefault="00000000" w:rsidRPr="00000000" w14:paraId="00000039">
      <w:pPr>
        <w:spacing w:after="240" w:before="240" w:lineRule="auto"/>
        <w:rPr/>
      </w:pPr>
      <w:r w:rsidDel="00000000" w:rsidR="00000000" w:rsidRPr="00000000">
        <w:rPr>
          <w:i w:val="1"/>
          <w:iCs w:val="1"/>
          <w:rtl w:val="0"/>
        </w:rPr>
        <w:t xml:space="preserve">Modalities: Attachment pattern identification, nervous system response mapping, conflict cycle interruption</w:t>
      </w:r>
      <w:r w:rsidDel="00000000" w:rsidR="00000000" w:rsidRPr="00000000">
        <w:rPr>
          <w:rtl w:val="0"/>
        </w:rPr>
      </w:r>
    </w:p>
    <w:p w:rsidR="00000000" w:rsidDel="00000000" w:rsidP="00000000" w:rsidRDefault="00000000" w:rsidRPr="00000000" w14:paraId="0000003A">
      <w:pPr>
        <w:spacing w:after="240" w:before="240" w:line="288"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You’ll identify the pursue–withdraw dynamic operating in your relationship and understand how each nervous system responds under stress. The focus is on interrupting cycles before escalation, increasing awareness, and creating space for grounded connection.</w:t>
      </w:r>
    </w:p>
    <w:p w:rsidR="00000000" w:rsidDel="00000000" w:rsidP="00000000" w:rsidRDefault="00000000" w:rsidRPr="00000000" w14:paraId="0000003B">
      <w:pPr>
        <w:spacing w:after="240" w:before="240" w:line="288"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C">
      <w:pPr>
        <w:spacing w:after="240" w:before="240" w:line="288" w:lineRule="auto"/>
        <w:rPr>
          <w:rFonts w:ascii="Georgia" w:cs="Georgia" w:eastAsia="Georgia" w:hAnsi="Georgia"/>
          <w:b w:val="1"/>
          <w:bCs w:val="1"/>
          <w:sz w:val="34"/>
          <w:szCs w:val="34"/>
        </w:rPr>
      </w:pPr>
      <w:r w:rsidDel="00000000" w:rsidR="00000000" w:rsidRPr="00000000">
        <w:rPr>
          <w:rFonts w:ascii="Georgia" w:cs="Georgia" w:eastAsia="Georgia" w:hAnsi="Georgia"/>
          <w:b w:val="1"/>
          <w:bCs w:val="1"/>
          <w:sz w:val="34"/>
          <w:szCs w:val="34"/>
          <w:rtl w:val="0"/>
        </w:rPr>
        <w:t xml:space="preserve">DAY 2</w:t>
      </w:r>
    </w:p>
    <w:p w:rsidR="00000000" w:rsidDel="00000000" w:rsidP="00000000" w:rsidRDefault="00000000" w:rsidRPr="00000000" w14:paraId="0000003D">
      <w:pPr>
        <w:pStyle w:val="Heading3"/>
        <w:keepNext w:val="0"/>
        <w:keepLines w:val="0"/>
        <w:spacing w:before="280" w:line="288" w:lineRule="auto"/>
        <w:rPr>
          <w:rFonts w:ascii="Georgia" w:cs="Georgia" w:eastAsia="Georgia" w:hAnsi="Georgia"/>
          <w:b w:val="1"/>
          <w:bCs w:val="1"/>
          <w:color w:val="000000"/>
          <w:sz w:val="26"/>
          <w:szCs w:val="26"/>
        </w:rPr>
      </w:pPr>
      <w:bookmarkStart w:colFirst="0" w:colLast="0" w:name="_8szhlmkfcmul" w:id="13"/>
      <w:bookmarkEnd w:id="13"/>
      <w:r w:rsidDel="00000000" w:rsidR="00000000" w:rsidRPr="00000000">
        <w:rPr>
          <w:rFonts w:ascii="Georgia" w:cs="Georgia" w:eastAsia="Georgia" w:hAnsi="Georgia"/>
          <w:b w:val="1"/>
          <w:bCs w:val="1"/>
          <w:color w:val="000000"/>
          <w:sz w:val="26"/>
          <w:szCs w:val="26"/>
          <w:rtl w:val="0"/>
        </w:rPr>
        <w:t xml:space="preserve">From Survival to Self-Authority — Michelle</w:t>
      </w:r>
    </w:p>
    <w:p w:rsidR="00000000" w:rsidDel="00000000" w:rsidP="00000000" w:rsidRDefault="00000000" w:rsidRPr="00000000" w14:paraId="0000003E">
      <w:pPr>
        <w:rPr/>
      </w:pPr>
      <w:r w:rsidDel="00000000" w:rsidR="00000000" w:rsidRPr="00000000">
        <w:rPr>
          <w:rtl w:val="0"/>
        </w:rPr>
        <w:t xml:space="preserve">Modalities: Somatic stabilization, trauma-informed regulation, boundary strengthening, embodied self-trust practices</w:t>
      </w:r>
    </w:p>
    <w:p w:rsidR="00000000" w:rsidDel="00000000" w:rsidP="00000000" w:rsidRDefault="00000000" w:rsidRPr="00000000" w14:paraId="0000003F">
      <w:pPr>
        <w:spacing w:after="240" w:before="240" w:line="288"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session supports nervous system stabilization, release of long-held survival patterns, and strengthening self-trust. The focus is grounding, autonomy, and emotional steadiness so connection no longer requires self-abandonment.</w:t>
      </w:r>
    </w:p>
    <w:p w:rsidR="00000000" w:rsidDel="00000000" w:rsidP="00000000" w:rsidRDefault="00000000" w:rsidRPr="00000000" w14:paraId="00000040">
      <w:pPr>
        <w:pStyle w:val="Heading3"/>
        <w:keepNext w:val="0"/>
        <w:keepLines w:val="0"/>
        <w:spacing w:before="280" w:line="288" w:lineRule="auto"/>
        <w:rPr>
          <w:rFonts w:ascii="Georgia" w:cs="Georgia" w:eastAsia="Georgia" w:hAnsi="Georgia"/>
          <w:b w:val="1"/>
          <w:bCs w:val="1"/>
          <w:color w:val="000000"/>
          <w:sz w:val="26"/>
          <w:szCs w:val="26"/>
        </w:rPr>
      </w:pPr>
      <w:bookmarkStart w:colFirst="0" w:colLast="0" w:name="_7meyizjtpjin" w:id="14"/>
      <w:bookmarkEnd w:id="14"/>
      <w:r w:rsidDel="00000000" w:rsidR="00000000" w:rsidRPr="00000000">
        <w:rPr>
          <w:rFonts w:ascii="Georgia" w:cs="Georgia" w:eastAsia="Georgia" w:hAnsi="Georgia"/>
          <w:b w:val="1"/>
          <w:bCs w:val="1"/>
          <w:color w:val="000000"/>
          <w:sz w:val="26"/>
          <w:szCs w:val="26"/>
          <w:rtl w:val="0"/>
        </w:rPr>
        <w:t xml:space="preserve">Reducing Internal Load to Restore Relational Capacity — John</w:t>
      </w:r>
    </w:p>
    <w:p w:rsidR="00000000" w:rsidDel="00000000" w:rsidP="00000000" w:rsidRDefault="00000000" w:rsidRPr="00000000" w14:paraId="00000041">
      <w:pPr>
        <w:spacing w:after="240" w:before="240" w:lineRule="auto"/>
        <w:rPr/>
      </w:pPr>
      <w:r w:rsidDel="00000000" w:rsidR="00000000" w:rsidRPr="00000000">
        <w:rPr>
          <w:i w:val="1"/>
          <w:iCs w:val="1"/>
          <w:rtl w:val="0"/>
        </w:rPr>
        <w:t xml:space="preserve">Modalities: Somatic stress release, neuro-regulation techniques, breath pacing, attention retraining</w:t>
      </w:r>
      <w:r w:rsidDel="00000000" w:rsidR="00000000" w:rsidRPr="00000000">
        <w:rPr>
          <w:rtl w:val="0"/>
        </w:rPr>
      </w:r>
    </w:p>
    <w:p w:rsidR="00000000" w:rsidDel="00000000" w:rsidP="00000000" w:rsidRDefault="00000000" w:rsidRPr="00000000" w14:paraId="00000042">
      <w:pPr>
        <w:spacing w:after="240" w:before="240" w:line="288"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session focuses on reducing mental overdrive and internal pressure so emotional bandwidth increases without effort or control. By releasing cognitive strain and recalibrating stress responses, connection becomes more accessible, sustainable, and less taxing.</w:t>
      </w:r>
    </w:p>
    <w:p w:rsidR="00000000" w:rsidDel="00000000" w:rsidP="00000000" w:rsidRDefault="00000000" w:rsidRPr="00000000" w14:paraId="00000043">
      <w:pPr>
        <w:pStyle w:val="Heading3"/>
        <w:keepNext w:val="0"/>
        <w:keepLines w:val="0"/>
        <w:spacing w:before="280" w:line="288" w:lineRule="auto"/>
        <w:rPr>
          <w:rFonts w:ascii="Georgia" w:cs="Georgia" w:eastAsia="Georgia" w:hAnsi="Georgia"/>
          <w:b w:val="1"/>
          <w:bCs w:val="1"/>
          <w:color w:val="000000"/>
          <w:sz w:val="26"/>
          <w:szCs w:val="26"/>
        </w:rPr>
      </w:pPr>
      <w:bookmarkStart w:colFirst="0" w:colLast="0" w:name="_jvb0864cnqk9" w:id="15"/>
      <w:bookmarkEnd w:id="15"/>
      <w:r w:rsidDel="00000000" w:rsidR="00000000" w:rsidRPr="00000000">
        <w:rPr>
          <w:rFonts w:ascii="Georgia" w:cs="Georgia" w:eastAsia="Georgia" w:hAnsi="Georgia"/>
          <w:b w:val="1"/>
          <w:bCs w:val="1"/>
          <w:color w:val="000000"/>
          <w:sz w:val="26"/>
          <w:szCs w:val="26"/>
          <w:rtl w:val="0"/>
        </w:rPr>
        <w:t xml:space="preserve">Couples Releasing the Past to Restore Forward Momentum</w:t>
      </w:r>
    </w:p>
    <w:p w:rsidR="00000000" w:rsidDel="00000000" w:rsidP="00000000" w:rsidRDefault="00000000" w:rsidRPr="00000000" w14:paraId="00000044">
      <w:pPr>
        <w:spacing w:after="240" w:before="240" w:lineRule="auto"/>
        <w:rPr/>
      </w:pPr>
      <w:r w:rsidDel="00000000" w:rsidR="00000000" w:rsidRPr="00000000">
        <w:rPr>
          <w:i w:val="1"/>
          <w:iCs w:val="1"/>
          <w:rtl w:val="0"/>
        </w:rPr>
        <w:t xml:space="preserve">Modalities: Experiential release practices in nature, somatic letting-go techniques, symbolic closure</w:t>
      </w:r>
      <w:r w:rsidDel="00000000" w:rsidR="00000000" w:rsidRPr="00000000">
        <w:rPr>
          <w:rtl w:val="0"/>
        </w:rPr>
      </w:r>
    </w:p>
    <w:p w:rsidR="00000000" w:rsidDel="00000000" w:rsidP="00000000" w:rsidRDefault="00000000" w:rsidRPr="00000000" w14:paraId="00000045">
      <w:pPr>
        <w:spacing w:after="240" w:before="240" w:line="288"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Held in Sedona’s natural landscape, this session allows unresolved relational weight to be acknowledged and released without rehashing or blame. The focus is restoring forward movement, clarity, and shared direction.</w:t>
      </w:r>
    </w:p>
    <w:p w:rsidR="00000000" w:rsidDel="00000000" w:rsidP="00000000" w:rsidRDefault="00000000" w:rsidRPr="00000000" w14:paraId="00000046">
      <w:pPr>
        <w:spacing w:after="240" w:before="240" w:line="288"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7">
      <w:pPr>
        <w:pStyle w:val="Heading2"/>
        <w:keepNext w:val="0"/>
        <w:keepLines w:val="0"/>
        <w:spacing w:after="80" w:line="288" w:lineRule="auto"/>
        <w:rPr>
          <w:rFonts w:ascii="Georgia" w:cs="Georgia" w:eastAsia="Georgia" w:hAnsi="Georgia"/>
          <w:b w:val="1"/>
          <w:bCs w:val="1"/>
          <w:sz w:val="34"/>
          <w:szCs w:val="34"/>
        </w:rPr>
      </w:pPr>
      <w:bookmarkStart w:colFirst="0" w:colLast="0" w:name="_ahb6kquz3uzw" w:id="16"/>
      <w:bookmarkEnd w:id="16"/>
      <w:r w:rsidDel="00000000" w:rsidR="00000000" w:rsidRPr="00000000">
        <w:rPr>
          <w:rFonts w:ascii="Georgia" w:cs="Georgia" w:eastAsia="Georgia" w:hAnsi="Georgia"/>
          <w:b w:val="1"/>
          <w:bCs w:val="1"/>
          <w:sz w:val="34"/>
          <w:szCs w:val="34"/>
          <w:rtl w:val="0"/>
        </w:rPr>
        <w:t xml:space="preserve">DAY 3</w:t>
      </w:r>
    </w:p>
    <w:p w:rsidR="00000000" w:rsidDel="00000000" w:rsidP="00000000" w:rsidRDefault="00000000" w:rsidRPr="00000000" w14:paraId="00000048">
      <w:pPr>
        <w:pStyle w:val="Heading3"/>
        <w:keepNext w:val="0"/>
        <w:keepLines w:val="0"/>
        <w:spacing w:before="280" w:line="288" w:lineRule="auto"/>
        <w:rPr>
          <w:rFonts w:ascii="Georgia" w:cs="Georgia" w:eastAsia="Georgia" w:hAnsi="Georgia"/>
          <w:b w:val="1"/>
          <w:bCs w:val="1"/>
          <w:color w:val="000000"/>
          <w:sz w:val="26"/>
          <w:szCs w:val="26"/>
        </w:rPr>
      </w:pPr>
      <w:bookmarkStart w:colFirst="0" w:colLast="0" w:name="_v4q1t1wok1z0" w:id="17"/>
      <w:bookmarkEnd w:id="17"/>
      <w:r w:rsidDel="00000000" w:rsidR="00000000" w:rsidRPr="00000000">
        <w:rPr>
          <w:rFonts w:ascii="Georgia" w:cs="Georgia" w:eastAsia="Georgia" w:hAnsi="Georgia"/>
          <w:b w:val="1"/>
          <w:bCs w:val="1"/>
          <w:color w:val="000000"/>
          <w:sz w:val="26"/>
          <w:szCs w:val="26"/>
          <w:rtl w:val="0"/>
        </w:rPr>
        <w:t xml:space="preserve">Nervous System Stabilization &amp; Emotional Grounding — Michelle</w:t>
      </w:r>
    </w:p>
    <w:p w:rsidR="00000000" w:rsidDel="00000000" w:rsidP="00000000" w:rsidRDefault="00000000" w:rsidRPr="00000000" w14:paraId="00000049">
      <w:pPr>
        <w:spacing w:after="240" w:before="240" w:lineRule="auto"/>
        <w:rPr/>
      </w:pPr>
      <w:r w:rsidDel="00000000" w:rsidR="00000000" w:rsidRPr="00000000">
        <w:rPr>
          <w:i w:val="1"/>
          <w:iCs w:val="1"/>
          <w:rtl w:val="0"/>
        </w:rPr>
        <w:t xml:space="preserve">Modalities: Nervous system downshifting, parasympathetic activation, structured breathwork, tension release</w:t>
      </w:r>
      <w:r w:rsidDel="00000000" w:rsidR="00000000" w:rsidRPr="00000000">
        <w:rPr>
          <w:rtl w:val="0"/>
        </w:rPr>
      </w:r>
    </w:p>
    <w:p w:rsidR="00000000" w:rsidDel="00000000" w:rsidP="00000000" w:rsidRDefault="00000000" w:rsidRPr="00000000" w14:paraId="0000004A">
      <w:pPr>
        <w:spacing w:after="240" w:before="240" w:line="288"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session deepens the ability to remain regulated and present even when emotions arise. The focus is consistency, internal safety, and emotional steadiness in real-life interactions.</w:t>
      </w:r>
    </w:p>
    <w:p w:rsidR="00000000" w:rsidDel="00000000" w:rsidP="00000000" w:rsidRDefault="00000000" w:rsidRPr="00000000" w14:paraId="0000004B">
      <w:pPr>
        <w:pStyle w:val="Heading3"/>
        <w:keepNext w:val="0"/>
        <w:keepLines w:val="0"/>
        <w:spacing w:before="280" w:line="288" w:lineRule="auto"/>
        <w:rPr>
          <w:rFonts w:ascii="Georgia" w:cs="Georgia" w:eastAsia="Georgia" w:hAnsi="Georgia"/>
          <w:b w:val="1"/>
          <w:bCs w:val="1"/>
          <w:color w:val="000000"/>
          <w:sz w:val="26"/>
          <w:szCs w:val="26"/>
        </w:rPr>
      </w:pPr>
      <w:bookmarkStart w:colFirst="0" w:colLast="0" w:name="_vzt9vgaeec8f" w:id="18"/>
      <w:bookmarkEnd w:id="18"/>
      <w:r w:rsidDel="00000000" w:rsidR="00000000" w:rsidRPr="00000000">
        <w:rPr>
          <w:rFonts w:ascii="Georgia" w:cs="Georgia" w:eastAsia="Georgia" w:hAnsi="Georgia"/>
          <w:b w:val="1"/>
          <w:bCs w:val="1"/>
          <w:color w:val="000000"/>
          <w:sz w:val="26"/>
          <w:szCs w:val="26"/>
          <w:rtl w:val="0"/>
        </w:rPr>
        <w:t xml:space="preserve">Stress Load Reduction &amp; Nervous System Reset — John</w:t>
      </w:r>
    </w:p>
    <w:p w:rsidR="00000000" w:rsidDel="00000000" w:rsidP="00000000" w:rsidRDefault="00000000" w:rsidRPr="00000000" w14:paraId="0000004C">
      <w:pPr>
        <w:spacing w:after="240" w:before="240" w:lineRule="auto"/>
        <w:rPr/>
      </w:pPr>
      <w:r w:rsidDel="00000000" w:rsidR="00000000" w:rsidRPr="00000000">
        <w:rPr>
          <w:i w:val="1"/>
          <w:iCs w:val="1"/>
          <w:rtl w:val="0"/>
        </w:rPr>
        <w:t xml:space="preserve">Modalities: Nervous system downshifting, parasympathetic activation, structured breathwork, tension release</w:t>
      </w:r>
      <w:r w:rsidDel="00000000" w:rsidR="00000000" w:rsidRPr="00000000">
        <w:rPr>
          <w:rtl w:val="0"/>
        </w:rPr>
      </w:r>
    </w:p>
    <w:p w:rsidR="00000000" w:rsidDel="00000000" w:rsidP="00000000" w:rsidRDefault="00000000" w:rsidRPr="00000000" w14:paraId="0000004D">
      <w:pPr>
        <w:spacing w:after="240" w:before="240" w:line="288"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session supports physical and neurological recovery from prolonged stress. By restoring nervous system resilience and internal calm, John increases his capacity to stay present, responsive, and engaged without withdrawal or shutdown.</w:t>
      </w:r>
    </w:p>
    <w:p w:rsidR="00000000" w:rsidDel="00000000" w:rsidP="00000000" w:rsidRDefault="00000000" w:rsidRPr="00000000" w14:paraId="0000004E">
      <w:pPr>
        <w:pStyle w:val="Heading3"/>
        <w:keepNext w:val="0"/>
        <w:keepLines w:val="0"/>
        <w:spacing w:before="280" w:line="288" w:lineRule="auto"/>
        <w:rPr>
          <w:rFonts w:ascii="Georgia" w:cs="Georgia" w:eastAsia="Georgia" w:hAnsi="Georgia"/>
          <w:b w:val="1"/>
          <w:bCs w:val="1"/>
          <w:color w:val="000000"/>
          <w:sz w:val="26"/>
          <w:szCs w:val="26"/>
        </w:rPr>
      </w:pPr>
      <w:bookmarkStart w:colFirst="0" w:colLast="0" w:name="_52c0ux35o4ep" w:id="19"/>
      <w:bookmarkEnd w:id="19"/>
      <w:r w:rsidDel="00000000" w:rsidR="00000000" w:rsidRPr="00000000">
        <w:rPr>
          <w:rFonts w:ascii="Georgia" w:cs="Georgia" w:eastAsia="Georgia" w:hAnsi="Georgia"/>
          <w:b w:val="1"/>
          <w:bCs w:val="1"/>
          <w:color w:val="000000"/>
          <w:sz w:val="26"/>
          <w:szCs w:val="26"/>
          <w:rtl w:val="0"/>
        </w:rPr>
        <w:t xml:space="preserve">Couples Structured Communication &amp; Conflict Interruption</w:t>
      </w:r>
    </w:p>
    <w:p w:rsidR="00000000" w:rsidDel="00000000" w:rsidP="00000000" w:rsidRDefault="00000000" w:rsidRPr="00000000" w14:paraId="0000004F">
      <w:pPr>
        <w:spacing w:after="240" w:before="240" w:lineRule="auto"/>
        <w:rPr/>
      </w:pPr>
      <w:r w:rsidDel="00000000" w:rsidR="00000000" w:rsidRPr="00000000">
        <w:rPr>
          <w:i w:val="1"/>
          <w:iCs w:val="1"/>
          <w:rtl w:val="0"/>
        </w:rPr>
        <w:t xml:space="preserve">Modalities: Conflict interruption tools, structured communication frameworks, repair practices</w:t>
      </w:r>
      <w:r w:rsidDel="00000000" w:rsidR="00000000" w:rsidRPr="00000000">
        <w:rPr>
          <w:rtl w:val="0"/>
        </w:rPr>
      </w:r>
    </w:p>
    <w:p w:rsidR="00000000" w:rsidDel="00000000" w:rsidP="00000000" w:rsidRDefault="00000000" w:rsidRPr="00000000" w14:paraId="00000050">
      <w:pPr>
        <w:spacing w:after="240" w:before="240" w:line="288"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You’ll learn practical tools to interrupt conflict in real time, communicate clearly without escalation, and repair faster when tension arises. This replaces cycles of pursuit and withdrawal with calm, respectful dialogue.</w:t>
      </w:r>
    </w:p>
    <w:p w:rsidR="00000000" w:rsidDel="00000000" w:rsidP="00000000" w:rsidRDefault="00000000" w:rsidRPr="00000000" w14:paraId="00000051">
      <w:pPr>
        <w:spacing w:before="120" w:line="288"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2">
      <w:pPr>
        <w:spacing w:before="120" w:line="288"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3">
      <w:pPr>
        <w:spacing w:before="120" w:line="288"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4">
      <w:pPr>
        <w:pStyle w:val="Heading2"/>
        <w:keepNext w:val="0"/>
        <w:keepLines w:val="0"/>
        <w:spacing w:after="80" w:line="288" w:lineRule="auto"/>
        <w:rPr>
          <w:rFonts w:ascii="Georgia" w:cs="Georgia" w:eastAsia="Georgia" w:hAnsi="Georgia"/>
          <w:b w:val="1"/>
          <w:bCs w:val="1"/>
          <w:sz w:val="34"/>
          <w:szCs w:val="34"/>
        </w:rPr>
      </w:pPr>
      <w:bookmarkStart w:colFirst="0" w:colLast="0" w:name="_zdlgrg2n7103" w:id="20"/>
      <w:bookmarkEnd w:id="20"/>
      <w:r w:rsidDel="00000000" w:rsidR="00000000" w:rsidRPr="00000000">
        <w:rPr>
          <w:rFonts w:ascii="Georgia" w:cs="Georgia" w:eastAsia="Georgia" w:hAnsi="Georgia"/>
          <w:b w:val="1"/>
          <w:bCs w:val="1"/>
          <w:sz w:val="34"/>
          <w:szCs w:val="34"/>
          <w:rtl w:val="0"/>
        </w:rPr>
        <w:t xml:space="preserve">DAY 4</w:t>
      </w:r>
    </w:p>
    <w:p w:rsidR="00000000" w:rsidDel="00000000" w:rsidP="00000000" w:rsidRDefault="00000000" w:rsidRPr="00000000" w14:paraId="00000055">
      <w:pPr>
        <w:pStyle w:val="Heading3"/>
        <w:keepNext w:val="0"/>
        <w:keepLines w:val="0"/>
        <w:spacing w:before="280" w:line="288" w:lineRule="auto"/>
        <w:rPr/>
      </w:pPr>
      <w:bookmarkStart w:colFirst="0" w:colLast="0" w:name="_ihgwqg9z29ko" w:id="21"/>
      <w:bookmarkEnd w:id="21"/>
      <w:r w:rsidDel="00000000" w:rsidR="00000000" w:rsidRPr="00000000">
        <w:rPr>
          <w:rFonts w:ascii="Georgia" w:cs="Georgia" w:eastAsia="Georgia" w:hAnsi="Georgia"/>
          <w:b w:val="1"/>
          <w:bCs w:val="1"/>
          <w:color w:val="000000"/>
          <w:sz w:val="26"/>
          <w:szCs w:val="26"/>
          <w:rtl w:val="0"/>
        </w:rPr>
        <w:t xml:space="preserve">Couples Rebuilding Trust &amp; Defining Forward Agreements</w:t>
      </w:r>
      <w:r w:rsidDel="00000000" w:rsidR="00000000" w:rsidRPr="00000000">
        <w:rPr>
          <w:rtl w:val="0"/>
        </w:rPr>
      </w:r>
    </w:p>
    <w:p w:rsidR="00000000" w:rsidDel="00000000" w:rsidP="00000000" w:rsidRDefault="00000000" w:rsidRPr="00000000" w14:paraId="00000056">
      <w:pPr>
        <w:spacing w:after="240" w:before="240" w:line="288" w:lineRule="auto"/>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(Relationship Renewal – Part 2)</w:t>
      </w:r>
    </w:p>
    <w:p w:rsidR="00000000" w:rsidDel="00000000" w:rsidP="00000000" w:rsidRDefault="00000000" w:rsidRPr="00000000" w14:paraId="00000057">
      <w:pPr>
        <w:spacing w:after="240" w:before="240" w:line="288" w:lineRule="auto"/>
        <w:rPr/>
      </w:pPr>
      <w:r w:rsidDel="00000000" w:rsidR="00000000" w:rsidRPr="00000000">
        <w:rPr>
          <w:i w:val="1"/>
          <w:iCs w:val="1"/>
          <w:rtl w:val="0"/>
        </w:rPr>
        <w:t xml:space="preserve">Modalities: Trust-building frameworks, agreement design, accountability setting, boundary clarification</w:t>
      </w:r>
      <w:r w:rsidDel="00000000" w:rsidR="00000000" w:rsidRPr="00000000">
        <w:rPr>
          <w:rtl w:val="0"/>
        </w:rPr>
      </w:r>
    </w:p>
    <w:p w:rsidR="00000000" w:rsidDel="00000000" w:rsidP="00000000" w:rsidRDefault="00000000" w:rsidRPr="00000000" w14:paraId="00000058">
      <w:pPr>
        <w:spacing w:after="240" w:before="240" w:line="288"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session integrates the work of the retreat into clear agreements, boundaries, and standards for follow-through. The focus is rebuilding trust through clarity, consistency, and accountability.</w:t>
      </w:r>
    </w:p>
    <w:p w:rsidR="00000000" w:rsidDel="00000000" w:rsidP="00000000" w:rsidRDefault="00000000" w:rsidRPr="00000000" w14:paraId="00000059">
      <w:pPr>
        <w:pStyle w:val="Heading3"/>
        <w:keepNext w:val="0"/>
        <w:keepLines w:val="0"/>
        <w:spacing w:before="280" w:line="288" w:lineRule="auto"/>
        <w:rPr>
          <w:rFonts w:ascii="Georgia" w:cs="Georgia" w:eastAsia="Georgia" w:hAnsi="Georgia"/>
          <w:b w:val="1"/>
          <w:bCs w:val="1"/>
          <w:color w:val="000000"/>
          <w:sz w:val="26"/>
          <w:szCs w:val="26"/>
        </w:rPr>
      </w:pPr>
      <w:bookmarkStart w:colFirst="0" w:colLast="0" w:name="_4zhdf4v4alym" w:id="22"/>
      <w:bookmarkEnd w:id="22"/>
      <w:r w:rsidDel="00000000" w:rsidR="00000000" w:rsidRPr="00000000">
        <w:rPr>
          <w:rFonts w:ascii="Georgia" w:cs="Georgia" w:eastAsia="Georgia" w:hAnsi="Georgia"/>
          <w:b w:val="1"/>
          <w:bCs w:val="1"/>
          <w:color w:val="000000"/>
          <w:sz w:val="26"/>
          <w:szCs w:val="26"/>
          <w:rtl w:val="0"/>
        </w:rPr>
        <w:t xml:space="preserve">Couples Restoring Safety, Connection &amp; Physical Intimacy</w:t>
      </w:r>
    </w:p>
    <w:p w:rsidR="00000000" w:rsidDel="00000000" w:rsidP="00000000" w:rsidRDefault="00000000" w:rsidRPr="00000000" w14:paraId="0000005A">
      <w:pPr>
        <w:spacing w:after="240" w:before="240" w:lineRule="auto"/>
        <w:rPr/>
      </w:pPr>
      <w:r w:rsidDel="00000000" w:rsidR="00000000" w:rsidRPr="00000000">
        <w:rPr>
          <w:i w:val="1"/>
          <w:iCs w:val="1"/>
          <w:rtl w:val="0"/>
        </w:rPr>
        <w:t xml:space="preserve">Modalities: Safety-based intimacy practices, emotional attunement, consent-centered connection work</w:t>
      </w:r>
      <w:r w:rsidDel="00000000" w:rsidR="00000000" w:rsidRPr="00000000">
        <w:rPr>
          <w:rtl w:val="0"/>
        </w:rPr>
      </w:r>
    </w:p>
    <w:p w:rsidR="00000000" w:rsidDel="00000000" w:rsidP="00000000" w:rsidRDefault="00000000" w:rsidRPr="00000000" w14:paraId="0000005B">
      <w:pPr>
        <w:spacing w:after="240" w:before="240" w:line="288"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session focuses on restoring intimacy through safety, attunement, and mutual respect. You’ll clarify how each partner experiences closeness and connection and develop a sustainable approach to emotional and physical intimacy.</w:t>
      </w:r>
    </w:p>
    <w:p w:rsidR="00000000" w:rsidDel="00000000" w:rsidP="00000000" w:rsidRDefault="00000000" w:rsidRPr="00000000" w14:paraId="0000005C">
      <w:pPr>
        <w:spacing w:before="120" w:line="288"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D">
      <w:pPr>
        <w:pStyle w:val="Heading2"/>
        <w:keepNext w:val="0"/>
        <w:keepLines w:val="0"/>
        <w:spacing w:after="80" w:line="288" w:lineRule="auto"/>
        <w:rPr>
          <w:rFonts w:ascii="Georgia" w:cs="Georgia" w:eastAsia="Georgia" w:hAnsi="Georgia"/>
          <w:b w:val="1"/>
          <w:bCs w:val="1"/>
          <w:sz w:val="34"/>
          <w:szCs w:val="34"/>
        </w:rPr>
      </w:pPr>
      <w:bookmarkStart w:colFirst="0" w:colLast="0" w:name="_bnr7lydybshn" w:id="23"/>
      <w:bookmarkEnd w:id="23"/>
      <w:r w:rsidDel="00000000" w:rsidR="00000000" w:rsidRPr="00000000">
        <w:rPr>
          <w:rFonts w:ascii="Georgia" w:cs="Georgia" w:eastAsia="Georgia" w:hAnsi="Georgia"/>
          <w:b w:val="1"/>
          <w:bCs w:val="1"/>
          <w:sz w:val="34"/>
          <w:szCs w:val="34"/>
          <w:rtl w:val="0"/>
        </w:rPr>
        <w:t xml:space="preserve">POST-RETREAT INTEGRATION</w:t>
      </w:r>
    </w:p>
    <w:p w:rsidR="00000000" w:rsidDel="00000000" w:rsidP="00000000" w:rsidRDefault="00000000" w:rsidRPr="00000000" w14:paraId="0000005E">
      <w:pPr>
        <w:pStyle w:val="Heading3"/>
        <w:keepNext w:val="0"/>
        <w:keepLines w:val="0"/>
        <w:spacing w:before="280" w:line="288" w:lineRule="auto"/>
        <w:rPr>
          <w:rFonts w:ascii="Georgia" w:cs="Georgia" w:eastAsia="Georgia" w:hAnsi="Georgia"/>
          <w:b w:val="1"/>
          <w:bCs w:val="1"/>
          <w:color w:val="000000"/>
          <w:sz w:val="26"/>
          <w:szCs w:val="26"/>
        </w:rPr>
      </w:pPr>
      <w:bookmarkStart w:colFirst="0" w:colLast="0" w:name="_dxn4hxdy2pu7" w:id="24"/>
      <w:bookmarkEnd w:id="24"/>
      <w:r w:rsidDel="00000000" w:rsidR="00000000" w:rsidRPr="00000000">
        <w:rPr>
          <w:rFonts w:ascii="Georgia" w:cs="Georgia" w:eastAsia="Georgia" w:hAnsi="Georgia"/>
          <w:b w:val="1"/>
          <w:bCs w:val="1"/>
          <w:color w:val="000000"/>
          <w:sz w:val="26"/>
          <w:szCs w:val="26"/>
          <w:rtl w:val="0"/>
        </w:rPr>
        <w:t xml:space="preserve">Couples Integration Session + 12 Month Follow-Up Support</w:t>
      </w:r>
    </w:p>
    <w:p w:rsidR="00000000" w:rsidDel="00000000" w:rsidP="00000000" w:rsidRDefault="00000000" w:rsidRPr="00000000" w14:paraId="0000005F">
      <w:pPr>
        <w:spacing w:after="240" w:before="240" w:line="288" w:lineRule="auto"/>
        <w:rPr>
          <w:rFonts w:ascii="Georgia" w:cs="Georgia" w:eastAsia="Georgia" w:hAnsi="Georgia"/>
          <w:sz w:val="28"/>
          <w:szCs w:val="28"/>
          <w:highlight w:val="white"/>
        </w:rPr>
      </w:pPr>
      <w:r w:rsidDel="00000000" w:rsidR="00000000" w:rsidRPr="00000000">
        <w:rPr>
          <w:rFonts w:ascii="Georgia" w:cs="Georgia" w:eastAsia="Georgia" w:hAnsi="Georgia"/>
          <w:sz w:val="28"/>
          <w:szCs w:val="28"/>
          <w:rtl w:val="0"/>
        </w:rPr>
        <w:t xml:space="preserve">You’ll receive post-retreat integration support to translate insights into daily life. This includes structured follow-up sessions to reinforce new agreements, tools, and patterns once you return home.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5840" w:w="12240" w:orient="portrait"/>
      <w:pgMar w:bottom="144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