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8B2" w:rsidRDefault="00E82438">
      <w:pPr>
        <w:pStyle w:val="Tytu"/>
        <w:rPr>
          <w:b w:val="0"/>
        </w:rPr>
      </w:pPr>
      <w:r>
        <w:rPr>
          <w:b w:val="0"/>
        </w:rPr>
        <w:t>POLITECHNIKA ŁÓDZKA</w:t>
      </w:r>
    </w:p>
    <w:p w:rsidR="00F778B2" w:rsidRDefault="00E82438">
      <w:pPr>
        <w:pStyle w:val="Podtytu"/>
        <w:rPr>
          <w:b w:val="0"/>
        </w:rPr>
      </w:pPr>
      <w:r>
        <w:rPr>
          <w:b w:val="0"/>
        </w:rPr>
        <w:t xml:space="preserve">Wydział Elektrotechniki, Elektroniki, </w:t>
      </w:r>
    </w:p>
    <w:p w:rsidR="00F778B2" w:rsidRDefault="00E82438">
      <w:pPr>
        <w:pStyle w:val="Podtytu"/>
        <w:rPr>
          <w:b w:val="0"/>
        </w:rPr>
      </w:pPr>
      <w:r>
        <w:rPr>
          <w:b w:val="0"/>
        </w:rPr>
        <w:t>Informatyki i Automatyki</w:t>
      </w:r>
    </w:p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F778B2">
      <w:pPr>
        <w:pStyle w:val="Nagwek1"/>
        <w:jc w:val="left"/>
        <w:rPr>
          <w:sz w:val="20"/>
        </w:rPr>
      </w:pPr>
    </w:p>
    <w:p w:rsidR="00F778B2" w:rsidRDefault="00F778B2"/>
    <w:p w:rsidR="00F778B2" w:rsidRDefault="00F778B2"/>
    <w:tbl>
      <w:tblPr>
        <w:tblW w:w="0" w:type="auto"/>
        <w:jc w:val="center"/>
        <w:tblBorders>
          <w:top w:val="dotDotDash" w:sz="2" w:space="0" w:color="auto"/>
          <w:left w:val="dotDotDash" w:sz="2" w:space="0" w:color="auto"/>
          <w:bottom w:val="dotDotDash" w:sz="2" w:space="0" w:color="auto"/>
          <w:right w:val="dotDotDash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960"/>
      </w:tblGrid>
      <w:tr w:rsidR="00F778B2">
        <w:trPr>
          <w:trHeight w:val="3249"/>
          <w:jc w:val="center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</w:tcPr>
          <w:p w:rsidR="00F778B2" w:rsidRDefault="00F778B2">
            <w:pPr>
              <w:pStyle w:val="Nagwek1"/>
              <w:rPr>
                <w:b/>
                <w:sz w:val="40"/>
              </w:rPr>
            </w:pPr>
          </w:p>
          <w:p w:rsidR="00F778B2" w:rsidRDefault="00E82438">
            <w:pPr>
              <w:pStyle w:val="Nagwek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Praca dyplomowa </w:t>
            </w:r>
            <w:r w:rsidR="00520580">
              <w:rPr>
                <w:rFonts w:ascii="Times New Roman" w:hAnsi="Times New Roman"/>
              </w:rPr>
              <w:t>inżynierska</w:t>
            </w:r>
          </w:p>
          <w:p w:rsidR="00F778B2" w:rsidRDefault="00F778B2">
            <w:pPr>
              <w:jc w:val="center"/>
              <w:rPr>
                <w:sz w:val="28"/>
              </w:rPr>
            </w:pPr>
          </w:p>
          <w:p w:rsidR="00F778B2" w:rsidRDefault="0052058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Opracowanie aplikacji wspierającej proces decyzyjny przy zakładach bukmacherskich z wykorzystaniem sztucznych sieci neuronowych</w:t>
            </w:r>
          </w:p>
          <w:p w:rsidR="00F778B2" w:rsidRDefault="00F778B2">
            <w:pPr>
              <w:rPr>
                <w:b/>
                <w:sz w:val="32"/>
              </w:rPr>
            </w:pPr>
          </w:p>
          <w:p w:rsidR="00F778B2" w:rsidRDefault="00520580">
            <w:pPr>
              <w:pStyle w:val="Nagwek3"/>
            </w:pPr>
            <w:bookmarkStart w:id="0" w:name="_Toc504231266"/>
            <w:r>
              <w:t>Artur Widziński</w:t>
            </w:r>
            <w:bookmarkEnd w:id="0"/>
          </w:p>
          <w:p w:rsidR="00F778B2" w:rsidRDefault="00F778B2">
            <w:pPr>
              <w:pStyle w:val="Nagwek3"/>
            </w:pPr>
          </w:p>
          <w:p w:rsidR="00F778B2" w:rsidRDefault="00F778B2">
            <w:pPr>
              <w:rPr>
                <w:sz w:val="16"/>
              </w:rPr>
            </w:pPr>
          </w:p>
        </w:tc>
      </w:tr>
    </w:tbl>
    <w:p w:rsidR="00F778B2" w:rsidRDefault="00F778B2">
      <w:pPr>
        <w:pStyle w:val="Nagwek1"/>
        <w:tabs>
          <w:tab w:val="left" w:pos="-1985"/>
        </w:tabs>
        <w:rPr>
          <w:b/>
          <w:sz w:val="28"/>
        </w:rPr>
      </w:pPr>
    </w:p>
    <w:p w:rsidR="00F778B2" w:rsidRDefault="00E82438">
      <w:pPr>
        <w:pStyle w:val="Nagwek1"/>
        <w:rPr>
          <w:sz w:val="28"/>
        </w:rPr>
      </w:pPr>
      <w:bookmarkStart w:id="1" w:name="_Toc504231267"/>
      <w:r>
        <w:rPr>
          <w:sz w:val="28"/>
        </w:rPr>
        <w:t xml:space="preserve">Nr albumu: </w:t>
      </w:r>
      <w:r w:rsidR="00520580">
        <w:rPr>
          <w:sz w:val="28"/>
        </w:rPr>
        <w:t>195085</w:t>
      </w:r>
      <w:bookmarkEnd w:id="1"/>
    </w:p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F778B2"/>
    <w:p w:rsidR="00F778B2" w:rsidRDefault="00E82438">
      <w:pPr>
        <w:jc w:val="right"/>
        <w:rPr>
          <w:sz w:val="28"/>
        </w:rPr>
      </w:pPr>
      <w:r>
        <w:rPr>
          <w:sz w:val="28"/>
        </w:rPr>
        <w:t>Opiekun pracy:</w:t>
      </w:r>
    </w:p>
    <w:p w:rsidR="00F778B2" w:rsidRDefault="00520580">
      <w:pPr>
        <w:jc w:val="right"/>
        <w:rPr>
          <w:b/>
          <w:sz w:val="28"/>
        </w:rPr>
      </w:pPr>
      <w:r>
        <w:rPr>
          <w:b/>
          <w:sz w:val="28"/>
        </w:rPr>
        <w:t>Dr inż. Wojciech Zabierowski</w:t>
      </w:r>
    </w:p>
    <w:p w:rsidR="00F778B2" w:rsidRDefault="00F778B2"/>
    <w:p w:rsidR="00F778B2" w:rsidRDefault="00F778B2"/>
    <w:p w:rsidR="00F778B2" w:rsidRDefault="00F778B2"/>
    <w:p w:rsidR="00F778B2" w:rsidRDefault="00F778B2">
      <w:pPr>
        <w:pStyle w:val="Nagwek2"/>
        <w:jc w:val="left"/>
        <w:rPr>
          <w:sz w:val="20"/>
        </w:rPr>
      </w:pPr>
    </w:p>
    <w:p w:rsidR="00F778B2" w:rsidRDefault="00F778B2">
      <w:pPr>
        <w:pStyle w:val="Nagwek2"/>
        <w:jc w:val="left"/>
        <w:rPr>
          <w:sz w:val="20"/>
        </w:rPr>
      </w:pPr>
    </w:p>
    <w:p w:rsidR="00F778B2" w:rsidRDefault="00F778B2">
      <w:pPr>
        <w:pStyle w:val="Nagwek2"/>
        <w:rPr>
          <w:sz w:val="20"/>
        </w:rPr>
      </w:pPr>
    </w:p>
    <w:p w:rsidR="00F778B2" w:rsidRDefault="00F778B2">
      <w:pPr>
        <w:pStyle w:val="Nagwek2"/>
        <w:rPr>
          <w:sz w:val="20"/>
        </w:rPr>
      </w:pPr>
    </w:p>
    <w:p w:rsidR="00F778B2" w:rsidRDefault="00F778B2">
      <w:pPr>
        <w:pStyle w:val="Nagwek2"/>
        <w:rPr>
          <w:sz w:val="32"/>
        </w:rPr>
      </w:pPr>
    </w:p>
    <w:p w:rsidR="00F778B2" w:rsidRDefault="00E82438">
      <w:pPr>
        <w:pStyle w:val="Nagwek2"/>
        <w:rPr>
          <w:sz w:val="32"/>
        </w:rPr>
      </w:pPr>
      <w:bookmarkStart w:id="2" w:name="_Toc504231268"/>
      <w:r>
        <w:rPr>
          <w:sz w:val="32"/>
        </w:rPr>
        <w:t xml:space="preserve">Łódź, </w:t>
      </w:r>
      <w:r w:rsidR="004E61A2">
        <w:rPr>
          <w:sz w:val="32"/>
        </w:rPr>
        <w:t>2018</w:t>
      </w:r>
      <w:bookmarkEnd w:id="2"/>
    </w:p>
    <w:p w:rsidR="0056331D" w:rsidRDefault="0056331D" w:rsidP="0056331D"/>
    <w:p w:rsidR="0056331D" w:rsidRPr="005C163E" w:rsidRDefault="008049AF" w:rsidP="005C163E">
      <w:pPr>
        <w:spacing w:before="120" w:line="360" w:lineRule="auto"/>
        <w:rPr>
          <w:b/>
          <w:sz w:val="32"/>
          <w:szCs w:val="32"/>
        </w:rPr>
      </w:pPr>
      <w:r w:rsidRPr="005C163E">
        <w:rPr>
          <w:b/>
          <w:sz w:val="32"/>
          <w:szCs w:val="32"/>
        </w:rPr>
        <w:lastRenderedPageBreak/>
        <w:t>Streszczenie:</w:t>
      </w:r>
    </w:p>
    <w:p w:rsidR="008049AF" w:rsidRDefault="008049AF" w:rsidP="005C163E">
      <w:pPr>
        <w:spacing w:before="120" w:line="360" w:lineRule="auto"/>
        <w:ind w:left="680"/>
        <w:rPr>
          <w:sz w:val="24"/>
          <w:szCs w:val="24"/>
        </w:rPr>
      </w:pPr>
      <w:r>
        <w:rPr>
          <w:sz w:val="24"/>
          <w:szCs w:val="24"/>
        </w:rPr>
        <w:tab/>
        <w:t>Blablabla….</w:t>
      </w:r>
    </w:p>
    <w:p w:rsidR="008049AF" w:rsidRPr="005C163E" w:rsidRDefault="008049AF" w:rsidP="005C163E">
      <w:pPr>
        <w:spacing w:before="120" w:line="360" w:lineRule="auto"/>
        <w:rPr>
          <w:b/>
          <w:sz w:val="32"/>
          <w:szCs w:val="32"/>
        </w:rPr>
      </w:pPr>
      <w:r w:rsidRPr="005C163E">
        <w:rPr>
          <w:b/>
          <w:sz w:val="32"/>
          <w:szCs w:val="32"/>
        </w:rPr>
        <w:t>Abstract:</w:t>
      </w:r>
    </w:p>
    <w:p w:rsidR="008049AF" w:rsidRDefault="008049AF" w:rsidP="005C163E">
      <w:pPr>
        <w:spacing w:before="120" w:line="360" w:lineRule="auto"/>
        <w:ind w:left="680"/>
        <w:rPr>
          <w:sz w:val="24"/>
          <w:szCs w:val="24"/>
        </w:rPr>
      </w:pPr>
      <w:r>
        <w:rPr>
          <w:sz w:val="24"/>
          <w:szCs w:val="24"/>
        </w:rPr>
        <w:tab/>
        <w:t>Blablabla…</w:t>
      </w:r>
    </w:p>
    <w:p w:rsidR="008049AF" w:rsidRDefault="008049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C163E" w:rsidRDefault="005C163E" w:rsidP="005C163E">
      <w:pPr>
        <w:spacing w:before="120" w:line="360" w:lineRule="auto"/>
        <w:rPr>
          <w:b/>
          <w:sz w:val="32"/>
          <w:szCs w:val="32"/>
        </w:rPr>
      </w:pPr>
      <w:r w:rsidRPr="005C163E">
        <w:rPr>
          <w:b/>
          <w:sz w:val="32"/>
          <w:szCs w:val="32"/>
        </w:rPr>
        <w:lastRenderedPageBreak/>
        <w:t>Spis treści:</w:t>
      </w:r>
    </w:p>
    <w:p w:rsidR="005C163E" w:rsidRDefault="005C163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81D60" w:rsidRDefault="005C163E" w:rsidP="00981D60">
      <w:pPr>
        <w:pStyle w:val="Akapitzlist"/>
        <w:numPr>
          <w:ilvl w:val="0"/>
          <w:numId w:val="1"/>
        </w:numPr>
        <w:spacing w:before="120" w:line="360" w:lineRule="auto"/>
        <w:rPr>
          <w:b/>
          <w:sz w:val="32"/>
          <w:szCs w:val="32"/>
        </w:rPr>
      </w:pPr>
      <w:r w:rsidRPr="00981D60">
        <w:rPr>
          <w:b/>
          <w:sz w:val="32"/>
          <w:szCs w:val="32"/>
        </w:rPr>
        <w:lastRenderedPageBreak/>
        <w:t>Wstęp:</w:t>
      </w:r>
    </w:p>
    <w:p w:rsidR="00981D60" w:rsidRDefault="00981D6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81D60" w:rsidRDefault="00692385" w:rsidP="00981D60">
      <w:pPr>
        <w:pStyle w:val="Akapitzlist"/>
        <w:numPr>
          <w:ilvl w:val="0"/>
          <w:numId w:val="1"/>
        </w:numPr>
        <w:spacing w:before="12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Aplikacja webowa:</w:t>
      </w:r>
    </w:p>
    <w:p w:rsidR="00692385" w:rsidRDefault="004D43B3" w:rsidP="004D43B3">
      <w:pPr>
        <w:spacing w:before="120" w:line="360" w:lineRule="auto"/>
        <w:ind w:firstLine="680"/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="00692385">
        <w:rPr>
          <w:sz w:val="24"/>
          <w:szCs w:val="24"/>
        </w:rPr>
        <w:t>W tym rozdziale opiszę aplikację webową, jaką jest serwis bukmacherski, jego funkcjonalności dla klienta i administratora oraz sposób działania.</w:t>
      </w:r>
    </w:p>
    <w:p w:rsidR="001B3E53" w:rsidRPr="00692385" w:rsidRDefault="001B3E53" w:rsidP="004D43B3">
      <w:pPr>
        <w:spacing w:before="120" w:line="360" w:lineRule="auto"/>
        <w:ind w:firstLine="680"/>
        <w:rPr>
          <w:b/>
          <w:sz w:val="32"/>
          <w:szCs w:val="32"/>
        </w:rPr>
      </w:pPr>
    </w:p>
    <w:p w:rsidR="00692385" w:rsidRDefault="004D43B3" w:rsidP="005C6507">
      <w:pPr>
        <w:pStyle w:val="Akapitzlist"/>
        <w:numPr>
          <w:ilvl w:val="1"/>
          <w:numId w:val="1"/>
        </w:numPr>
        <w:spacing w:before="120" w:line="360" w:lineRule="auto"/>
        <w:ind w:left="709" w:hanging="716"/>
        <w:rPr>
          <w:b/>
          <w:sz w:val="32"/>
          <w:szCs w:val="32"/>
        </w:rPr>
      </w:pPr>
      <w:r>
        <w:rPr>
          <w:b/>
          <w:sz w:val="32"/>
          <w:szCs w:val="32"/>
        </w:rPr>
        <w:t>Opis serwisu</w:t>
      </w:r>
    </w:p>
    <w:p w:rsidR="00CC261F" w:rsidRDefault="00CC261F" w:rsidP="00CC261F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ab/>
        <w:t>Strona bukmacherska jest aplikacją skierowaną dla ludzi interesujących się rozgrywkami sportowymi. Wszystkich użytkowników mojej aplikacji można podzielić na kilka ról:</w:t>
      </w:r>
    </w:p>
    <w:p w:rsidR="00CC261F" w:rsidRDefault="00CC261F" w:rsidP="00CC261F">
      <w:pPr>
        <w:pStyle w:val="Akapitzlist"/>
        <w:numPr>
          <w:ilvl w:val="0"/>
          <w:numId w:val="4"/>
        </w:num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:rsidR="00CC261F" w:rsidRDefault="00CC261F" w:rsidP="00CC261F">
      <w:pPr>
        <w:pStyle w:val="Akapitzlist"/>
        <w:numPr>
          <w:ilvl w:val="0"/>
          <w:numId w:val="4"/>
        </w:num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Zalogowany użytkownik</w:t>
      </w:r>
    </w:p>
    <w:p w:rsidR="00CC261F" w:rsidRDefault="00CC261F" w:rsidP="00CC261F">
      <w:pPr>
        <w:pStyle w:val="Akapitzlist"/>
        <w:numPr>
          <w:ilvl w:val="0"/>
          <w:numId w:val="4"/>
        </w:num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Niezalogowany użytkownik</w:t>
      </w:r>
    </w:p>
    <w:p w:rsidR="00CC261F" w:rsidRDefault="00CC261F" w:rsidP="00CC261F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Administrator jest główną osobą, która czuwa nad poprawnością działania serwisu oraz wprowadza dane związane z nadchodzącymi meczami. Zalogowany użytkownik tworzy kupony, za pomocą których zakłada przewidywany rezultat meczu. Większość funkcjonalności jest dostępnych dla wszystkich zalogowanych osób, jednak jako użytkownik niezalogowany mamy również kilka możliwości. </w:t>
      </w:r>
    </w:p>
    <w:p w:rsidR="00CC261F" w:rsidRDefault="00CC261F" w:rsidP="00CC261F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ab/>
        <w:t>Oto najważniejsze funkcjonalności przeznaczone dla administratora:</w:t>
      </w:r>
    </w:p>
    <w:p w:rsidR="00CC261F" w:rsidRDefault="00CC261F" w:rsidP="00CC261F">
      <w:pPr>
        <w:pStyle w:val="Akapitzlist"/>
        <w:numPr>
          <w:ilvl w:val="0"/>
          <w:numId w:val="5"/>
        </w:num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Stworzenie meczu</w:t>
      </w:r>
    </w:p>
    <w:p w:rsidR="00CC261F" w:rsidRDefault="00CC261F" w:rsidP="00CC261F">
      <w:pPr>
        <w:pStyle w:val="Akapitzlist"/>
        <w:numPr>
          <w:ilvl w:val="0"/>
          <w:numId w:val="5"/>
        </w:num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Dodanie składu drużyny do meczu</w:t>
      </w:r>
    </w:p>
    <w:p w:rsidR="00CC261F" w:rsidRDefault="00CC261F" w:rsidP="00CC261F">
      <w:pPr>
        <w:pStyle w:val="Akapitzlist"/>
        <w:numPr>
          <w:ilvl w:val="0"/>
          <w:numId w:val="5"/>
        </w:num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Rozegranie meczu</w:t>
      </w:r>
    </w:p>
    <w:p w:rsidR="00CC261F" w:rsidRPr="00800800" w:rsidRDefault="00CC261F" w:rsidP="00CC261F">
      <w:pPr>
        <w:spacing w:before="120" w:line="360" w:lineRule="auto"/>
        <w:rPr>
          <w:sz w:val="24"/>
          <w:szCs w:val="24"/>
        </w:rPr>
      </w:pPr>
    </w:p>
    <w:p w:rsidR="00CC261F" w:rsidRDefault="00CC261F" w:rsidP="00CC261F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Serwis bukmacherski jest stroną, która musi posiadać dużą ilość danych na temat rozgrywanych meczów. Jest to ważne z punktu widzenia klienta, który decydując się, czy postawić zakład na daną drużynę, chętnie sprawdzi np. jak klub się spisywał w przeciągu kilku ostatnich gier, jakich piłkarzy posiada czy też na którym miejscu w lidze się </w:t>
      </w:r>
      <w:r>
        <w:rPr>
          <w:sz w:val="24"/>
          <w:szCs w:val="24"/>
        </w:rPr>
        <w:lastRenderedPageBreak/>
        <w:t>znajduje. Dlatego moja aplikacja oferuje dużą ilość różnych możliwości skierowanych głównie dla klienta.  Oto niektóre z nich:</w:t>
      </w:r>
    </w:p>
    <w:p w:rsidR="00CC261F" w:rsidRDefault="00CC261F" w:rsidP="00CC261F">
      <w:pPr>
        <w:pStyle w:val="Akapitzlist"/>
        <w:numPr>
          <w:ilvl w:val="0"/>
          <w:numId w:val="6"/>
        </w:num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Rejestracja/logowanie</w:t>
      </w:r>
    </w:p>
    <w:p w:rsidR="00CC261F" w:rsidRDefault="00CC261F" w:rsidP="00CC261F">
      <w:pPr>
        <w:pStyle w:val="Akapitzlist"/>
        <w:numPr>
          <w:ilvl w:val="0"/>
          <w:numId w:val="6"/>
        </w:num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Sprawdzenie tabeli ligi</w:t>
      </w:r>
    </w:p>
    <w:p w:rsidR="00CC261F" w:rsidRDefault="00CC261F" w:rsidP="00CC261F">
      <w:pPr>
        <w:pStyle w:val="Akapitzlist"/>
        <w:numPr>
          <w:ilvl w:val="0"/>
          <w:numId w:val="6"/>
        </w:numPr>
        <w:spacing w:before="12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Sprawdzenie danych drużyny</w:t>
      </w:r>
    </w:p>
    <w:p w:rsidR="00CC261F" w:rsidRPr="00800800" w:rsidRDefault="00CC261F" w:rsidP="00CC261F">
      <w:pPr>
        <w:spacing w:before="120" w:line="360" w:lineRule="auto"/>
        <w:rPr>
          <w:sz w:val="24"/>
          <w:szCs w:val="24"/>
        </w:rPr>
      </w:pPr>
    </w:p>
    <w:p w:rsidR="00CC261F" w:rsidRDefault="00CC261F" w:rsidP="00CC261F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ab/>
        <w:t>Z materialnego punktu spojrzenia udostępniłem w aplikacji funkcjonalności odpowiadające za zarządzanie kuponami. Klient może sprawdzić jak wygląda jego sytuacja finansowa, a administrator może sprawdzić stan konta każdego zalogowanego użytkownika. Takie usługi są dostępne w tym celu:</w:t>
      </w:r>
    </w:p>
    <w:p w:rsidR="00CC261F" w:rsidRDefault="00CC261F" w:rsidP="00CC261F">
      <w:pPr>
        <w:pStyle w:val="Akapitzlist"/>
        <w:numPr>
          <w:ilvl w:val="0"/>
          <w:numId w:val="8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Doładowanie konta</w:t>
      </w:r>
    </w:p>
    <w:p w:rsidR="00CC261F" w:rsidRDefault="00CC261F" w:rsidP="00CC261F">
      <w:pPr>
        <w:pStyle w:val="Akapitzlist"/>
        <w:numPr>
          <w:ilvl w:val="0"/>
          <w:numId w:val="8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Stworzenie kuponu</w:t>
      </w:r>
    </w:p>
    <w:p w:rsidR="00CC261F" w:rsidRDefault="00CC261F" w:rsidP="00CC261F">
      <w:pPr>
        <w:pStyle w:val="Akapitzlist"/>
        <w:numPr>
          <w:ilvl w:val="0"/>
          <w:numId w:val="8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Sprawdzenie stanu konta</w:t>
      </w:r>
    </w:p>
    <w:p w:rsidR="00CC261F" w:rsidRPr="00CC261F" w:rsidRDefault="00CC261F" w:rsidP="00CC261F">
      <w:pPr>
        <w:spacing w:before="120" w:line="360" w:lineRule="auto"/>
        <w:rPr>
          <w:sz w:val="24"/>
          <w:szCs w:val="24"/>
        </w:rPr>
      </w:pPr>
    </w:p>
    <w:p w:rsidR="00CC261F" w:rsidRDefault="00CC261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C261F" w:rsidRDefault="00CC261F" w:rsidP="00E70841">
      <w:pPr>
        <w:pStyle w:val="Akapitzlist"/>
        <w:numPr>
          <w:ilvl w:val="1"/>
          <w:numId w:val="1"/>
        </w:numPr>
        <w:spacing w:before="120" w:line="360" w:lineRule="auto"/>
        <w:ind w:left="709" w:hanging="716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Schemat bazy danych</w:t>
      </w:r>
    </w:p>
    <w:p w:rsidR="00A423AD" w:rsidRDefault="00A423AD" w:rsidP="00A423AD">
      <w:pPr>
        <w:spacing w:before="120" w:line="360" w:lineRule="auto"/>
        <w:ind w:left="-7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ab/>
        <w:t xml:space="preserve">Aplikacja korzysta z bazy danych MySQL. </w:t>
      </w:r>
      <w:r w:rsidR="001741FC">
        <w:rPr>
          <w:sz w:val="24"/>
          <w:szCs w:val="24"/>
        </w:rPr>
        <w:t>Zastanawiając się, którą bazę wybrać kierowałem się ilością wpisów w Internecie, które pomagały czy to w rozwijaniu aplikacji, czy to w rozwiązywaniu problemów</w:t>
      </w:r>
      <w:r w:rsidR="006E28D0">
        <w:rPr>
          <w:rStyle w:val="Odwoanieprzypisudolnego"/>
          <w:sz w:val="24"/>
          <w:szCs w:val="24"/>
        </w:rPr>
        <w:footnoteReference w:id="2"/>
      </w:r>
      <w:r w:rsidR="001741FC">
        <w:rPr>
          <w:sz w:val="24"/>
          <w:szCs w:val="24"/>
        </w:rPr>
        <w:t xml:space="preserve">. </w:t>
      </w:r>
      <w:r>
        <w:rPr>
          <w:sz w:val="24"/>
          <w:szCs w:val="24"/>
        </w:rPr>
        <w:t>W niej znajdują się tabele, w których aplikacja przechowuje dane, a także dodaje, modyfikuje i usuwa kolejne rekordy.</w:t>
      </w:r>
      <w:r w:rsidR="001741FC">
        <w:rPr>
          <w:sz w:val="24"/>
          <w:szCs w:val="24"/>
        </w:rPr>
        <w:t xml:space="preserve"> Występują w niej również tabele, które przechowują dane, ale aplikacja z nich nie korzysta. Związane jest to z tym, że aplikacja będzie jeszcze rozwijana.</w:t>
      </w:r>
    </w:p>
    <w:p w:rsidR="006E28D0" w:rsidRDefault="006E28D0" w:rsidP="00A423AD">
      <w:pPr>
        <w:spacing w:before="120" w:line="360" w:lineRule="auto"/>
        <w:ind w:left="-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Podstawową tabelą w tej aplikacji jest tabela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. Przechowuje ona dane użytkownika, takie jak nazwa użytkownika, zaszyfrowane hasło, ilość pieniędzy na koncie czy rolę użytkownika. Domyślnie po rejestracji każdy użytkownik posiada rolę </w:t>
      </w:r>
      <w:r>
        <w:rPr>
          <w:i/>
          <w:sz w:val="24"/>
          <w:szCs w:val="24"/>
        </w:rPr>
        <w:t>„user”</w:t>
      </w:r>
      <w:r>
        <w:rPr>
          <w:sz w:val="24"/>
          <w:szCs w:val="24"/>
        </w:rPr>
        <w:t>.</w:t>
      </w:r>
    </w:p>
    <w:p w:rsidR="006E28D0" w:rsidRDefault="006E28D0" w:rsidP="00A423AD">
      <w:pPr>
        <w:spacing w:before="120" w:line="360" w:lineRule="auto"/>
        <w:ind w:left="-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Każdy użytkownik ma przypisaną listę kuponów, które kiedyś stworzył</w:t>
      </w:r>
      <w:r w:rsidR="00093EE0">
        <w:rPr>
          <w:sz w:val="24"/>
          <w:szCs w:val="24"/>
        </w:rPr>
        <w:t xml:space="preserve">. Trzymane są one w tabeli </w:t>
      </w:r>
      <w:r w:rsidR="00093EE0">
        <w:rPr>
          <w:b/>
          <w:sz w:val="24"/>
          <w:szCs w:val="24"/>
        </w:rPr>
        <w:t>TICKET</w:t>
      </w:r>
      <w:r w:rsidR="00093EE0">
        <w:rPr>
          <w:sz w:val="24"/>
          <w:szCs w:val="24"/>
        </w:rPr>
        <w:t xml:space="preserve">. Każdy kupon przechowuje informacje między innymi o tym ile użytkownik postawił pieniędzy, ile może wygrać oraz czy dany </w:t>
      </w:r>
      <w:r w:rsidR="00867D29">
        <w:rPr>
          <w:sz w:val="24"/>
          <w:szCs w:val="24"/>
        </w:rPr>
        <w:t>kupon</w:t>
      </w:r>
      <w:r w:rsidR="00093EE0">
        <w:rPr>
          <w:sz w:val="24"/>
          <w:szCs w:val="24"/>
        </w:rPr>
        <w:t xml:space="preserve"> został już rozstrzygnięty. Dodatkowo do każdego </w:t>
      </w:r>
      <w:r w:rsidR="00867D29">
        <w:rPr>
          <w:sz w:val="24"/>
          <w:szCs w:val="24"/>
        </w:rPr>
        <w:t>z nich</w:t>
      </w:r>
      <w:r w:rsidR="00093EE0">
        <w:rPr>
          <w:sz w:val="24"/>
          <w:szCs w:val="24"/>
        </w:rPr>
        <w:t xml:space="preserve"> jest przypisanych kolekcja </w:t>
      </w:r>
      <w:r w:rsidR="00867D29">
        <w:rPr>
          <w:sz w:val="24"/>
          <w:szCs w:val="24"/>
        </w:rPr>
        <w:t>tzw. singli, inaczej mówiąc zakładów pojedynczych, singlowych.</w:t>
      </w:r>
      <w:r w:rsidR="003449D9">
        <w:rPr>
          <w:sz w:val="24"/>
          <w:szCs w:val="24"/>
        </w:rPr>
        <w:t xml:space="preserve"> Jest to zdarzenie, które dotyczy pojedynczego meczu. W zdarzeniu zapisane są informacje o tym jaki rezultat użytkownik przewidział, i czy się zgadzał z rozegraną już grą. Te dane znajdują się w tabeli </w:t>
      </w:r>
      <w:r w:rsidR="003449D9">
        <w:rPr>
          <w:b/>
          <w:sz w:val="24"/>
          <w:szCs w:val="24"/>
        </w:rPr>
        <w:t>BET_GAME</w:t>
      </w:r>
      <w:r w:rsidR="003449D9">
        <w:rPr>
          <w:sz w:val="24"/>
          <w:szCs w:val="24"/>
        </w:rPr>
        <w:t>.</w:t>
      </w:r>
    </w:p>
    <w:p w:rsidR="003449D9" w:rsidRDefault="003449D9" w:rsidP="00A423AD">
      <w:pPr>
        <w:spacing w:before="120" w:line="360" w:lineRule="auto"/>
        <w:ind w:left="-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71704">
        <w:rPr>
          <w:sz w:val="24"/>
          <w:szCs w:val="24"/>
        </w:rPr>
        <w:t xml:space="preserve">Najbardziej zewnętrzną tabelą trzymającą informacje o rozgrywkach jest tabela </w:t>
      </w:r>
      <w:r w:rsidR="00771704">
        <w:rPr>
          <w:b/>
          <w:sz w:val="24"/>
          <w:szCs w:val="24"/>
        </w:rPr>
        <w:t>SEASON</w:t>
      </w:r>
      <w:r w:rsidR="00771704">
        <w:rPr>
          <w:sz w:val="24"/>
          <w:szCs w:val="24"/>
        </w:rPr>
        <w:t xml:space="preserve">. Każdy rekord przechowywał lata trwania, mecze wtedy rozegrane oraz kluby, które w nim uczestniczyły. Rekordy z tabeli </w:t>
      </w:r>
      <w:r w:rsidR="00771704">
        <w:rPr>
          <w:b/>
          <w:sz w:val="24"/>
          <w:szCs w:val="24"/>
        </w:rPr>
        <w:t>CLUB_SEASON</w:t>
      </w:r>
      <w:r w:rsidR="00771704">
        <w:rPr>
          <w:sz w:val="24"/>
          <w:szCs w:val="24"/>
        </w:rPr>
        <w:t xml:space="preserve"> przechowują dane o tym jak drużyny spisywały się w danym sezonie (ilość wygranych, przegranych, remisów, strzelonych i straconych bramek). Dodatkowo do każdej encji z </w:t>
      </w:r>
      <w:r w:rsidR="00890BCA">
        <w:rPr>
          <w:sz w:val="24"/>
          <w:szCs w:val="24"/>
        </w:rPr>
        <w:t>tej tabeli przypisana jest list</w:t>
      </w:r>
      <w:r w:rsidR="00771704">
        <w:rPr>
          <w:sz w:val="24"/>
          <w:szCs w:val="24"/>
        </w:rPr>
        <w:t>a zawodników, którzy wtedy należeli do danego klubu.</w:t>
      </w:r>
      <w:r w:rsidR="00890BCA">
        <w:rPr>
          <w:sz w:val="24"/>
          <w:szCs w:val="24"/>
        </w:rPr>
        <w:t xml:space="preserve"> Każdy z nich jest zapisany w tabeli </w:t>
      </w:r>
      <w:r w:rsidR="00890BCA">
        <w:rPr>
          <w:b/>
          <w:sz w:val="24"/>
          <w:szCs w:val="24"/>
        </w:rPr>
        <w:t>PLAYER_SEASON</w:t>
      </w:r>
      <w:r w:rsidR="00890BCA">
        <w:rPr>
          <w:sz w:val="24"/>
          <w:szCs w:val="24"/>
        </w:rPr>
        <w:t xml:space="preserve"> i dodatkowo zawiera </w:t>
      </w:r>
      <w:r w:rsidR="00843213">
        <w:rPr>
          <w:sz w:val="24"/>
          <w:szCs w:val="24"/>
        </w:rPr>
        <w:t xml:space="preserve">zarówno </w:t>
      </w:r>
      <w:r w:rsidR="00890BCA">
        <w:rPr>
          <w:sz w:val="24"/>
          <w:szCs w:val="24"/>
        </w:rPr>
        <w:t xml:space="preserve">informacje personalne </w:t>
      </w:r>
      <w:r w:rsidR="00843213">
        <w:rPr>
          <w:sz w:val="24"/>
          <w:szCs w:val="24"/>
        </w:rPr>
        <w:t>piłkarza (imię i nazwisko, data urodzenia) jak i dane piłkarskie (numer na koszulce, pozycja, wartość rynkowa</w:t>
      </w:r>
      <w:r w:rsidR="00BB14F6">
        <w:rPr>
          <w:sz w:val="24"/>
          <w:szCs w:val="24"/>
        </w:rPr>
        <w:t>, ilość meczów, strzelonych bramek oraz czystych kont bramkarzy</w:t>
      </w:r>
      <w:r w:rsidR="00843213">
        <w:rPr>
          <w:sz w:val="24"/>
          <w:szCs w:val="24"/>
        </w:rPr>
        <w:t>).</w:t>
      </w:r>
    </w:p>
    <w:p w:rsidR="00843213" w:rsidRPr="00BB14F6" w:rsidRDefault="00843213" w:rsidP="00A423AD">
      <w:pPr>
        <w:spacing w:before="120" w:line="360" w:lineRule="auto"/>
        <w:ind w:left="-7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Tabela </w:t>
      </w:r>
      <w:r>
        <w:rPr>
          <w:b/>
          <w:sz w:val="24"/>
          <w:szCs w:val="24"/>
        </w:rPr>
        <w:t>BUNDESLIGA_MATCH</w:t>
      </w:r>
      <w:r>
        <w:rPr>
          <w:sz w:val="24"/>
          <w:szCs w:val="24"/>
        </w:rPr>
        <w:t xml:space="preserve"> przechowuje encje wszystkich meczy, które się już odbyły oraz tych, które zostały już zaplanowane</w:t>
      </w:r>
      <w:r w:rsidR="006A4450">
        <w:rPr>
          <w:sz w:val="24"/>
          <w:szCs w:val="24"/>
        </w:rPr>
        <w:t xml:space="preserve">. Można tutaj znaleźć datę danej rozgrywki, wyliczone kursy na dany mecz oraz dane składów obu drużyn, które są trzymane w tabeli </w:t>
      </w:r>
      <w:r w:rsidR="006A4450">
        <w:rPr>
          <w:b/>
          <w:sz w:val="24"/>
          <w:szCs w:val="24"/>
        </w:rPr>
        <w:t>TEAM_MATCH_DETAILS</w:t>
      </w:r>
      <w:r w:rsidR="006A4450">
        <w:rPr>
          <w:sz w:val="24"/>
          <w:szCs w:val="24"/>
        </w:rPr>
        <w:t xml:space="preserve">. Każdy rekord zawiera informacje dotyczące </w:t>
      </w:r>
      <w:r w:rsidR="00BB14F6">
        <w:rPr>
          <w:sz w:val="24"/>
          <w:szCs w:val="24"/>
        </w:rPr>
        <w:t xml:space="preserve">piłkarzy </w:t>
      </w:r>
      <w:r w:rsidR="006A4450">
        <w:rPr>
          <w:sz w:val="24"/>
          <w:szCs w:val="24"/>
        </w:rPr>
        <w:t>skład</w:t>
      </w:r>
      <w:r w:rsidR="00BB14F6">
        <w:rPr>
          <w:sz w:val="24"/>
          <w:szCs w:val="24"/>
        </w:rPr>
        <w:t>u</w:t>
      </w:r>
      <w:r w:rsidR="006A4450">
        <w:rPr>
          <w:sz w:val="24"/>
          <w:szCs w:val="24"/>
        </w:rPr>
        <w:t xml:space="preserve"> wyjściowego oraz ławki rezerwowych</w:t>
      </w:r>
      <w:r w:rsidR="00BB14F6">
        <w:rPr>
          <w:sz w:val="24"/>
          <w:szCs w:val="24"/>
        </w:rPr>
        <w:t xml:space="preserve">, ilość strzelonych goli, a także zdarzenia w meczu dotyczące drużyny. Te ostatnie znajdziemy w tabeli </w:t>
      </w:r>
      <w:r w:rsidR="00BB14F6">
        <w:rPr>
          <w:b/>
          <w:sz w:val="24"/>
          <w:szCs w:val="24"/>
        </w:rPr>
        <w:t>MATCH_EVENT</w:t>
      </w:r>
      <w:r w:rsidR="00BB14F6">
        <w:rPr>
          <w:sz w:val="24"/>
          <w:szCs w:val="24"/>
        </w:rPr>
        <w:t>. Jest tam zapisana minuta wydarzenia, piłkarz, którego ono dotyczy oraz dodatkowa krótka informacja, która dokładnie opisuje co to za rodzaj zdarzenia (np. gol, zmiana, samobój).</w:t>
      </w:r>
    </w:p>
    <w:p w:rsidR="00CC261F" w:rsidRPr="00CC261F" w:rsidRDefault="004D43B3" w:rsidP="00CC261F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1354A">
        <w:rPr>
          <w:sz w:val="24"/>
          <w:szCs w:val="24"/>
        </w:rPr>
        <w:t>Bardziej szczegółowy schemat tej bazy danych przedstawia rysunek na następnej stronie.</w:t>
      </w:r>
    </w:p>
    <w:p w:rsidR="00692385" w:rsidRDefault="00692385" w:rsidP="00DD6AF5">
      <w:pPr>
        <w:spacing w:before="120" w:line="360" w:lineRule="auto"/>
        <w:ind w:firstLine="12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DD6AF5">
        <w:rPr>
          <w:noProof/>
          <w:sz w:val="24"/>
          <w:szCs w:val="24"/>
          <w:lang w:eastAsia="pl-PL"/>
        </w:rPr>
        <w:drawing>
          <wp:inline distT="0" distB="0" distL="0" distR="0">
            <wp:extent cx="4762374" cy="6847368"/>
            <wp:effectExtent l="19050" t="0" r="126" b="0"/>
            <wp:docPr id="1" name="Obraz 0" descr="Schemat_bazy_dany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_bazy_danyc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897" cy="68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41" w:rsidRPr="00E70841" w:rsidRDefault="00E70841" w:rsidP="00E70841">
      <w:pPr>
        <w:spacing w:before="120" w:line="360" w:lineRule="auto"/>
        <w:ind w:firstLine="11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Rysunek 1. Schemat bazy danych</w:t>
      </w:r>
    </w:p>
    <w:sectPr w:rsidR="00E70841" w:rsidRPr="00E70841" w:rsidSect="0028137A">
      <w:headerReference w:type="default" r:id="rId9"/>
      <w:footerReference w:type="default" r:id="rId10"/>
      <w:pgSz w:w="11906" w:h="16838" w:code="9"/>
      <w:pgMar w:top="1418" w:right="1418" w:bottom="1701" w:left="1701" w:header="737" w:footer="709" w:gutter="0"/>
      <w:pgNumType w:start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93E" w:rsidRDefault="00D6793E" w:rsidP="008049AF">
      <w:r>
        <w:separator/>
      </w:r>
    </w:p>
  </w:endnote>
  <w:endnote w:type="continuationSeparator" w:id="1">
    <w:p w:rsidR="00D6793E" w:rsidRDefault="00D6793E" w:rsidP="008049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988"/>
      <w:docPartObj>
        <w:docPartGallery w:val="Page Numbers (Bottom of Page)"/>
        <w:docPartUnique/>
      </w:docPartObj>
    </w:sdtPr>
    <w:sdtContent>
      <w:p w:rsidR="00771704" w:rsidRDefault="00771704">
        <w:pPr>
          <w:pStyle w:val="Stopka"/>
          <w:jc w:val="center"/>
        </w:pPr>
        <w:r w:rsidRPr="005C163E">
          <w:rPr>
            <w:b/>
            <w:sz w:val="28"/>
            <w:szCs w:val="28"/>
          </w:rPr>
          <w:fldChar w:fldCharType="begin"/>
        </w:r>
        <w:r w:rsidRPr="005C163E">
          <w:rPr>
            <w:b/>
            <w:sz w:val="28"/>
            <w:szCs w:val="28"/>
          </w:rPr>
          <w:instrText xml:space="preserve"> PAGE   \* MERGEFORMAT </w:instrText>
        </w:r>
        <w:r w:rsidRPr="005C163E">
          <w:rPr>
            <w:b/>
            <w:sz w:val="28"/>
            <w:szCs w:val="28"/>
          </w:rPr>
          <w:fldChar w:fldCharType="separate"/>
        </w:r>
        <w:r w:rsidR="0031354A">
          <w:rPr>
            <w:b/>
            <w:noProof/>
            <w:sz w:val="28"/>
            <w:szCs w:val="28"/>
          </w:rPr>
          <w:t>7</w:t>
        </w:r>
        <w:r w:rsidRPr="005C163E">
          <w:rPr>
            <w:b/>
            <w:sz w:val="28"/>
            <w:szCs w:val="28"/>
          </w:rPr>
          <w:fldChar w:fldCharType="end"/>
        </w:r>
      </w:p>
    </w:sdtContent>
  </w:sdt>
  <w:p w:rsidR="00771704" w:rsidRDefault="0077170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93E" w:rsidRDefault="00D6793E" w:rsidP="008049AF">
      <w:r>
        <w:separator/>
      </w:r>
    </w:p>
  </w:footnote>
  <w:footnote w:type="continuationSeparator" w:id="1">
    <w:p w:rsidR="00D6793E" w:rsidRDefault="00D6793E" w:rsidP="008049AF">
      <w:r>
        <w:continuationSeparator/>
      </w:r>
    </w:p>
  </w:footnote>
  <w:footnote w:id="2">
    <w:p w:rsidR="00771704" w:rsidRDefault="00771704">
      <w:pPr>
        <w:pStyle w:val="Tekstprzypisudolnego"/>
      </w:pPr>
      <w:r>
        <w:rPr>
          <w:rStyle w:val="Odwoanieprzypisudolnego"/>
        </w:rPr>
        <w:footnoteRef/>
      </w:r>
      <w:r>
        <w:t xml:space="preserve"> Konfiguracja aplikacji napisanej w Springu pod bazę danych MySQL: </w:t>
      </w:r>
      <w:hyperlink r:id="rId1" w:history="1">
        <w:r w:rsidRPr="00EC1C5B">
          <w:rPr>
            <w:rStyle w:val="Hipercze"/>
          </w:rPr>
          <w:t>https://spring.io/guides/gs/accessing-data-mysql/</w:t>
        </w:r>
      </w:hyperlink>
      <w:r>
        <w:t>, październik 2017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704" w:rsidRDefault="00771704">
    <w:pPr>
      <w:pStyle w:val="Nagwek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1F497D" w:themeColor="text2"/>
        <w:sz w:val="28"/>
        <w:szCs w:val="28"/>
      </w:rPr>
    </w:pPr>
  </w:p>
  <w:sdt>
    <w:sdtPr>
      <w:rPr>
        <w:i/>
        <w:color w:val="808080" w:themeColor="text1" w:themeTint="7F"/>
      </w:rPr>
      <w:alias w:val="Autor"/>
      <w:id w:val="3705981"/>
      <w:placeholder>
        <w:docPart w:val="21B8880F1379434C9D3BBE791A580E09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771704" w:rsidRDefault="00771704" w:rsidP="0028137A">
        <w:pPr>
          <w:pStyle w:val="Nagwek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i/>
            <w:color w:val="808080" w:themeColor="text1" w:themeTint="7F"/>
          </w:rPr>
          <w:t>Artur Widziński, Opracowanie aplikacji wspierającej proces decyzyjny przy zakładach bukmacherskich z wykorzystaniem sztucznych sieci neuronowych</w:t>
        </w:r>
      </w:p>
    </w:sdtContent>
  </w:sdt>
  <w:p w:rsidR="00771704" w:rsidRDefault="00771704">
    <w:pPr>
      <w:pStyle w:val="Nagwek"/>
      <w:tabs>
        <w:tab w:val="left" w:pos="2580"/>
        <w:tab w:val="left" w:pos="2985"/>
      </w:tabs>
      <w:spacing w:after="120" w:line="276" w:lineRule="auto"/>
      <w:jc w:val="right"/>
      <w:rPr>
        <w:color w:val="4F81BD" w:themeColor="accent1"/>
      </w:rPr>
    </w:pPr>
  </w:p>
  <w:p w:rsidR="00771704" w:rsidRPr="008049AF" w:rsidRDefault="00771704">
    <w:pPr>
      <w:pStyle w:val="Nagwek"/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7149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9453E44"/>
    <w:multiLevelType w:val="hybridMultilevel"/>
    <w:tmpl w:val="0ED420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00368"/>
    <w:multiLevelType w:val="hybridMultilevel"/>
    <w:tmpl w:val="B6C8A608"/>
    <w:lvl w:ilvl="0" w:tplc="1B3C37DE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3BA14910"/>
    <w:multiLevelType w:val="hybridMultilevel"/>
    <w:tmpl w:val="5DECB9C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E3B466C"/>
    <w:multiLevelType w:val="hybridMultilevel"/>
    <w:tmpl w:val="9EBAB4C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974BE5"/>
    <w:multiLevelType w:val="hybridMultilevel"/>
    <w:tmpl w:val="9AE81D4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8EE1FB9"/>
    <w:multiLevelType w:val="hybridMultilevel"/>
    <w:tmpl w:val="B694F7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C37DE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4273F"/>
    <w:multiLevelType w:val="hybridMultilevel"/>
    <w:tmpl w:val="861660E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0580"/>
    <w:rsid w:val="00057779"/>
    <w:rsid w:val="00093EE0"/>
    <w:rsid w:val="000B7825"/>
    <w:rsid w:val="000C5FCB"/>
    <w:rsid w:val="001741FC"/>
    <w:rsid w:val="001B3E53"/>
    <w:rsid w:val="0028137A"/>
    <w:rsid w:val="00297D0C"/>
    <w:rsid w:val="0031354A"/>
    <w:rsid w:val="003449D9"/>
    <w:rsid w:val="0043370F"/>
    <w:rsid w:val="004D43B3"/>
    <w:rsid w:val="004E61A2"/>
    <w:rsid w:val="00520580"/>
    <w:rsid w:val="0053356C"/>
    <w:rsid w:val="0056331D"/>
    <w:rsid w:val="005C163E"/>
    <w:rsid w:val="005C6507"/>
    <w:rsid w:val="005D0C64"/>
    <w:rsid w:val="00692385"/>
    <w:rsid w:val="006A4450"/>
    <w:rsid w:val="006D6E50"/>
    <w:rsid w:val="006E28D0"/>
    <w:rsid w:val="00736951"/>
    <w:rsid w:val="00771704"/>
    <w:rsid w:val="00800800"/>
    <w:rsid w:val="008049AF"/>
    <w:rsid w:val="00843213"/>
    <w:rsid w:val="00867D29"/>
    <w:rsid w:val="00890BCA"/>
    <w:rsid w:val="00981D60"/>
    <w:rsid w:val="00A423AD"/>
    <w:rsid w:val="00A6409D"/>
    <w:rsid w:val="00BB14F6"/>
    <w:rsid w:val="00CC261F"/>
    <w:rsid w:val="00D6793E"/>
    <w:rsid w:val="00DD6AF5"/>
    <w:rsid w:val="00E70841"/>
    <w:rsid w:val="00E82438"/>
    <w:rsid w:val="00F52D34"/>
    <w:rsid w:val="00F77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78B2"/>
    <w:rPr>
      <w:lang w:eastAsia="en-US"/>
    </w:rPr>
  </w:style>
  <w:style w:type="paragraph" w:styleId="Nagwek1">
    <w:name w:val="heading 1"/>
    <w:basedOn w:val="Normalny"/>
    <w:next w:val="Normalny"/>
    <w:qFormat/>
    <w:rsid w:val="00F778B2"/>
    <w:pPr>
      <w:keepNext/>
      <w:jc w:val="center"/>
      <w:outlineLvl w:val="0"/>
    </w:pPr>
    <w:rPr>
      <w:sz w:val="32"/>
    </w:rPr>
  </w:style>
  <w:style w:type="paragraph" w:styleId="Nagwek2">
    <w:name w:val="heading 2"/>
    <w:basedOn w:val="Normalny"/>
    <w:next w:val="Normalny"/>
    <w:qFormat/>
    <w:rsid w:val="00F778B2"/>
    <w:pPr>
      <w:keepNext/>
      <w:jc w:val="center"/>
      <w:outlineLvl w:val="1"/>
    </w:pPr>
    <w:rPr>
      <w:sz w:val="40"/>
    </w:rPr>
  </w:style>
  <w:style w:type="paragraph" w:styleId="Nagwek3">
    <w:name w:val="heading 3"/>
    <w:basedOn w:val="Normalny"/>
    <w:next w:val="Normalny"/>
    <w:qFormat/>
    <w:rsid w:val="00F778B2"/>
    <w:pPr>
      <w:keepNext/>
      <w:jc w:val="center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qFormat/>
    <w:rsid w:val="00F778B2"/>
    <w:pPr>
      <w:keepNext/>
      <w:jc w:val="center"/>
      <w:outlineLvl w:val="3"/>
    </w:pPr>
    <w:rPr>
      <w:rFonts w:ascii="CG Omega" w:hAnsi="CG Omega"/>
      <w:sz w:val="30"/>
    </w:rPr>
  </w:style>
  <w:style w:type="paragraph" w:styleId="Nagwek5">
    <w:name w:val="heading 5"/>
    <w:basedOn w:val="Normalny"/>
    <w:next w:val="Normalny"/>
    <w:qFormat/>
    <w:rsid w:val="00F778B2"/>
    <w:pPr>
      <w:keepNext/>
      <w:outlineLvl w:val="4"/>
    </w:pPr>
    <w:rPr>
      <w:i/>
      <w:sz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rsid w:val="00F778B2"/>
    <w:pPr>
      <w:jc w:val="center"/>
    </w:pPr>
    <w:rPr>
      <w:b/>
      <w:sz w:val="40"/>
    </w:rPr>
  </w:style>
  <w:style w:type="paragraph" w:styleId="Podtytu">
    <w:name w:val="Subtitle"/>
    <w:basedOn w:val="Normalny"/>
    <w:qFormat/>
    <w:rsid w:val="00F778B2"/>
    <w:pPr>
      <w:jc w:val="center"/>
    </w:pPr>
    <w:rPr>
      <w:b/>
      <w:sz w:val="36"/>
    </w:rPr>
  </w:style>
  <w:style w:type="paragraph" w:styleId="Tekstpodstawowy">
    <w:name w:val="Body Text"/>
    <w:basedOn w:val="Normalny"/>
    <w:semiHidden/>
    <w:rsid w:val="00F778B2"/>
    <w:rPr>
      <w:sz w:val="16"/>
    </w:rPr>
  </w:style>
  <w:style w:type="paragraph" w:styleId="Nagwek">
    <w:name w:val="header"/>
    <w:basedOn w:val="Normalny"/>
    <w:link w:val="NagwekZnak"/>
    <w:uiPriority w:val="99"/>
    <w:unhideWhenUsed/>
    <w:rsid w:val="008049A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049AF"/>
    <w:rPr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8049A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049AF"/>
    <w:rPr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8137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137A"/>
    <w:rPr>
      <w:rFonts w:ascii="Tahoma" w:hAnsi="Tahoma" w:cs="Tahoma"/>
      <w:sz w:val="16"/>
      <w:szCs w:val="16"/>
      <w:lang w:eastAsia="en-US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C163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C163E"/>
    <w:pPr>
      <w:ind w:left="200"/>
    </w:pPr>
    <w:rPr>
      <w:rFonts w:asciiTheme="minorHAnsi" w:hAnsiTheme="minorHAnsi" w:cstheme="minorHAnsi"/>
      <w:smallCaps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5C163E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5C163E"/>
    <w:pPr>
      <w:ind w:left="400"/>
    </w:pPr>
    <w:rPr>
      <w:rFonts w:asciiTheme="minorHAnsi" w:hAnsiTheme="minorHAnsi" w:cstheme="minorHAnsi"/>
      <w:i/>
      <w:iCs/>
    </w:rPr>
  </w:style>
  <w:style w:type="paragraph" w:styleId="Akapitzlist">
    <w:name w:val="List Paragraph"/>
    <w:basedOn w:val="Normalny"/>
    <w:uiPriority w:val="34"/>
    <w:qFormat/>
    <w:rsid w:val="005C163E"/>
    <w:pPr>
      <w:ind w:left="720"/>
      <w:contextualSpacing/>
    </w:pPr>
  </w:style>
  <w:style w:type="paragraph" w:styleId="Spistreci4">
    <w:name w:val="toc 4"/>
    <w:basedOn w:val="Normalny"/>
    <w:next w:val="Normalny"/>
    <w:autoRedefine/>
    <w:uiPriority w:val="39"/>
    <w:unhideWhenUsed/>
    <w:rsid w:val="005C163E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5C163E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5C163E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5C163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5C163E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5C163E"/>
    <w:pPr>
      <w:ind w:left="1600"/>
    </w:pPr>
    <w:rPr>
      <w:rFonts w:asciiTheme="minorHAnsi" w:hAnsiTheme="minorHAnsi" w:cstheme="minorHAns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5C163E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E28D0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E28D0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E28D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pring.io/guides/gs/accessing-data-mysq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Szablony\stronaty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1B8880F1379434C9D3BBE791A580E0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CCDB3E-F2C3-4714-8629-B92A75CEBAA9}"/>
      </w:docPartPr>
      <w:docPartBody>
        <w:p w:rsidR="003B6B29" w:rsidRDefault="00A52BF3" w:rsidP="00A52BF3">
          <w:pPr>
            <w:pStyle w:val="21B8880F1379434C9D3BBE791A580E09"/>
          </w:pPr>
          <w:r>
            <w:rPr>
              <w:color w:val="808080" w:themeColor="text1" w:themeTint="7F"/>
            </w:rPr>
            <w:t>[Wpisz nazwisko autora]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52BF3"/>
    <w:rsid w:val="002A50DD"/>
    <w:rsid w:val="003B6B29"/>
    <w:rsid w:val="007E6F1C"/>
    <w:rsid w:val="00A52BF3"/>
    <w:rsid w:val="00DE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6B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41A4078C8B34A14959EA3869479109A">
    <w:name w:val="841A4078C8B34A14959EA3869479109A"/>
    <w:rsid w:val="00A52BF3"/>
  </w:style>
  <w:style w:type="paragraph" w:customStyle="1" w:styleId="1F0DACA27F8F4EA3A064C2ECD5F8910E">
    <w:name w:val="1F0DACA27F8F4EA3A064C2ECD5F8910E"/>
    <w:rsid w:val="00A52BF3"/>
  </w:style>
  <w:style w:type="paragraph" w:customStyle="1" w:styleId="A1A1FE38194F4433B19DE0A232059122">
    <w:name w:val="A1A1FE38194F4433B19DE0A232059122"/>
    <w:rsid w:val="00A52BF3"/>
  </w:style>
  <w:style w:type="paragraph" w:customStyle="1" w:styleId="6E8336C3BE0E42E2AE665E8CC4CEFE0D">
    <w:name w:val="6E8336C3BE0E42E2AE665E8CC4CEFE0D"/>
    <w:rsid w:val="00A52BF3"/>
  </w:style>
  <w:style w:type="paragraph" w:customStyle="1" w:styleId="21B8880F1379434C9D3BBE791A580E09">
    <w:name w:val="21B8880F1379434C9D3BBE791A580E09"/>
    <w:rsid w:val="00A52BF3"/>
  </w:style>
  <w:style w:type="paragraph" w:customStyle="1" w:styleId="082B62AE82E547DF80BEEEBF26E419D1">
    <w:name w:val="082B62AE82E547DF80BEEEBF26E419D1"/>
    <w:rsid w:val="00A52BF3"/>
  </w:style>
  <w:style w:type="paragraph" w:customStyle="1" w:styleId="818F142F84724E0586C5A1C13ADFF831">
    <w:name w:val="818F142F84724E0586C5A1C13ADFF831"/>
    <w:rsid w:val="00A52BF3"/>
  </w:style>
  <w:style w:type="paragraph" w:customStyle="1" w:styleId="1162022E246846978ECC3926F3971DB5">
    <w:name w:val="1162022E246846978ECC3926F3971DB5"/>
    <w:rsid w:val="00A52BF3"/>
  </w:style>
  <w:style w:type="paragraph" w:customStyle="1" w:styleId="C845F6911A5A462FB4EF9A610DDF896C">
    <w:name w:val="C845F6911A5A462FB4EF9A610DDF896C"/>
    <w:rsid w:val="00A52BF3"/>
  </w:style>
  <w:style w:type="paragraph" w:customStyle="1" w:styleId="349FB7A7E5A943F5AE05078B2D7057FE">
    <w:name w:val="349FB7A7E5A943F5AE05078B2D7057FE"/>
    <w:rsid w:val="00A52BF3"/>
  </w:style>
  <w:style w:type="paragraph" w:customStyle="1" w:styleId="1949BDBD33EE4859A27C22B41C5B695E">
    <w:name w:val="1949BDBD33EE4859A27C22B41C5B695E"/>
    <w:rsid w:val="00A52BF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4B84C-FC62-4BCF-AD99-FD6121912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stronatyt</Template>
  <TotalTime>388</TotalTime>
  <Pages>9</Pages>
  <Words>729</Words>
  <Characters>4374</Characters>
  <Application>Microsoft Office Word</Application>
  <DocSecurity>0</DocSecurity>
  <Lines>36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POLITECHNIKA ŁÓDZKA</vt:lpstr>
      <vt:lpstr>POLITECHNIKA ŁÓDZKA</vt:lpstr>
    </vt:vector>
  </TitlesOfParts>
  <Company>Instytut Elektroniki PŁ</Company>
  <LinksUpToDate>false</LinksUpToDate>
  <CharactersWithSpaces>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ŁÓDZKA</dc:title>
  <dc:creator>Artur Widziński, Opracowanie aplikacji wspierającej proces decyzyjny przy zakładach bukmacherskich z wykorzystaniem sztucznych sieci neuronowych</dc:creator>
  <cp:lastModifiedBy>Widzin</cp:lastModifiedBy>
  <cp:revision>12</cp:revision>
  <cp:lastPrinted>1999-04-27T09:44:00Z</cp:lastPrinted>
  <dcterms:created xsi:type="dcterms:W3CDTF">2018-01-20T15:31:00Z</dcterms:created>
  <dcterms:modified xsi:type="dcterms:W3CDTF">2018-01-20T22:51:00Z</dcterms:modified>
</cp:coreProperties>
</file>