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55BB" w14:textId="473DFFB8" w:rsidR="00492F4A" w:rsidRDefault="00B9775E" w:rsidP="00697023">
      <w:pPr>
        <w:pStyle w:val="1"/>
        <w:jc w:val="center"/>
        <w:rPr>
          <w:rFonts w:ascii="Times New Roman" w:hAnsi="Times New Roman" w:cs="Times New Roman"/>
        </w:rPr>
      </w:pPr>
      <w:bookmarkStart w:id="0" w:name="_Toc152509287"/>
      <w:bookmarkStart w:id="1" w:name="_Toc152930878"/>
      <w:bookmarkStart w:id="2" w:name="_Toc160631383"/>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Documentation</w:t>
      </w:r>
      <w:bookmarkEnd w:id="0"/>
      <w:bookmarkEnd w:id="1"/>
      <w:bookmarkEnd w:id="2"/>
    </w:p>
    <w:p w14:paraId="7DB5EFF3" w14:textId="77777777" w:rsidR="00CA7266" w:rsidRDefault="00CA7266" w:rsidP="00CA7266"/>
    <w:p w14:paraId="2509ACD0" w14:textId="77777777" w:rsidR="00CA7266" w:rsidRDefault="00CA7266" w:rsidP="00CA7266"/>
    <w:p w14:paraId="30646E77" w14:textId="77777777" w:rsidR="00CA7266" w:rsidRDefault="00CA7266" w:rsidP="00CA7266"/>
    <w:p w14:paraId="352EE407" w14:textId="77777777" w:rsidR="00CA7266" w:rsidRDefault="00CA7266" w:rsidP="00CA7266"/>
    <w:p w14:paraId="0C933F59" w14:textId="77777777" w:rsidR="00BB550F" w:rsidRDefault="00BB550F" w:rsidP="00CA7266"/>
    <w:p w14:paraId="69FC3181" w14:textId="77777777" w:rsidR="00BB550F" w:rsidRDefault="00BB550F" w:rsidP="00CA7266"/>
    <w:p w14:paraId="346E67F5" w14:textId="77777777" w:rsidR="00BB550F" w:rsidRDefault="00BB550F" w:rsidP="00CA7266"/>
    <w:p w14:paraId="5CFDA280" w14:textId="77777777" w:rsidR="00BB550F" w:rsidRDefault="00BB550F" w:rsidP="00CA7266"/>
    <w:p w14:paraId="7AB91B8C" w14:textId="77777777" w:rsidR="00CA7266" w:rsidRDefault="00CA7266" w:rsidP="00CA7266"/>
    <w:p w14:paraId="2A25629D" w14:textId="77777777" w:rsidR="00CA7266" w:rsidRPr="00CA7266" w:rsidRDefault="00CA7266" w:rsidP="00CA7266"/>
    <w:sdt>
      <w:sdtPr>
        <w:rPr>
          <w:rFonts w:ascii="Times New Roman" w:eastAsiaTheme="minorEastAsia" w:hAnsi="Times New Roman" w:cs="Times New Roman"/>
          <w:color w:val="auto"/>
          <w:kern w:val="2"/>
          <w:sz w:val="21"/>
          <w:szCs w:val="24"/>
          <w:lang w:val="zh-CN"/>
        </w:rPr>
        <w:id w:val="1536004808"/>
        <w:docPartObj>
          <w:docPartGallery w:val="Table of Contents"/>
          <w:docPartUnique/>
        </w:docPartObj>
      </w:sdtPr>
      <w:sdtEndPr>
        <w:rPr>
          <w:b/>
          <w:bCs/>
        </w:rPr>
      </w:sdtEndPr>
      <w:sdtContent>
        <w:p w14:paraId="46DE71D1" w14:textId="77777777" w:rsidR="005C22E3" w:rsidRDefault="00492F4A" w:rsidP="00FA7FCF">
          <w:pPr>
            <w:pStyle w:val="TOC"/>
            <w:rPr>
              <w:noProof/>
            </w:rPr>
          </w:pPr>
          <w:r w:rsidRPr="00292BC7">
            <w:rPr>
              <w:rFonts w:ascii="Times New Roman" w:hAnsi="Times New Roman" w:cs="Times New Roman"/>
              <w:b/>
              <w:bCs/>
              <w:color w:val="auto"/>
            </w:rPr>
            <w:t>Table of Content</w:t>
          </w:r>
          <w:r w:rsidRPr="00292BC7">
            <w:rPr>
              <w:rFonts w:ascii="Times New Roman" w:hAnsi="Times New Roman" w:cs="Times New Roman"/>
              <w:b/>
              <w:bCs/>
            </w:rPr>
            <w:fldChar w:fldCharType="begin"/>
          </w:r>
          <w:r w:rsidRPr="00292BC7">
            <w:rPr>
              <w:rFonts w:ascii="Times New Roman" w:hAnsi="Times New Roman" w:cs="Times New Roman"/>
              <w:b/>
              <w:bCs/>
            </w:rPr>
            <w:instrText xml:space="preserve"> TOC \o "1-3" \h \z \u </w:instrText>
          </w:r>
          <w:r w:rsidRPr="00292BC7">
            <w:rPr>
              <w:rFonts w:ascii="Times New Roman" w:hAnsi="Times New Roman" w:cs="Times New Roman"/>
              <w:b/>
              <w:bCs/>
            </w:rPr>
            <w:fldChar w:fldCharType="separate"/>
          </w:r>
        </w:p>
        <w:p w14:paraId="5EC12DF9" w14:textId="54DB2428" w:rsidR="005C22E3" w:rsidRDefault="005C22E3">
          <w:pPr>
            <w:pStyle w:val="TOC1"/>
            <w:tabs>
              <w:tab w:val="right" w:leader="dot" w:pos="8296"/>
            </w:tabs>
            <w:rPr>
              <w:rFonts w:cstheme="minorBidi"/>
              <w:noProof/>
              <w:kern w:val="2"/>
              <w:szCs w:val="24"/>
              <w14:ligatures w14:val="standardContextual"/>
            </w:rPr>
          </w:pPr>
          <w:hyperlink w:anchor="_Toc160631383" w:history="1">
            <w:r w:rsidRPr="00041938">
              <w:rPr>
                <w:rStyle w:val="a9"/>
                <w:rFonts w:ascii="Times New Roman" w:hAnsi="Times New Roman"/>
                <w:noProof/>
              </w:rPr>
              <w:t>Shaoxia Documentation</w:t>
            </w:r>
            <w:r>
              <w:rPr>
                <w:noProof/>
                <w:webHidden/>
              </w:rPr>
              <w:tab/>
            </w:r>
            <w:r>
              <w:rPr>
                <w:noProof/>
                <w:webHidden/>
              </w:rPr>
              <w:fldChar w:fldCharType="begin"/>
            </w:r>
            <w:r>
              <w:rPr>
                <w:noProof/>
                <w:webHidden/>
              </w:rPr>
              <w:instrText xml:space="preserve"> PAGEREF _Toc160631383 \h </w:instrText>
            </w:r>
            <w:r>
              <w:rPr>
                <w:noProof/>
                <w:webHidden/>
              </w:rPr>
            </w:r>
            <w:r>
              <w:rPr>
                <w:noProof/>
                <w:webHidden/>
              </w:rPr>
              <w:fldChar w:fldCharType="separate"/>
            </w:r>
            <w:r>
              <w:rPr>
                <w:noProof/>
                <w:webHidden/>
              </w:rPr>
              <w:t>1</w:t>
            </w:r>
            <w:r>
              <w:rPr>
                <w:noProof/>
                <w:webHidden/>
              </w:rPr>
              <w:fldChar w:fldCharType="end"/>
            </w:r>
          </w:hyperlink>
        </w:p>
        <w:p w14:paraId="340D9B80" w14:textId="2C28180E" w:rsidR="005C22E3" w:rsidRDefault="005C22E3">
          <w:pPr>
            <w:pStyle w:val="TOC3"/>
            <w:tabs>
              <w:tab w:val="right" w:leader="dot" w:pos="8296"/>
            </w:tabs>
            <w:rPr>
              <w:rFonts w:cstheme="minorBidi"/>
              <w:noProof/>
              <w:kern w:val="2"/>
              <w:szCs w:val="24"/>
              <w14:ligatures w14:val="standardContextual"/>
            </w:rPr>
          </w:pPr>
          <w:hyperlink w:anchor="_Toc160631384" w:history="1">
            <w:r w:rsidRPr="00041938">
              <w:rPr>
                <w:rStyle w:val="a9"/>
                <w:rFonts w:ascii="Times New Roman" w:hAnsi="Times New Roman"/>
                <w:noProof/>
              </w:rPr>
              <w:t>Features</w:t>
            </w:r>
            <w:r>
              <w:rPr>
                <w:noProof/>
                <w:webHidden/>
              </w:rPr>
              <w:tab/>
            </w:r>
            <w:r>
              <w:rPr>
                <w:noProof/>
                <w:webHidden/>
              </w:rPr>
              <w:fldChar w:fldCharType="begin"/>
            </w:r>
            <w:r>
              <w:rPr>
                <w:noProof/>
                <w:webHidden/>
              </w:rPr>
              <w:instrText xml:space="preserve"> PAGEREF _Toc160631384 \h </w:instrText>
            </w:r>
            <w:r>
              <w:rPr>
                <w:noProof/>
                <w:webHidden/>
              </w:rPr>
            </w:r>
            <w:r>
              <w:rPr>
                <w:noProof/>
                <w:webHidden/>
              </w:rPr>
              <w:fldChar w:fldCharType="separate"/>
            </w:r>
            <w:r>
              <w:rPr>
                <w:noProof/>
                <w:webHidden/>
              </w:rPr>
              <w:t>2</w:t>
            </w:r>
            <w:r>
              <w:rPr>
                <w:noProof/>
                <w:webHidden/>
              </w:rPr>
              <w:fldChar w:fldCharType="end"/>
            </w:r>
          </w:hyperlink>
        </w:p>
        <w:p w14:paraId="09134283" w14:textId="00EF540C" w:rsidR="005C22E3" w:rsidRDefault="005C22E3">
          <w:pPr>
            <w:pStyle w:val="TOC3"/>
            <w:tabs>
              <w:tab w:val="right" w:leader="dot" w:pos="8296"/>
            </w:tabs>
            <w:rPr>
              <w:rFonts w:cstheme="minorBidi"/>
              <w:noProof/>
              <w:kern w:val="2"/>
              <w:szCs w:val="24"/>
              <w14:ligatures w14:val="standardContextual"/>
            </w:rPr>
          </w:pPr>
          <w:hyperlink w:anchor="_Toc160631385" w:history="1">
            <w:r w:rsidRPr="00041938">
              <w:rPr>
                <w:rStyle w:val="a9"/>
                <w:rFonts w:ascii="Times New Roman" w:hAnsi="Times New Roman"/>
                <w:noProof/>
              </w:rPr>
              <w:t>Demo and Contact</w:t>
            </w:r>
            <w:r>
              <w:rPr>
                <w:noProof/>
                <w:webHidden/>
              </w:rPr>
              <w:tab/>
            </w:r>
            <w:r>
              <w:rPr>
                <w:noProof/>
                <w:webHidden/>
              </w:rPr>
              <w:fldChar w:fldCharType="begin"/>
            </w:r>
            <w:r>
              <w:rPr>
                <w:noProof/>
                <w:webHidden/>
              </w:rPr>
              <w:instrText xml:space="preserve"> PAGEREF _Toc160631385 \h </w:instrText>
            </w:r>
            <w:r>
              <w:rPr>
                <w:noProof/>
                <w:webHidden/>
              </w:rPr>
            </w:r>
            <w:r>
              <w:rPr>
                <w:noProof/>
                <w:webHidden/>
              </w:rPr>
              <w:fldChar w:fldCharType="separate"/>
            </w:r>
            <w:r>
              <w:rPr>
                <w:noProof/>
                <w:webHidden/>
              </w:rPr>
              <w:t>2</w:t>
            </w:r>
            <w:r>
              <w:rPr>
                <w:noProof/>
                <w:webHidden/>
              </w:rPr>
              <w:fldChar w:fldCharType="end"/>
            </w:r>
          </w:hyperlink>
        </w:p>
        <w:p w14:paraId="42EB5A3B" w14:textId="4CAE423E" w:rsidR="005C22E3" w:rsidRDefault="005C22E3">
          <w:pPr>
            <w:pStyle w:val="TOC3"/>
            <w:tabs>
              <w:tab w:val="right" w:leader="dot" w:pos="8296"/>
            </w:tabs>
            <w:rPr>
              <w:rFonts w:cstheme="minorBidi"/>
              <w:noProof/>
              <w:kern w:val="2"/>
              <w:szCs w:val="24"/>
              <w14:ligatures w14:val="standardContextual"/>
            </w:rPr>
          </w:pPr>
          <w:hyperlink w:anchor="_Toc160631386" w:history="1">
            <w:r w:rsidRPr="00041938">
              <w:rPr>
                <w:rStyle w:val="a9"/>
                <w:rFonts w:ascii="Times New Roman" w:hAnsi="Times New Roman"/>
                <w:noProof/>
              </w:rPr>
              <w:t>Installation</w:t>
            </w:r>
            <w:r>
              <w:rPr>
                <w:noProof/>
                <w:webHidden/>
              </w:rPr>
              <w:tab/>
            </w:r>
            <w:r>
              <w:rPr>
                <w:noProof/>
                <w:webHidden/>
              </w:rPr>
              <w:fldChar w:fldCharType="begin"/>
            </w:r>
            <w:r>
              <w:rPr>
                <w:noProof/>
                <w:webHidden/>
              </w:rPr>
              <w:instrText xml:space="preserve"> PAGEREF _Toc160631386 \h </w:instrText>
            </w:r>
            <w:r>
              <w:rPr>
                <w:noProof/>
                <w:webHidden/>
              </w:rPr>
            </w:r>
            <w:r>
              <w:rPr>
                <w:noProof/>
                <w:webHidden/>
              </w:rPr>
              <w:fldChar w:fldCharType="separate"/>
            </w:r>
            <w:r>
              <w:rPr>
                <w:noProof/>
                <w:webHidden/>
              </w:rPr>
              <w:t>2</w:t>
            </w:r>
            <w:r>
              <w:rPr>
                <w:noProof/>
                <w:webHidden/>
              </w:rPr>
              <w:fldChar w:fldCharType="end"/>
            </w:r>
          </w:hyperlink>
        </w:p>
        <w:p w14:paraId="59F15D94" w14:textId="4EC6AD34" w:rsidR="005C22E3" w:rsidRDefault="005C22E3">
          <w:pPr>
            <w:pStyle w:val="TOC3"/>
            <w:tabs>
              <w:tab w:val="right" w:leader="dot" w:pos="8296"/>
            </w:tabs>
            <w:rPr>
              <w:rFonts w:cstheme="minorBidi"/>
              <w:noProof/>
              <w:kern w:val="2"/>
              <w:szCs w:val="24"/>
              <w14:ligatures w14:val="standardContextual"/>
            </w:rPr>
          </w:pPr>
          <w:hyperlink w:anchor="_Toc160631387" w:history="1">
            <w:r w:rsidRPr="00041938">
              <w:rPr>
                <w:rStyle w:val="a9"/>
                <w:rFonts w:ascii="Times New Roman" w:hAnsi="Times New Roman"/>
                <w:noProof/>
              </w:rPr>
              <w:t>Use Shanxi</w:t>
            </w:r>
            <w:r w:rsidR="00216238">
              <w:rPr>
                <w:rStyle w:val="a9"/>
                <w:rFonts w:ascii="Times New Roman" w:hAnsi="Times New Roman" w:hint="eastAsia"/>
                <w:noProof/>
              </w:rPr>
              <w:t>a</w:t>
            </w:r>
            <w:r w:rsidRPr="00041938">
              <w:rPr>
                <w:rStyle w:val="a9"/>
                <w:rFonts w:ascii="Times New Roman" w:hAnsi="Times New Roman"/>
                <w:noProof/>
              </w:rPr>
              <w:t xml:space="preserve"> </w:t>
            </w:r>
            <w:r w:rsidRPr="00041938">
              <w:rPr>
                <w:rStyle w:val="a9"/>
                <w:rFonts w:ascii="Times New Roman" w:hAnsi="Times New Roman"/>
                <w:noProof/>
              </w:rPr>
              <w:t>P</w:t>
            </w:r>
            <w:r w:rsidRPr="00041938">
              <w:rPr>
                <w:rStyle w:val="a9"/>
                <w:rFonts w:ascii="Times New Roman" w:hAnsi="Times New Roman"/>
                <w:noProof/>
              </w:rPr>
              <w:t>latform</w:t>
            </w:r>
            <w:r>
              <w:rPr>
                <w:noProof/>
                <w:webHidden/>
              </w:rPr>
              <w:tab/>
            </w:r>
            <w:r>
              <w:rPr>
                <w:noProof/>
                <w:webHidden/>
              </w:rPr>
              <w:fldChar w:fldCharType="begin"/>
            </w:r>
            <w:r>
              <w:rPr>
                <w:noProof/>
                <w:webHidden/>
              </w:rPr>
              <w:instrText xml:space="preserve"> PAGEREF _Toc160631387 \h </w:instrText>
            </w:r>
            <w:r>
              <w:rPr>
                <w:noProof/>
                <w:webHidden/>
              </w:rPr>
            </w:r>
            <w:r>
              <w:rPr>
                <w:noProof/>
                <w:webHidden/>
              </w:rPr>
              <w:fldChar w:fldCharType="separate"/>
            </w:r>
            <w:r>
              <w:rPr>
                <w:noProof/>
                <w:webHidden/>
              </w:rPr>
              <w:t>6</w:t>
            </w:r>
            <w:r>
              <w:rPr>
                <w:noProof/>
                <w:webHidden/>
              </w:rPr>
              <w:fldChar w:fldCharType="end"/>
            </w:r>
          </w:hyperlink>
        </w:p>
        <w:p w14:paraId="1B9FCFEF" w14:textId="58A5A527" w:rsidR="005C22E3" w:rsidRDefault="005C22E3">
          <w:pPr>
            <w:pStyle w:val="TOC3"/>
            <w:tabs>
              <w:tab w:val="right" w:leader="dot" w:pos="8296"/>
            </w:tabs>
            <w:rPr>
              <w:rFonts w:cstheme="minorBidi"/>
              <w:noProof/>
              <w:kern w:val="2"/>
              <w:szCs w:val="24"/>
              <w14:ligatures w14:val="standardContextual"/>
            </w:rPr>
          </w:pPr>
          <w:hyperlink w:anchor="_Toc160631388" w:history="1">
            <w:r w:rsidRPr="00041938">
              <w:rPr>
                <w:rStyle w:val="a9"/>
                <w:rFonts w:ascii="Times New Roman" w:hAnsi="Times New Roman"/>
                <w:noProof/>
              </w:rPr>
              <w:t>Parameter Setting Guidelines</w:t>
            </w:r>
            <w:r>
              <w:rPr>
                <w:noProof/>
                <w:webHidden/>
              </w:rPr>
              <w:tab/>
            </w:r>
            <w:r>
              <w:rPr>
                <w:noProof/>
                <w:webHidden/>
              </w:rPr>
              <w:fldChar w:fldCharType="begin"/>
            </w:r>
            <w:r>
              <w:rPr>
                <w:noProof/>
                <w:webHidden/>
              </w:rPr>
              <w:instrText xml:space="preserve"> PAGEREF _Toc160631388 \h </w:instrText>
            </w:r>
            <w:r>
              <w:rPr>
                <w:noProof/>
                <w:webHidden/>
              </w:rPr>
            </w:r>
            <w:r>
              <w:rPr>
                <w:noProof/>
                <w:webHidden/>
              </w:rPr>
              <w:fldChar w:fldCharType="separate"/>
            </w:r>
            <w:r>
              <w:rPr>
                <w:noProof/>
                <w:webHidden/>
              </w:rPr>
              <w:t>14</w:t>
            </w:r>
            <w:r>
              <w:rPr>
                <w:noProof/>
                <w:webHidden/>
              </w:rPr>
              <w:fldChar w:fldCharType="end"/>
            </w:r>
          </w:hyperlink>
        </w:p>
        <w:p w14:paraId="5CF8BD25" w14:textId="58FB8A55" w:rsidR="005C22E3" w:rsidRDefault="005C22E3">
          <w:pPr>
            <w:pStyle w:val="TOC3"/>
            <w:tabs>
              <w:tab w:val="right" w:leader="dot" w:pos="8296"/>
            </w:tabs>
            <w:rPr>
              <w:rFonts w:cstheme="minorBidi"/>
              <w:noProof/>
              <w:kern w:val="2"/>
              <w:szCs w:val="24"/>
              <w14:ligatures w14:val="standardContextual"/>
            </w:rPr>
          </w:pPr>
          <w:hyperlink w:anchor="_Toc160631389" w:history="1">
            <w:r w:rsidRPr="00041938">
              <w:rPr>
                <w:rStyle w:val="a9"/>
                <w:rFonts w:ascii="Times New Roman" w:hAnsi="Times New Roman"/>
                <w:noProof/>
              </w:rPr>
              <w:t>The design of MySQL database</w:t>
            </w:r>
            <w:r>
              <w:rPr>
                <w:noProof/>
                <w:webHidden/>
              </w:rPr>
              <w:tab/>
            </w:r>
            <w:r>
              <w:rPr>
                <w:noProof/>
                <w:webHidden/>
              </w:rPr>
              <w:fldChar w:fldCharType="begin"/>
            </w:r>
            <w:r>
              <w:rPr>
                <w:noProof/>
                <w:webHidden/>
              </w:rPr>
              <w:instrText xml:space="preserve"> PAGEREF _Toc160631389 \h </w:instrText>
            </w:r>
            <w:r>
              <w:rPr>
                <w:noProof/>
                <w:webHidden/>
              </w:rPr>
            </w:r>
            <w:r>
              <w:rPr>
                <w:noProof/>
                <w:webHidden/>
              </w:rPr>
              <w:fldChar w:fldCharType="separate"/>
            </w:r>
            <w:r>
              <w:rPr>
                <w:noProof/>
                <w:webHidden/>
              </w:rPr>
              <w:t>16</w:t>
            </w:r>
            <w:r>
              <w:rPr>
                <w:noProof/>
                <w:webHidden/>
              </w:rPr>
              <w:fldChar w:fldCharType="end"/>
            </w:r>
          </w:hyperlink>
        </w:p>
        <w:p w14:paraId="54DCBF46" w14:textId="2E68F1DD" w:rsidR="00492F4A" w:rsidRPr="00CA7266" w:rsidRDefault="00492F4A" w:rsidP="00492F4A">
          <w:pPr>
            <w:rPr>
              <w:rFonts w:ascii="Times New Roman" w:hAnsi="Times New Roman" w:cs="Times New Roman"/>
              <w:b/>
              <w:bCs/>
              <w:lang w:val="zh-CN"/>
            </w:rPr>
          </w:pPr>
          <w:r w:rsidRPr="00292BC7">
            <w:rPr>
              <w:rFonts w:ascii="Times New Roman" w:hAnsi="Times New Roman" w:cs="Times New Roman"/>
              <w:b/>
              <w:bCs/>
              <w:lang w:val="zh-CN"/>
            </w:rPr>
            <w:fldChar w:fldCharType="end"/>
          </w:r>
        </w:p>
      </w:sdtContent>
    </w:sdt>
    <w:p w14:paraId="39908AE2" w14:textId="77777777" w:rsidR="00CA7266" w:rsidRDefault="00CA7266">
      <w:pPr>
        <w:rPr>
          <w:rFonts w:ascii="Times New Roman" w:hAnsi="Times New Roman" w:cs="Times New Roman"/>
        </w:rPr>
      </w:pPr>
    </w:p>
    <w:p w14:paraId="489225A5" w14:textId="77777777" w:rsidR="00CA7266" w:rsidRDefault="00CA7266">
      <w:pPr>
        <w:rPr>
          <w:rFonts w:ascii="Times New Roman" w:hAnsi="Times New Roman" w:cs="Times New Roman"/>
        </w:rPr>
      </w:pPr>
    </w:p>
    <w:p w14:paraId="07B032F4" w14:textId="77777777" w:rsidR="00CA7266" w:rsidRDefault="00CA7266">
      <w:pPr>
        <w:rPr>
          <w:rFonts w:ascii="Times New Roman" w:hAnsi="Times New Roman" w:cs="Times New Roman"/>
        </w:rPr>
      </w:pPr>
    </w:p>
    <w:p w14:paraId="35A4255A" w14:textId="77777777" w:rsidR="00CA7266" w:rsidRDefault="00CA7266">
      <w:pPr>
        <w:rPr>
          <w:rFonts w:ascii="Times New Roman" w:hAnsi="Times New Roman" w:cs="Times New Roman"/>
        </w:rPr>
      </w:pPr>
    </w:p>
    <w:p w14:paraId="421941EE" w14:textId="77777777" w:rsidR="00CA7266" w:rsidRDefault="00CA7266">
      <w:pPr>
        <w:rPr>
          <w:rFonts w:ascii="Times New Roman" w:hAnsi="Times New Roman" w:cs="Times New Roman"/>
        </w:rPr>
      </w:pPr>
    </w:p>
    <w:p w14:paraId="362A7ACA" w14:textId="77777777" w:rsidR="00CA7266" w:rsidRDefault="00CA7266">
      <w:pPr>
        <w:rPr>
          <w:rFonts w:ascii="Times New Roman" w:hAnsi="Times New Roman" w:cs="Times New Roman"/>
        </w:rPr>
      </w:pPr>
    </w:p>
    <w:p w14:paraId="46055493" w14:textId="77777777" w:rsidR="00CA7266" w:rsidRDefault="00CA7266">
      <w:pPr>
        <w:rPr>
          <w:rFonts w:ascii="Times New Roman" w:hAnsi="Times New Roman" w:cs="Times New Roman"/>
        </w:rPr>
      </w:pPr>
    </w:p>
    <w:p w14:paraId="389755FD" w14:textId="77777777" w:rsidR="00CA7266" w:rsidRDefault="00CA7266">
      <w:pPr>
        <w:rPr>
          <w:rFonts w:ascii="Times New Roman" w:hAnsi="Times New Roman" w:cs="Times New Roman"/>
        </w:rPr>
      </w:pPr>
    </w:p>
    <w:p w14:paraId="2A90299C" w14:textId="77777777" w:rsidR="00CA7266" w:rsidRDefault="00CA7266">
      <w:pPr>
        <w:rPr>
          <w:rFonts w:ascii="Times New Roman" w:hAnsi="Times New Roman" w:cs="Times New Roman"/>
        </w:rPr>
      </w:pPr>
    </w:p>
    <w:p w14:paraId="48C2319B" w14:textId="77777777" w:rsidR="00CA7266" w:rsidRDefault="00CA7266">
      <w:pPr>
        <w:rPr>
          <w:rFonts w:ascii="Times New Roman" w:hAnsi="Times New Roman" w:cs="Times New Roman"/>
        </w:rPr>
      </w:pPr>
    </w:p>
    <w:p w14:paraId="60833833" w14:textId="77777777" w:rsidR="00CA7266" w:rsidRDefault="00CA7266">
      <w:pPr>
        <w:rPr>
          <w:rFonts w:ascii="Times New Roman" w:hAnsi="Times New Roman" w:cs="Times New Roman"/>
        </w:rPr>
      </w:pPr>
    </w:p>
    <w:p w14:paraId="6C465E51" w14:textId="77777777" w:rsidR="00CA7266" w:rsidRDefault="00CA7266">
      <w:pPr>
        <w:rPr>
          <w:rFonts w:ascii="Times New Roman" w:hAnsi="Times New Roman" w:cs="Times New Roman"/>
        </w:rPr>
      </w:pPr>
    </w:p>
    <w:p w14:paraId="45BA0745" w14:textId="77777777" w:rsidR="00CA7266" w:rsidRDefault="00CA7266">
      <w:pPr>
        <w:rPr>
          <w:rFonts w:ascii="Times New Roman" w:hAnsi="Times New Roman" w:cs="Times New Roman"/>
        </w:rPr>
      </w:pPr>
    </w:p>
    <w:p w14:paraId="35C8047E" w14:textId="77777777" w:rsidR="00CA7266" w:rsidRDefault="00CA7266">
      <w:pPr>
        <w:rPr>
          <w:rFonts w:ascii="Times New Roman" w:hAnsi="Times New Roman" w:cs="Times New Roman"/>
        </w:rPr>
      </w:pPr>
    </w:p>
    <w:p w14:paraId="0C91CA07" w14:textId="77777777" w:rsidR="00CA7266" w:rsidRDefault="00CA7266">
      <w:pPr>
        <w:rPr>
          <w:rFonts w:ascii="Times New Roman" w:hAnsi="Times New Roman" w:cs="Times New Roman"/>
        </w:rPr>
      </w:pPr>
    </w:p>
    <w:p w14:paraId="338CE44E" w14:textId="77777777" w:rsidR="00CA7266" w:rsidRDefault="00CA7266">
      <w:pPr>
        <w:rPr>
          <w:rFonts w:ascii="Times New Roman" w:hAnsi="Times New Roman" w:cs="Times New Roman"/>
        </w:rPr>
      </w:pPr>
    </w:p>
    <w:p w14:paraId="5FDAD591" w14:textId="7717D89B" w:rsidR="004B308E" w:rsidRPr="00292BC7" w:rsidRDefault="00B9775E">
      <w:pPr>
        <w:rPr>
          <w:rFonts w:ascii="Times New Roman" w:hAnsi="Times New Roman" w:cs="Times New Roman"/>
        </w:rPr>
      </w:pPr>
      <w:proofErr w:type="spellStart"/>
      <w:r w:rsidRPr="00292BC7">
        <w:rPr>
          <w:rFonts w:ascii="Times New Roman" w:hAnsi="Times New Roman" w:cs="Times New Roman"/>
        </w:rPr>
        <w:lastRenderedPageBreak/>
        <w:t>Shaoxia</w:t>
      </w:r>
      <w:proofErr w:type="spellEnd"/>
      <w:r w:rsidRPr="00292BC7">
        <w:rPr>
          <w:rFonts w:ascii="Times New Roman" w:hAnsi="Times New Roman" w:cs="Times New Roman"/>
        </w:rPr>
        <w:t xml:space="preserve"> is </w:t>
      </w:r>
      <w:r w:rsidR="00CA7266" w:rsidRPr="00292BC7">
        <w:rPr>
          <w:rFonts w:ascii="Times New Roman" w:hAnsi="Times New Roman" w:cs="Times New Roman"/>
        </w:rPr>
        <w:t>an</w:t>
      </w:r>
      <w:r w:rsidRPr="00292BC7">
        <w:rPr>
          <w:rFonts w:ascii="Times New Roman" w:hAnsi="Times New Roman" w:cs="Times New Roman"/>
        </w:rPr>
        <w:t xml:space="preserve"> open-source cluster-based analysis </w:t>
      </w:r>
      <w:proofErr w:type="spellStart"/>
      <w:r w:rsidRPr="00292BC7">
        <w:rPr>
          <w:rFonts w:ascii="Times New Roman" w:hAnsi="Times New Roman" w:cs="Times New Roman"/>
        </w:rPr>
        <w:t>plateform</w:t>
      </w:r>
      <w:proofErr w:type="spellEnd"/>
      <w:r w:rsidRPr="00292BC7">
        <w:rPr>
          <w:rFonts w:ascii="Times New Roman" w:hAnsi="Times New Roman" w:cs="Times New Roman"/>
        </w:rPr>
        <w:t xml:space="preserve"> for single cell RNA-seq data. It is crafted from scratch, with love. In recent years, with advance of technology and reduction in costs, Single-cell RNA sequencing </w:t>
      </w:r>
      <w:r w:rsidR="00CA7266" w:rsidRPr="00292BC7">
        <w:rPr>
          <w:rFonts w:ascii="Times New Roman" w:hAnsi="Times New Roman" w:cs="Times New Roman"/>
        </w:rPr>
        <w:t>is</w:t>
      </w:r>
      <w:r w:rsidRPr="00292BC7">
        <w:rPr>
          <w:rFonts w:ascii="Times New Roman" w:hAnsi="Times New Roman" w:cs="Times New Roman"/>
        </w:rPr>
        <w:t xml:space="preserve"> increasingly accessible to researchers of many fields. </w:t>
      </w:r>
      <w:proofErr w:type="spellStart"/>
      <w:r w:rsidRPr="00292BC7">
        <w:rPr>
          <w:rFonts w:ascii="Times New Roman" w:hAnsi="Times New Roman" w:cs="Times New Roman"/>
        </w:rPr>
        <w:t>scRNA</w:t>
      </w:r>
      <w:proofErr w:type="spellEnd"/>
      <w:r w:rsidRPr="00292BC7">
        <w:rPr>
          <w:rFonts w:ascii="Times New Roman" w:hAnsi="Times New Roman" w:cs="Times New Roman"/>
        </w:rPr>
        <w:t xml:space="preserve">-Seq enables researchers to profile the transcriptomes of individual cells. Combined with clear </w:t>
      </w:r>
      <w:proofErr w:type="spellStart"/>
      <w:r w:rsidRPr="00292BC7">
        <w:rPr>
          <w:rFonts w:ascii="Times New Roman" w:hAnsi="Times New Roman" w:cs="Times New Roman"/>
        </w:rPr>
        <w:t>scRNA</w:t>
      </w:r>
      <w:proofErr w:type="spellEnd"/>
      <w:r w:rsidRPr="00292BC7">
        <w:rPr>
          <w:rFonts w:ascii="Times New Roman" w:hAnsi="Times New Roman" w:cs="Times New Roman"/>
        </w:rPr>
        <w:t xml:space="preserve">-seq analysis framework,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aims to provide user </w:t>
      </w:r>
      <w:r w:rsidR="00CA7266" w:rsidRPr="00292BC7">
        <w:rPr>
          <w:rFonts w:ascii="Times New Roman" w:hAnsi="Times New Roman" w:cs="Times New Roman"/>
        </w:rPr>
        <w:t>an</w:t>
      </w:r>
      <w:r w:rsidRPr="00292BC7">
        <w:rPr>
          <w:rFonts w:ascii="Times New Roman" w:hAnsi="Times New Roman" w:cs="Times New Roman"/>
        </w:rPr>
        <w:t xml:space="preserve"> easy-to-use, web-based, i</w:t>
      </w:r>
      <w:r w:rsidRPr="00292BC7">
        <w:rPr>
          <w:rFonts w:ascii="Times New Roman" w:eastAsia="Segoe UI" w:hAnsi="Times New Roman" w:cs="Times New Roman"/>
          <w:color w:val="1E1F24"/>
          <w:sz w:val="19"/>
          <w:szCs w:val="19"/>
          <w:shd w:val="clear" w:color="auto" w:fill="FFFFFF"/>
        </w:rPr>
        <w:t>nteractive</w:t>
      </w:r>
      <w:r w:rsidRPr="00292BC7">
        <w:rPr>
          <w:rFonts w:ascii="Times New Roman" w:hAnsi="Times New Roman" w:cs="Times New Roman"/>
        </w:rPr>
        <w:t xml:space="preserve"> GUI while harnessing modern compute system to accelerate big data </w:t>
      </w:r>
      <w:proofErr w:type="spellStart"/>
      <w:r w:rsidRPr="00292BC7">
        <w:rPr>
          <w:rFonts w:ascii="Times New Roman" w:hAnsi="Times New Roman" w:cs="Times New Roman"/>
        </w:rPr>
        <w:t>ananlysis</w:t>
      </w:r>
      <w:proofErr w:type="spellEnd"/>
      <w:r w:rsidRPr="00292BC7">
        <w:rPr>
          <w:rFonts w:ascii="Times New Roman" w:hAnsi="Times New Roman" w:cs="Times New Roman"/>
        </w:rPr>
        <w:t xml:space="preserve"> of </w:t>
      </w:r>
      <w:proofErr w:type="spellStart"/>
      <w:r w:rsidRPr="00292BC7">
        <w:rPr>
          <w:rFonts w:ascii="Times New Roman" w:hAnsi="Times New Roman" w:cs="Times New Roman"/>
        </w:rPr>
        <w:t>scRNA</w:t>
      </w:r>
      <w:proofErr w:type="spellEnd"/>
      <w:r w:rsidRPr="00292BC7">
        <w:rPr>
          <w:rFonts w:ascii="Times New Roman" w:hAnsi="Times New Roman" w:cs="Times New Roman"/>
        </w:rPr>
        <w:t>-seq.</w:t>
      </w:r>
    </w:p>
    <w:p w14:paraId="693FFC68" w14:textId="77777777" w:rsidR="004B308E" w:rsidRPr="00292BC7" w:rsidRDefault="00B9775E" w:rsidP="00492F4A">
      <w:pPr>
        <w:pStyle w:val="3"/>
        <w:rPr>
          <w:rFonts w:ascii="Times New Roman" w:hAnsi="Times New Roman" w:cs="Times New Roman"/>
        </w:rPr>
      </w:pPr>
      <w:bookmarkStart w:id="3" w:name="_Toc160631384"/>
      <w:r w:rsidRPr="00292BC7">
        <w:rPr>
          <w:rFonts w:ascii="Times New Roman" w:hAnsi="Times New Roman" w:cs="Times New Roman"/>
        </w:rPr>
        <w:t>Features</w:t>
      </w:r>
      <w:bookmarkEnd w:id="3"/>
    </w:p>
    <w:p w14:paraId="56C30EBA" w14:textId="77777777" w:rsidR="004B308E" w:rsidRPr="00292BC7" w:rsidRDefault="00B9775E">
      <w:pPr>
        <w:rPr>
          <w:rFonts w:ascii="Times New Roman" w:hAnsi="Times New Roman" w:cs="Times New Roman"/>
        </w:rPr>
      </w:pPr>
      <w:r w:rsidRPr="00292BC7">
        <w:rPr>
          <w:rFonts w:ascii="Times New Roman" w:hAnsi="Times New Roman" w:cs="Times New Roman"/>
        </w:rPr>
        <w:t xml:space="preserve">with some considerations in design,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platform have following features:</w:t>
      </w:r>
    </w:p>
    <w:p w14:paraId="1418D375" w14:textId="77777777"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 xml:space="preserve">Clear, intuitive framework, covering all aspects of </w:t>
      </w:r>
      <w:proofErr w:type="spellStart"/>
      <w:r w:rsidRPr="00292BC7">
        <w:rPr>
          <w:rFonts w:ascii="Times New Roman" w:hAnsi="Times New Roman" w:cs="Times New Roman"/>
        </w:rPr>
        <w:t>scRNA</w:t>
      </w:r>
      <w:proofErr w:type="spellEnd"/>
      <w:r w:rsidRPr="00292BC7">
        <w:rPr>
          <w:rFonts w:ascii="Times New Roman" w:hAnsi="Times New Roman" w:cs="Times New Roman"/>
        </w:rPr>
        <w:t>-seq data analysis.</w:t>
      </w:r>
    </w:p>
    <w:p w14:paraId="1774F9D6" w14:textId="77777777"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Easy-to-use, interactive graphical user interface (GUI).</w:t>
      </w:r>
    </w:p>
    <w:p w14:paraId="7DA14168" w14:textId="77777777"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 xml:space="preserve">Disk-free design,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does not store the intermediate files produced by the </w:t>
      </w:r>
      <w:proofErr w:type="gramStart"/>
      <w:r w:rsidRPr="00292BC7">
        <w:rPr>
          <w:rFonts w:ascii="Times New Roman" w:hAnsi="Times New Roman" w:cs="Times New Roman"/>
        </w:rPr>
        <w:t>analysis, but</w:t>
      </w:r>
      <w:proofErr w:type="gramEnd"/>
      <w:r w:rsidRPr="00292BC7">
        <w:rPr>
          <w:rFonts w:ascii="Times New Roman" w:hAnsi="Times New Roman" w:cs="Times New Roman"/>
        </w:rPr>
        <w:t xml:space="preserve"> stores the parameters.</w:t>
      </w:r>
    </w:p>
    <w:p w14:paraId="2E573B9A" w14:textId="77777777"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 xml:space="preserve">Releases the power of modern compute system (such as HPC) to accelerate the analysis of </w:t>
      </w:r>
      <w:proofErr w:type="spellStart"/>
      <w:r w:rsidRPr="00292BC7">
        <w:rPr>
          <w:rFonts w:ascii="Times New Roman" w:hAnsi="Times New Roman" w:cs="Times New Roman"/>
        </w:rPr>
        <w:t>scRNA</w:t>
      </w:r>
      <w:proofErr w:type="spellEnd"/>
      <w:r w:rsidRPr="00292BC7">
        <w:rPr>
          <w:rFonts w:ascii="Times New Roman" w:hAnsi="Times New Roman" w:cs="Times New Roman"/>
        </w:rPr>
        <w:t>-seq data (using SLURM).</w:t>
      </w:r>
    </w:p>
    <w:p w14:paraId="6396507F" w14:textId="77777777"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Interactive analysis for cell quality control and cell type annotation.</w:t>
      </w:r>
    </w:p>
    <w:p w14:paraId="189AF1E7" w14:textId="0EF53F85"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Support three</w:t>
      </w:r>
      <w:r w:rsidR="00FA7FCF" w:rsidRPr="00292BC7">
        <w:rPr>
          <w:rFonts w:ascii="Times New Roman" w:hAnsi="Times New Roman" w:cs="Times New Roman"/>
        </w:rPr>
        <w:t xml:space="preserve"> types of </w:t>
      </w:r>
      <w:r w:rsidRPr="00292BC7">
        <w:rPr>
          <w:rFonts w:ascii="Times New Roman" w:hAnsi="Times New Roman" w:cs="Times New Roman"/>
        </w:rPr>
        <w:t xml:space="preserve">input data: </w:t>
      </w:r>
      <w:r w:rsidR="00FA7FCF" w:rsidRPr="00292BC7">
        <w:rPr>
          <w:rFonts w:ascii="Times New Roman" w:hAnsi="Times New Roman" w:cs="Times New Roman"/>
        </w:rPr>
        <w:t>FASTQ files</w:t>
      </w:r>
      <w:r w:rsidRPr="00292BC7">
        <w:rPr>
          <w:rFonts w:ascii="Times New Roman" w:hAnsi="Times New Roman" w:cs="Times New Roman"/>
        </w:rPr>
        <w:t xml:space="preserve">, </w:t>
      </w: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results, </w:t>
      </w:r>
      <w:r w:rsidR="00FA7FCF" w:rsidRPr="00292BC7">
        <w:rPr>
          <w:rFonts w:ascii="Times New Roman" w:hAnsi="Times New Roman" w:cs="Times New Roman"/>
        </w:rPr>
        <w:t xml:space="preserve">cell-gene </w:t>
      </w:r>
      <w:r w:rsidRPr="00292BC7">
        <w:rPr>
          <w:rFonts w:ascii="Times New Roman" w:hAnsi="Times New Roman" w:cs="Times New Roman"/>
        </w:rPr>
        <w:t>count matrix.</w:t>
      </w:r>
    </w:p>
    <w:p w14:paraId="18074E8C" w14:textId="5BAB9A63" w:rsidR="004B308E" w:rsidRPr="00292BC7" w:rsidRDefault="00B9775E" w:rsidP="00492F4A">
      <w:pPr>
        <w:pStyle w:val="3"/>
        <w:rPr>
          <w:rFonts w:ascii="Times New Roman" w:hAnsi="Times New Roman" w:cs="Times New Roman"/>
        </w:rPr>
      </w:pPr>
      <w:bookmarkStart w:id="4" w:name="_Toc160631385"/>
      <w:r w:rsidRPr="00292BC7">
        <w:rPr>
          <w:rFonts w:ascii="Times New Roman" w:hAnsi="Times New Roman" w:cs="Times New Roman"/>
        </w:rPr>
        <w:t>Demo</w:t>
      </w:r>
      <w:r w:rsidR="00331F92" w:rsidRPr="00292BC7">
        <w:rPr>
          <w:rFonts w:ascii="Times New Roman" w:hAnsi="Times New Roman" w:cs="Times New Roman"/>
        </w:rPr>
        <w:t xml:space="preserve"> and Contact</w:t>
      </w:r>
      <w:bookmarkEnd w:id="4"/>
    </w:p>
    <w:p w14:paraId="6B5D0981" w14:textId="627E1908" w:rsidR="004B308E" w:rsidRPr="00292BC7" w:rsidRDefault="00B9775E">
      <w:pPr>
        <w:rPr>
          <w:rFonts w:ascii="Times New Roman" w:hAnsi="Times New Roman" w:cs="Times New Roman"/>
        </w:rPr>
      </w:pPr>
      <w:r w:rsidRPr="00292BC7">
        <w:rPr>
          <w:rFonts w:ascii="Times New Roman" w:hAnsi="Times New Roman" w:cs="Times New Roman"/>
        </w:rPr>
        <w:t xml:space="preserve">The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platform’s demo: </w:t>
      </w:r>
      <w:r w:rsidR="00697023" w:rsidRPr="00292BC7">
        <w:rPr>
          <w:rFonts w:ascii="Times New Roman" w:hAnsi="Times New Roman" w:cs="Times New Roman"/>
        </w:rPr>
        <w:t>http://www.shaoxia.cloud.</w:t>
      </w:r>
      <w:r w:rsidRPr="00292BC7">
        <w:rPr>
          <w:rFonts w:ascii="Times New Roman" w:hAnsi="Times New Roman" w:cs="Times New Roman"/>
        </w:rPr>
        <w:t xml:space="preserve"> This website is </w:t>
      </w:r>
      <w:r w:rsidR="00697023" w:rsidRPr="00292BC7">
        <w:rPr>
          <w:rFonts w:ascii="Times New Roman" w:hAnsi="Times New Roman" w:cs="Times New Roman"/>
        </w:rPr>
        <w:t>publicly</w:t>
      </w:r>
      <w:r w:rsidRPr="00292BC7">
        <w:rPr>
          <w:rFonts w:ascii="Times New Roman" w:hAnsi="Times New Roman" w:cs="Times New Roman"/>
        </w:rPr>
        <w:t xml:space="preserve"> accessible for all people, but it has limit computing resource. if you are interested in trying to use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please contact me </w:t>
      </w:r>
      <w:r w:rsidR="00697023" w:rsidRPr="00292BC7">
        <w:rPr>
          <w:rFonts w:ascii="Times New Roman" w:hAnsi="Times New Roman" w:cs="Times New Roman"/>
        </w:rPr>
        <w:t>(weiweideng0106@outlook.com)</w:t>
      </w:r>
      <w:hyperlink r:id="rId9" w:history="1"/>
      <w:r w:rsidRPr="00292BC7">
        <w:rPr>
          <w:rFonts w:ascii="Times New Roman" w:hAnsi="Times New Roman" w:cs="Times New Roman"/>
        </w:rPr>
        <w:t xml:space="preserve"> to apply for user registration.</w:t>
      </w:r>
    </w:p>
    <w:p w14:paraId="71C5FFDE" w14:textId="77777777" w:rsidR="004B308E" w:rsidRDefault="004B308E">
      <w:pPr>
        <w:rPr>
          <w:rFonts w:ascii="Times New Roman" w:hAnsi="Times New Roman" w:cs="Times New Roman"/>
        </w:rPr>
      </w:pPr>
    </w:p>
    <w:p w14:paraId="14DE0867" w14:textId="77777777" w:rsidR="00292BC7" w:rsidRPr="00292BC7" w:rsidRDefault="00292BC7">
      <w:pPr>
        <w:rPr>
          <w:rFonts w:ascii="Times New Roman" w:hAnsi="Times New Roman" w:cs="Times New Roman"/>
        </w:rPr>
      </w:pPr>
    </w:p>
    <w:p w14:paraId="17939892" w14:textId="77777777" w:rsidR="004B308E" w:rsidRPr="00292BC7" w:rsidRDefault="00B9775E">
      <w:pPr>
        <w:pStyle w:val="3"/>
        <w:rPr>
          <w:rFonts w:ascii="Times New Roman" w:hAnsi="Times New Roman" w:cs="Times New Roman"/>
        </w:rPr>
      </w:pPr>
      <w:bookmarkStart w:id="5" w:name="_Toc160631386"/>
      <w:r w:rsidRPr="00292BC7">
        <w:rPr>
          <w:rFonts w:ascii="Times New Roman" w:hAnsi="Times New Roman" w:cs="Times New Roman"/>
        </w:rPr>
        <w:t>Installation</w:t>
      </w:r>
      <w:bookmarkEnd w:id="5"/>
    </w:p>
    <w:p w14:paraId="31F748AE" w14:textId="16CA962B" w:rsidR="007969CD" w:rsidRPr="00292BC7" w:rsidRDefault="007969CD" w:rsidP="007969CD">
      <w:pPr>
        <w:rPr>
          <w:rFonts w:ascii="Times New Roman" w:hAnsi="Times New Roman" w:cs="Times New Roman"/>
        </w:rPr>
      </w:pPr>
      <w:r w:rsidRPr="00292BC7">
        <w:rPr>
          <w:rFonts w:ascii="Times New Roman" w:hAnsi="Times New Roman" w:cs="Times New Roman"/>
          <w:b/>
          <w:bCs/>
        </w:rPr>
        <w:t xml:space="preserve">Note: </w:t>
      </w:r>
      <w:r w:rsidR="00FA7FCF" w:rsidRPr="00292BC7">
        <w:rPr>
          <w:rFonts w:ascii="Times New Roman" w:hAnsi="Times New Roman" w:cs="Times New Roman"/>
        </w:rPr>
        <w:t>system terminal</w:t>
      </w:r>
      <w:r w:rsidRPr="00292BC7">
        <w:rPr>
          <w:rFonts w:ascii="Times New Roman" w:hAnsi="Times New Roman" w:cs="Times New Roman"/>
        </w:rPr>
        <w:t xml:space="preserve"> prompt is $, R</w:t>
      </w:r>
      <w:r w:rsidR="00FA7FCF" w:rsidRPr="00292BC7">
        <w:rPr>
          <w:rFonts w:ascii="Times New Roman" w:hAnsi="Times New Roman" w:cs="Times New Roman"/>
        </w:rPr>
        <w:t xml:space="preserve"> terminal</w:t>
      </w:r>
      <w:r w:rsidRPr="00292BC7">
        <w:rPr>
          <w:rFonts w:ascii="Times New Roman" w:hAnsi="Times New Roman" w:cs="Times New Roman"/>
        </w:rPr>
        <w:t xml:space="preserve"> prompt is &gt;.</w:t>
      </w:r>
    </w:p>
    <w:p w14:paraId="0AED75CE" w14:textId="77777777" w:rsidR="007969CD" w:rsidRPr="00292BC7" w:rsidRDefault="007969CD" w:rsidP="007969CD">
      <w:pPr>
        <w:rPr>
          <w:rFonts w:ascii="Times New Roman" w:hAnsi="Times New Roman" w:cs="Times New Roman"/>
        </w:rPr>
      </w:pPr>
    </w:p>
    <w:p w14:paraId="1450E206" w14:textId="77777777" w:rsidR="004B308E" w:rsidRPr="00292BC7" w:rsidRDefault="00B9775E">
      <w:pPr>
        <w:rPr>
          <w:rFonts w:ascii="Times New Roman" w:eastAsia="宋体" w:hAnsi="Times New Roman" w:cs="Times New Roman"/>
          <w:color w:val="1E1F24"/>
          <w:sz w:val="19"/>
          <w:szCs w:val="19"/>
          <w:shd w:val="clear" w:color="auto" w:fill="FFFFFF"/>
        </w:rPr>
      </w:pPr>
      <w:r w:rsidRPr="00292BC7">
        <w:rPr>
          <w:rFonts w:ascii="Times New Roman" w:eastAsia="Segoe UI" w:hAnsi="Times New Roman" w:cs="Times New Roman"/>
          <w:color w:val="1E1F24"/>
          <w:sz w:val="19"/>
          <w:szCs w:val="19"/>
          <w:shd w:val="clear" w:color="auto" w:fill="FFFFFF"/>
        </w:rPr>
        <w:t>Prerequisite</w:t>
      </w:r>
      <w:r w:rsidRPr="00292BC7">
        <w:rPr>
          <w:rFonts w:ascii="Times New Roman" w:eastAsia="宋体" w:hAnsi="Times New Roman" w:cs="Times New Roman"/>
          <w:color w:val="1E1F24"/>
          <w:sz w:val="19"/>
          <w:szCs w:val="19"/>
          <w:shd w:val="clear" w:color="auto" w:fill="FFFFFF"/>
        </w:rPr>
        <w:t xml:space="preserve"> (on Unix-like systems): </w:t>
      </w:r>
    </w:p>
    <w:p w14:paraId="7DFBB081" w14:textId="77777777" w:rsidR="004B308E" w:rsidRPr="00292BC7" w:rsidRDefault="00B9775E">
      <w:pPr>
        <w:numPr>
          <w:ilvl w:val="0"/>
          <w:numId w:val="2"/>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Python</w:t>
      </w:r>
      <w:r w:rsidRPr="00292BC7">
        <w:rPr>
          <w:rFonts w:ascii="Times New Roman" w:eastAsia="宋体" w:hAnsi="Times New Roman" w:cs="Times New Roman"/>
          <w:color w:val="1E1F24"/>
          <w:sz w:val="19"/>
          <w:szCs w:val="19"/>
          <w:shd w:val="clear" w:color="auto" w:fill="FFFFFF"/>
        </w:rPr>
        <w:t xml:space="preserve">. Install </w:t>
      </w:r>
      <w:proofErr w:type="spellStart"/>
      <w:r w:rsidRPr="00292BC7">
        <w:rPr>
          <w:rFonts w:ascii="Times New Roman" w:eastAsia="宋体" w:hAnsi="Times New Roman" w:cs="Times New Roman"/>
          <w:color w:val="1E1F24"/>
          <w:sz w:val="19"/>
          <w:szCs w:val="19"/>
          <w:shd w:val="clear" w:color="auto" w:fill="FFFFFF"/>
        </w:rPr>
        <w:t>miniconda</w:t>
      </w:r>
      <w:proofErr w:type="spellEnd"/>
      <w:r w:rsidRPr="00292BC7">
        <w:rPr>
          <w:rFonts w:ascii="Times New Roman" w:eastAsia="宋体" w:hAnsi="Times New Roman" w:cs="Times New Roman"/>
          <w:color w:val="1E1F24"/>
          <w:sz w:val="19"/>
          <w:szCs w:val="19"/>
          <w:shd w:val="clear" w:color="auto" w:fill="FFFFFF"/>
        </w:rPr>
        <w:t xml:space="preserve"> with python 3.9.12, and then:</w:t>
      </w:r>
    </w:p>
    <w:p w14:paraId="3BAF4B23" w14:textId="77777777" w:rsidR="004B308E" w:rsidRPr="00292BC7" w:rsidRDefault="00B9775E">
      <w:pPr>
        <w:numPr>
          <w:ilvl w:val="0"/>
          <w:numId w:val="3"/>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Using Conda to create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environment:</w:t>
      </w:r>
    </w:p>
    <w:p w14:paraId="4EE2445F" w14:textId="77777777" w:rsidR="004B308E" w:rsidRPr="00292BC7" w:rsidRDefault="004B308E">
      <w:pPr>
        <w:rPr>
          <w:rFonts w:ascii="Times New Roman" w:eastAsia="宋体" w:hAnsi="Times New Roman" w:cs="Times New Roman"/>
          <w:color w:val="1E1F24"/>
          <w:sz w:val="19"/>
          <w:szCs w:val="19"/>
          <w:shd w:val="clear" w:color="auto" w:fill="FFFFFF"/>
        </w:rPr>
      </w:pPr>
    </w:p>
    <w:p w14:paraId="5965D55D" w14:textId="108EA81A"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create --name </w:t>
      </w:r>
      <w:proofErr w:type="spellStart"/>
      <w:r w:rsidR="00B9775E" w:rsidRPr="00292BC7">
        <w:rPr>
          <w:rFonts w:ascii="Times New Roman" w:eastAsia="宋体" w:hAnsi="Times New Roman" w:cs="Times New Roman"/>
          <w:i/>
          <w:iCs/>
          <w:color w:val="1E1F24"/>
          <w:sz w:val="19"/>
          <w:szCs w:val="19"/>
          <w:shd w:val="clear" w:color="auto" w:fill="FFFFFF"/>
        </w:rPr>
        <w:t>shaoxia</w:t>
      </w:r>
      <w:proofErr w:type="spellEnd"/>
      <w:r w:rsidR="00B9775E" w:rsidRPr="00292BC7">
        <w:rPr>
          <w:rFonts w:ascii="Times New Roman" w:eastAsia="宋体" w:hAnsi="Times New Roman" w:cs="Times New Roman"/>
          <w:i/>
          <w:iCs/>
          <w:color w:val="1E1F24"/>
          <w:sz w:val="19"/>
          <w:szCs w:val="19"/>
          <w:shd w:val="clear" w:color="auto" w:fill="FFFFFF"/>
        </w:rPr>
        <w:t xml:space="preserve"> python=3.9.12</w:t>
      </w:r>
    </w:p>
    <w:p w14:paraId="32B73D5B" w14:textId="0FB4BC36"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activate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shaoxia</w:t>
      </w:r>
      <w:proofErr w:type="spellEnd"/>
      <w:proofErr w:type="gramEnd"/>
    </w:p>
    <w:p w14:paraId="3AB9AD77" w14:textId="512659D7"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install </w:t>
      </w:r>
      <w:proofErr w:type="spellStart"/>
      <w:r w:rsidR="00B9775E" w:rsidRPr="00292BC7">
        <w:rPr>
          <w:rFonts w:ascii="Times New Roman" w:eastAsia="宋体" w:hAnsi="Times New Roman" w:cs="Times New Roman"/>
          <w:i/>
          <w:iCs/>
          <w:color w:val="1E1F24"/>
          <w:sz w:val="19"/>
          <w:szCs w:val="19"/>
          <w:shd w:val="clear" w:color="auto" w:fill="FFFFFF"/>
        </w:rPr>
        <w:t>aiofiles</w:t>
      </w:r>
      <w:proofErr w:type="spellEnd"/>
      <w:r w:rsidR="00B9775E" w:rsidRPr="00292BC7">
        <w:rPr>
          <w:rFonts w:ascii="Times New Roman" w:eastAsia="宋体" w:hAnsi="Times New Roman" w:cs="Times New Roman"/>
          <w:i/>
          <w:iCs/>
          <w:color w:val="1E1F24"/>
          <w:sz w:val="19"/>
          <w:szCs w:val="19"/>
          <w:shd w:val="clear" w:color="auto" w:fill="FFFFFF"/>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aiohttp</w:t>
      </w:r>
      <w:proofErr w:type="spellEnd"/>
      <w:r w:rsidR="00B9775E" w:rsidRPr="00292BC7">
        <w:rPr>
          <w:rFonts w:ascii="Times New Roman" w:eastAsia="宋体" w:hAnsi="Times New Roman" w:cs="Times New Roman"/>
          <w:i/>
          <w:iCs/>
          <w:color w:val="1E1F24"/>
          <w:sz w:val="19"/>
          <w:szCs w:val="19"/>
          <w:shd w:val="clear" w:color="auto" w:fill="FFFFFF"/>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pymysql</w:t>
      </w:r>
      <w:proofErr w:type="spellEnd"/>
      <w:r w:rsidR="00B9775E" w:rsidRPr="00292BC7">
        <w:rPr>
          <w:rFonts w:ascii="Times New Roman" w:eastAsia="宋体" w:hAnsi="Times New Roman" w:cs="Times New Roman"/>
          <w:i/>
          <w:iCs/>
          <w:color w:val="1E1F24"/>
          <w:sz w:val="19"/>
          <w:szCs w:val="19"/>
          <w:shd w:val="clear" w:color="auto" w:fill="FFFFFF"/>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pyrserve</w:t>
      </w:r>
      <w:proofErr w:type="spellEnd"/>
      <w:r w:rsidR="00B9775E" w:rsidRPr="00292BC7">
        <w:rPr>
          <w:rFonts w:ascii="Times New Roman" w:eastAsia="宋体" w:hAnsi="Times New Roman" w:cs="Times New Roman"/>
          <w:i/>
          <w:iCs/>
          <w:color w:val="1E1F24"/>
          <w:sz w:val="19"/>
          <w:szCs w:val="19"/>
          <w:shd w:val="clear" w:color="auto" w:fill="FFFFFF"/>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aiomysql</w:t>
      </w:r>
      <w:proofErr w:type="spellEnd"/>
      <w:r w:rsidR="00B9775E"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pyyaml</w:t>
      </w:r>
      <w:proofErr w:type="spellEnd"/>
      <w:proofErr w:type="gramEnd"/>
    </w:p>
    <w:p w14:paraId="00408D2B" w14:textId="77777777" w:rsidR="004B308E" w:rsidRPr="00292BC7" w:rsidRDefault="004B308E">
      <w:pPr>
        <w:jc w:val="left"/>
        <w:rPr>
          <w:rFonts w:ascii="Times New Roman" w:eastAsia="宋体" w:hAnsi="Times New Roman" w:cs="Times New Roman"/>
          <w:i/>
          <w:iCs/>
          <w:color w:val="1E1F24"/>
          <w:sz w:val="19"/>
          <w:szCs w:val="19"/>
          <w:shd w:val="clear" w:color="auto" w:fill="FFFFFF"/>
        </w:rPr>
      </w:pPr>
    </w:p>
    <w:p w14:paraId="4774636B" w14:textId="77777777" w:rsidR="004B308E" w:rsidRPr="00292BC7" w:rsidRDefault="00B9775E">
      <w:pPr>
        <w:numPr>
          <w:ilvl w:val="0"/>
          <w:numId w:val="3"/>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Using Conda to create </w:t>
      </w:r>
      <w:proofErr w:type="spellStart"/>
      <w:r w:rsidRPr="00292BC7">
        <w:rPr>
          <w:rFonts w:ascii="Times New Roman" w:eastAsia="宋体" w:hAnsi="Times New Roman" w:cs="Times New Roman"/>
          <w:color w:val="1E1F24"/>
          <w:sz w:val="19"/>
          <w:szCs w:val="19"/>
          <w:shd w:val="clear" w:color="auto" w:fill="FFFFFF"/>
        </w:rPr>
        <w:t>InferCNV</w:t>
      </w:r>
      <w:proofErr w:type="spellEnd"/>
      <w:r w:rsidRPr="00292BC7">
        <w:rPr>
          <w:rFonts w:ascii="Times New Roman" w:eastAsia="宋体" w:hAnsi="Times New Roman" w:cs="Times New Roman"/>
          <w:color w:val="1E1F24"/>
          <w:sz w:val="19"/>
          <w:szCs w:val="19"/>
          <w:shd w:val="clear" w:color="auto" w:fill="FFFFFF"/>
        </w:rPr>
        <w:t xml:space="preserve"> environment:</w:t>
      </w:r>
    </w:p>
    <w:p w14:paraId="5716CD92" w14:textId="77777777" w:rsidR="004B308E" w:rsidRPr="00292BC7" w:rsidRDefault="004B308E">
      <w:pPr>
        <w:rPr>
          <w:rFonts w:ascii="Times New Roman" w:eastAsia="宋体" w:hAnsi="Times New Roman" w:cs="Times New Roman"/>
          <w:color w:val="1E1F24"/>
          <w:sz w:val="19"/>
          <w:szCs w:val="19"/>
          <w:shd w:val="clear" w:color="auto" w:fill="FFFFFF"/>
        </w:rPr>
      </w:pPr>
    </w:p>
    <w:p w14:paraId="20D95021" w14:textId="47515FC0"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create --name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inferCNV</w:t>
      </w:r>
      <w:proofErr w:type="spellEnd"/>
      <w:proofErr w:type="gramEnd"/>
    </w:p>
    <w:p w14:paraId="4BE3BFA7" w14:textId="17D33001"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lastRenderedPageBreak/>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activate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inferCNV</w:t>
      </w:r>
      <w:proofErr w:type="spellEnd"/>
      <w:proofErr w:type="gramEnd"/>
    </w:p>
    <w:p w14:paraId="7B3C5650" w14:textId="1BE55561"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install -c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-forge </w:t>
      </w:r>
      <w:proofErr w:type="gramStart"/>
      <w:r w:rsidR="00B9775E" w:rsidRPr="00292BC7">
        <w:rPr>
          <w:rFonts w:ascii="Times New Roman" w:eastAsia="宋体" w:hAnsi="Times New Roman" w:cs="Times New Roman"/>
          <w:i/>
          <w:iCs/>
          <w:color w:val="1E1F24"/>
          <w:sz w:val="19"/>
          <w:szCs w:val="19"/>
          <w:shd w:val="clear" w:color="auto" w:fill="FFFFFF"/>
        </w:rPr>
        <w:t>jags</w:t>
      </w:r>
      <w:proofErr w:type="gramEnd"/>
    </w:p>
    <w:p w14:paraId="54C82370" w14:textId="77777777" w:rsidR="004B308E" w:rsidRPr="00292BC7" w:rsidRDefault="004B308E">
      <w:pPr>
        <w:rPr>
          <w:rFonts w:ascii="Times New Roman" w:eastAsia="宋体" w:hAnsi="Times New Roman" w:cs="Times New Roman"/>
          <w:color w:val="1E1F24"/>
          <w:sz w:val="19"/>
          <w:szCs w:val="19"/>
          <w:shd w:val="clear" w:color="auto" w:fill="FFFFFF"/>
        </w:rPr>
      </w:pPr>
    </w:p>
    <w:p w14:paraId="1D045A94" w14:textId="77777777" w:rsidR="004B308E" w:rsidRPr="00292BC7" w:rsidRDefault="00B9775E">
      <w:pPr>
        <w:numPr>
          <w:ilvl w:val="0"/>
          <w:numId w:val="3"/>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Using Conda to create </w:t>
      </w:r>
      <w:proofErr w:type="spellStart"/>
      <w:r w:rsidRPr="00292BC7">
        <w:rPr>
          <w:rFonts w:ascii="Times New Roman" w:eastAsia="宋体" w:hAnsi="Times New Roman" w:cs="Times New Roman"/>
          <w:color w:val="1E1F24"/>
          <w:sz w:val="19"/>
          <w:szCs w:val="19"/>
          <w:shd w:val="clear" w:color="auto" w:fill="FFFFFF"/>
        </w:rPr>
        <w:t>cellphoneDB</w:t>
      </w:r>
      <w:proofErr w:type="spellEnd"/>
      <w:r w:rsidRPr="00292BC7">
        <w:rPr>
          <w:rFonts w:ascii="Times New Roman" w:eastAsia="宋体" w:hAnsi="Times New Roman" w:cs="Times New Roman"/>
          <w:color w:val="1E1F24"/>
          <w:sz w:val="19"/>
          <w:szCs w:val="19"/>
          <w:shd w:val="clear" w:color="auto" w:fill="FFFFFF"/>
        </w:rPr>
        <w:t xml:space="preserve"> environment:</w:t>
      </w:r>
    </w:p>
    <w:p w14:paraId="4B139FE7" w14:textId="77777777" w:rsidR="004B308E" w:rsidRPr="00292BC7" w:rsidRDefault="004B308E">
      <w:pPr>
        <w:rPr>
          <w:rFonts w:ascii="Times New Roman" w:eastAsia="宋体" w:hAnsi="Times New Roman" w:cs="Times New Roman"/>
          <w:color w:val="1E1F24"/>
          <w:sz w:val="19"/>
          <w:szCs w:val="19"/>
          <w:shd w:val="clear" w:color="auto" w:fill="FFFFFF"/>
        </w:rPr>
      </w:pPr>
    </w:p>
    <w:p w14:paraId="4AEA4D57" w14:textId="48093AD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create -n </w:t>
      </w:r>
      <w:proofErr w:type="spellStart"/>
      <w:r w:rsidR="00B9775E" w:rsidRPr="00292BC7">
        <w:rPr>
          <w:rFonts w:ascii="Times New Roman" w:eastAsia="宋体" w:hAnsi="Times New Roman" w:cs="Times New Roman"/>
          <w:i/>
          <w:iCs/>
          <w:color w:val="1E1F24"/>
          <w:sz w:val="19"/>
          <w:szCs w:val="19"/>
          <w:shd w:val="clear" w:color="auto" w:fill="FFFFFF"/>
        </w:rPr>
        <w:t>cpdb</w:t>
      </w:r>
      <w:proofErr w:type="spellEnd"/>
      <w:r w:rsidR="00B9775E" w:rsidRPr="00292BC7">
        <w:rPr>
          <w:rFonts w:ascii="Times New Roman" w:eastAsia="宋体" w:hAnsi="Times New Roman" w:cs="Times New Roman"/>
          <w:i/>
          <w:iCs/>
          <w:color w:val="1E1F24"/>
          <w:sz w:val="19"/>
          <w:szCs w:val="19"/>
          <w:shd w:val="clear" w:color="auto" w:fill="FFFFFF"/>
        </w:rPr>
        <w:t xml:space="preserve"> python=3.8</w:t>
      </w:r>
    </w:p>
    <w:p w14:paraId="19A5D614" w14:textId="2523F4D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activate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cpdb</w:t>
      </w:r>
      <w:proofErr w:type="spellEnd"/>
      <w:proofErr w:type="gramEnd"/>
    </w:p>
    <w:p w14:paraId="0A127E15" w14:textId="6F74E406"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cellphonedb</w:t>
      </w:r>
      <w:proofErr w:type="spellEnd"/>
      <w:proofErr w:type="gramEnd"/>
    </w:p>
    <w:p w14:paraId="027BA3AE" w14:textId="614EBEBA" w:rsidR="004B308E" w:rsidRPr="00292BC7" w:rsidRDefault="004B308E">
      <w:pPr>
        <w:rPr>
          <w:rFonts w:ascii="Times New Roman" w:eastAsia="宋体" w:hAnsi="Times New Roman" w:cs="Times New Roman"/>
          <w:color w:val="1E1F24"/>
          <w:sz w:val="19"/>
          <w:szCs w:val="19"/>
          <w:shd w:val="clear" w:color="auto" w:fill="FFFFFF"/>
        </w:rPr>
      </w:pPr>
    </w:p>
    <w:p w14:paraId="5C42F897" w14:textId="77777777" w:rsidR="004B308E" w:rsidRPr="00292BC7" w:rsidRDefault="00B9775E">
      <w:pPr>
        <w:numPr>
          <w:ilvl w:val="0"/>
          <w:numId w:val="3"/>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Using Conda to create SCENIC environment:</w:t>
      </w:r>
    </w:p>
    <w:p w14:paraId="1047A369" w14:textId="77777777" w:rsidR="004B308E" w:rsidRPr="00292BC7" w:rsidRDefault="004B308E">
      <w:pPr>
        <w:rPr>
          <w:rFonts w:ascii="Times New Roman" w:eastAsia="宋体" w:hAnsi="Times New Roman" w:cs="Times New Roman"/>
          <w:color w:val="1E1F24"/>
          <w:sz w:val="19"/>
          <w:szCs w:val="19"/>
          <w:shd w:val="clear" w:color="auto" w:fill="FFFFFF"/>
        </w:rPr>
      </w:pPr>
    </w:p>
    <w:p w14:paraId="2754A280" w14:textId="725CA70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create -y -n scenic python=3.10</w:t>
      </w:r>
    </w:p>
    <w:p w14:paraId="74EADA8B" w14:textId="678174B6"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activate </w:t>
      </w:r>
      <w:proofErr w:type="gramStart"/>
      <w:r w:rsidR="00B9775E" w:rsidRPr="00292BC7">
        <w:rPr>
          <w:rFonts w:ascii="Times New Roman" w:eastAsia="宋体" w:hAnsi="Times New Roman" w:cs="Times New Roman"/>
          <w:i/>
          <w:iCs/>
          <w:color w:val="1E1F24"/>
          <w:sz w:val="19"/>
          <w:szCs w:val="19"/>
          <w:shd w:val="clear" w:color="auto" w:fill="FFFFFF"/>
        </w:rPr>
        <w:t>scenic</w:t>
      </w:r>
      <w:proofErr w:type="gramEnd"/>
    </w:p>
    <w:p w14:paraId="70CF02B9" w14:textId="6C6765F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pyscenic</w:t>
      </w:r>
      <w:proofErr w:type="spellEnd"/>
      <w:proofErr w:type="gramEnd"/>
      <w:r w:rsidR="00B9775E" w:rsidRPr="00292BC7">
        <w:rPr>
          <w:rFonts w:ascii="Times New Roman" w:eastAsia="宋体" w:hAnsi="Times New Roman" w:cs="Times New Roman"/>
          <w:i/>
          <w:iCs/>
          <w:color w:val="1E1F24"/>
          <w:sz w:val="19"/>
          <w:szCs w:val="19"/>
          <w:shd w:val="clear" w:color="auto" w:fill="FFFFFF"/>
        </w:rPr>
        <w:t xml:space="preserve">   </w:t>
      </w:r>
    </w:p>
    <w:p w14:paraId="50A879B4" w14:textId="55BFE4F6"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w:t>
      </w:r>
      <w:proofErr w:type="spellStart"/>
      <w:r w:rsidR="00B9775E" w:rsidRPr="00292BC7">
        <w:rPr>
          <w:rFonts w:ascii="Times New Roman" w:eastAsia="宋体" w:hAnsi="Times New Roman" w:cs="Times New Roman"/>
          <w:i/>
          <w:iCs/>
          <w:color w:val="1E1F24"/>
          <w:sz w:val="19"/>
          <w:szCs w:val="19"/>
          <w:shd w:val="clear" w:color="auto" w:fill="FFFFFF"/>
        </w:rPr>
        <w:t>numpy</w:t>
      </w:r>
      <w:proofErr w:type="spellEnd"/>
      <w:r w:rsidR="00B9775E" w:rsidRPr="00292BC7">
        <w:rPr>
          <w:rFonts w:ascii="Times New Roman" w:eastAsia="宋体" w:hAnsi="Times New Roman" w:cs="Times New Roman"/>
          <w:i/>
          <w:iCs/>
          <w:color w:val="1E1F24"/>
          <w:sz w:val="19"/>
          <w:szCs w:val="19"/>
          <w:shd w:val="clear" w:color="auto" w:fill="FFFFFF"/>
        </w:rPr>
        <w:t xml:space="preserve">==1.23.5 </w:t>
      </w:r>
    </w:p>
    <w:p w14:paraId="6A51CA07" w14:textId="3DBF939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pandas==1.5.3 </w:t>
      </w:r>
    </w:p>
    <w:p w14:paraId="5EC04E00" w14:textId="798E3370"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w:t>
      </w:r>
      <w:proofErr w:type="spellStart"/>
      <w:r w:rsidR="00B9775E" w:rsidRPr="00292BC7">
        <w:rPr>
          <w:rFonts w:ascii="Times New Roman" w:eastAsia="宋体" w:hAnsi="Times New Roman" w:cs="Times New Roman"/>
          <w:i/>
          <w:iCs/>
          <w:color w:val="1E1F24"/>
          <w:sz w:val="19"/>
          <w:szCs w:val="19"/>
          <w:shd w:val="clear" w:color="auto" w:fill="FFFFFF"/>
        </w:rPr>
        <w:t>numba</w:t>
      </w:r>
      <w:proofErr w:type="spellEnd"/>
      <w:r w:rsidR="00B9775E" w:rsidRPr="00292BC7">
        <w:rPr>
          <w:rFonts w:ascii="Times New Roman" w:eastAsia="宋体" w:hAnsi="Times New Roman" w:cs="Times New Roman"/>
          <w:i/>
          <w:iCs/>
          <w:color w:val="1E1F24"/>
          <w:sz w:val="19"/>
          <w:szCs w:val="19"/>
          <w:shd w:val="clear" w:color="auto" w:fill="FFFFFF"/>
        </w:rPr>
        <w:t>==0.56.4</w:t>
      </w:r>
    </w:p>
    <w:p w14:paraId="127D3F94" w14:textId="77777777" w:rsidR="004B308E" w:rsidRPr="00292BC7" w:rsidRDefault="004B308E">
      <w:pPr>
        <w:rPr>
          <w:rFonts w:ascii="Times New Roman" w:eastAsia="宋体" w:hAnsi="Times New Roman" w:cs="Times New Roman"/>
          <w:color w:val="1E1F24"/>
          <w:sz w:val="19"/>
          <w:szCs w:val="19"/>
          <w:shd w:val="clear" w:color="auto" w:fill="FFFFFF"/>
        </w:rPr>
      </w:pPr>
    </w:p>
    <w:p w14:paraId="69FCC19E" w14:textId="77777777" w:rsidR="004B308E" w:rsidRPr="00292BC7" w:rsidRDefault="00B9775E">
      <w:pPr>
        <w:numPr>
          <w:ilvl w:val="0"/>
          <w:numId w:val="3"/>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Using Conda to create </w:t>
      </w:r>
      <w:proofErr w:type="spellStart"/>
      <w:r w:rsidRPr="00292BC7">
        <w:rPr>
          <w:rFonts w:ascii="Times New Roman" w:eastAsia="宋体" w:hAnsi="Times New Roman" w:cs="Times New Roman"/>
          <w:color w:val="1E1F24"/>
          <w:sz w:val="19"/>
          <w:szCs w:val="19"/>
          <w:shd w:val="clear" w:color="auto" w:fill="FFFFFF"/>
        </w:rPr>
        <w:t>scvelo</w:t>
      </w:r>
      <w:proofErr w:type="spellEnd"/>
      <w:r w:rsidRPr="00292BC7">
        <w:rPr>
          <w:rFonts w:ascii="Times New Roman" w:eastAsia="宋体" w:hAnsi="Times New Roman" w:cs="Times New Roman"/>
          <w:color w:val="1E1F24"/>
          <w:sz w:val="19"/>
          <w:szCs w:val="19"/>
          <w:shd w:val="clear" w:color="auto" w:fill="FFFFFF"/>
        </w:rPr>
        <w:t xml:space="preserve"> environment:</w:t>
      </w:r>
    </w:p>
    <w:p w14:paraId="209CB4B9" w14:textId="77777777" w:rsidR="004B308E" w:rsidRPr="00292BC7" w:rsidRDefault="004B308E">
      <w:pPr>
        <w:rPr>
          <w:rFonts w:ascii="Times New Roman" w:eastAsia="宋体" w:hAnsi="Times New Roman" w:cs="Times New Roman"/>
          <w:color w:val="1E1F24"/>
          <w:sz w:val="19"/>
          <w:szCs w:val="19"/>
          <w:shd w:val="clear" w:color="auto" w:fill="FFFFFF"/>
        </w:rPr>
      </w:pPr>
    </w:p>
    <w:p w14:paraId="36CDED62" w14:textId="5F584E3D"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create --name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scvelo</w:t>
      </w:r>
      <w:proofErr w:type="spellEnd"/>
      <w:proofErr w:type="gramEnd"/>
    </w:p>
    <w:p w14:paraId="151889B8" w14:textId="59BE726B"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activate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scvelo</w:t>
      </w:r>
      <w:proofErr w:type="spellEnd"/>
      <w:proofErr w:type="gramEnd"/>
    </w:p>
    <w:p w14:paraId="69680566" w14:textId="7A38612A" w:rsidR="004B308E" w:rsidRPr="00292BC7" w:rsidRDefault="007969CD">
      <w:pPr>
        <w:jc w:val="left"/>
        <w:rPr>
          <w:rFonts w:ascii="Times New Roman" w:eastAsia="宋体" w:hAnsi="Times New Roman" w:cs="Times New Roman"/>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-U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scvelo</w:t>
      </w:r>
      <w:proofErr w:type="spellEnd"/>
      <w:proofErr w:type="gramEnd"/>
    </w:p>
    <w:p w14:paraId="56A404AD"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6D544CE4" w14:textId="77777777" w:rsidR="004B308E" w:rsidRPr="00292BC7" w:rsidRDefault="00B9775E">
      <w:pPr>
        <w:numPr>
          <w:ilvl w:val="0"/>
          <w:numId w:val="2"/>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R</w:t>
      </w:r>
      <w:r w:rsidRPr="00292BC7">
        <w:rPr>
          <w:rFonts w:ascii="Times New Roman" w:eastAsia="宋体" w:hAnsi="Times New Roman" w:cs="Times New Roman"/>
          <w:color w:val="1E1F24"/>
          <w:sz w:val="19"/>
          <w:szCs w:val="19"/>
          <w:shd w:val="clear" w:color="auto" w:fill="FFFFFF"/>
        </w:rPr>
        <w:t>. Install R version 4.2.0., and then:</w:t>
      </w:r>
    </w:p>
    <w:p w14:paraId="5616C42F"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Rserve</w:t>
      </w:r>
      <w:proofErr w:type="spellEnd"/>
      <w:r w:rsidRPr="00292BC7">
        <w:rPr>
          <w:rFonts w:ascii="Times New Roman" w:eastAsia="宋体" w:hAnsi="Times New Roman" w:cs="Times New Roman"/>
          <w:color w:val="1E1F24"/>
          <w:sz w:val="19"/>
          <w:szCs w:val="19"/>
          <w:shd w:val="clear" w:color="auto" w:fill="FFFFFF"/>
        </w:rPr>
        <w:t xml:space="preserve"> package:</w:t>
      </w:r>
    </w:p>
    <w:p w14:paraId="42711491" w14:textId="77777777" w:rsidR="004B308E" w:rsidRPr="00292BC7" w:rsidRDefault="004B308E">
      <w:pPr>
        <w:rPr>
          <w:rFonts w:ascii="Times New Roman" w:eastAsia="宋体" w:hAnsi="Times New Roman" w:cs="Times New Roman"/>
          <w:color w:val="1E1F24"/>
          <w:sz w:val="19"/>
          <w:szCs w:val="19"/>
          <w:shd w:val="clear" w:color="auto" w:fill="FFFFFF"/>
        </w:rPr>
      </w:pPr>
    </w:p>
    <w:p w14:paraId="072EE22F" w14:textId="5FF4707B"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sudo</w:t>
      </w:r>
      <w:proofErr w:type="spellEnd"/>
      <w:r w:rsidR="00B9775E" w:rsidRPr="00292BC7">
        <w:rPr>
          <w:rFonts w:ascii="Times New Roman" w:eastAsia="宋体" w:hAnsi="Times New Roman" w:cs="Times New Roman"/>
          <w:i/>
          <w:iCs/>
          <w:color w:val="1E1F24"/>
          <w:sz w:val="19"/>
          <w:szCs w:val="19"/>
          <w:shd w:val="clear" w:color="auto" w:fill="FFFFFF"/>
        </w:rPr>
        <w:t xml:space="preserve"> R CMD INSTALL Rserve_1.8-11.tar.gz</w:t>
      </w:r>
    </w:p>
    <w:p w14:paraId="2CA7E0F2"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3F6D5C69"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Install Seurat package:</w:t>
      </w:r>
    </w:p>
    <w:p w14:paraId="617F0055" w14:textId="77777777" w:rsidR="004B308E" w:rsidRPr="00292BC7" w:rsidRDefault="004B308E">
      <w:pPr>
        <w:rPr>
          <w:rFonts w:ascii="Times New Roman" w:eastAsia="宋体" w:hAnsi="Times New Roman" w:cs="Times New Roman"/>
          <w:color w:val="1E1F24"/>
          <w:sz w:val="19"/>
          <w:szCs w:val="19"/>
          <w:shd w:val="clear" w:color="auto" w:fill="FFFFFF"/>
        </w:rPr>
      </w:pPr>
    </w:p>
    <w:p w14:paraId="603CB510" w14:textId="6DDE4B3B"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('Seurat')</w:t>
      </w:r>
    </w:p>
    <w:p w14:paraId="13FB0E24" w14:textId="77777777" w:rsidR="004B308E" w:rsidRPr="00292BC7" w:rsidRDefault="004B308E">
      <w:pPr>
        <w:rPr>
          <w:rFonts w:ascii="Times New Roman" w:eastAsia="宋体" w:hAnsi="Times New Roman" w:cs="Times New Roman"/>
          <w:color w:val="1E1F24"/>
          <w:sz w:val="19"/>
          <w:szCs w:val="19"/>
          <w:shd w:val="clear" w:color="auto" w:fill="FFFFFF"/>
        </w:rPr>
      </w:pPr>
    </w:p>
    <w:p w14:paraId="215A4110"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InferCNV</w:t>
      </w:r>
      <w:proofErr w:type="spellEnd"/>
      <w:r w:rsidRPr="00292BC7">
        <w:rPr>
          <w:rFonts w:ascii="Times New Roman" w:eastAsia="宋体" w:hAnsi="Times New Roman" w:cs="Times New Roman"/>
          <w:color w:val="1E1F24"/>
          <w:sz w:val="19"/>
          <w:szCs w:val="19"/>
          <w:shd w:val="clear" w:color="auto" w:fill="FFFFFF"/>
        </w:rPr>
        <w:t xml:space="preserve"> package:</w:t>
      </w:r>
    </w:p>
    <w:p w14:paraId="1E7ECF51" w14:textId="77777777" w:rsidR="004B308E" w:rsidRPr="00292BC7" w:rsidRDefault="004B308E">
      <w:pPr>
        <w:rPr>
          <w:rFonts w:ascii="Times New Roman" w:eastAsia="宋体" w:hAnsi="Times New Roman" w:cs="Times New Roman"/>
          <w:color w:val="1E1F24"/>
          <w:sz w:val="19"/>
          <w:szCs w:val="19"/>
          <w:shd w:val="clear" w:color="auto" w:fill="FFFFFF"/>
        </w:rPr>
      </w:pPr>
    </w:p>
    <w:p w14:paraId="01E41B5D" w14:textId="187B597F"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rjags</w:t>
      </w:r>
      <w:proofErr w:type="spellEnd"/>
      <w:r w:rsidR="00B9775E" w:rsidRPr="00292BC7">
        <w:rPr>
          <w:rFonts w:ascii="Times New Roman" w:eastAsia="宋体" w:hAnsi="Times New Roman" w:cs="Times New Roman"/>
          <w:i/>
          <w:iCs/>
          <w:color w:val="1E1F24"/>
          <w:sz w:val="19"/>
          <w:szCs w:val="19"/>
          <w:shd w:val="clear" w:color="auto" w:fill="FFFFFF"/>
        </w:rPr>
        <w:t>")</w:t>
      </w:r>
    </w:p>
    <w:p w14:paraId="26FA7675" w14:textId="4F252A50"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requireNamespace</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719F3EC5"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0537FB5D" w14:textId="5FD51C5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infercnv</w:t>
      </w:r>
      <w:proofErr w:type="spellEnd"/>
      <w:r w:rsidR="00B9775E" w:rsidRPr="00292BC7">
        <w:rPr>
          <w:rFonts w:ascii="Times New Roman" w:eastAsia="宋体" w:hAnsi="Times New Roman" w:cs="Times New Roman"/>
          <w:i/>
          <w:iCs/>
          <w:color w:val="1E1F24"/>
          <w:sz w:val="19"/>
          <w:szCs w:val="19"/>
          <w:shd w:val="clear" w:color="auto" w:fill="FFFFFF"/>
        </w:rPr>
        <w:t>")</w:t>
      </w:r>
    </w:p>
    <w:p w14:paraId="4FB2D28F" w14:textId="77777777" w:rsidR="004B308E" w:rsidRPr="00292BC7" w:rsidRDefault="004B308E">
      <w:pPr>
        <w:rPr>
          <w:rFonts w:ascii="Times New Roman" w:eastAsia="宋体" w:hAnsi="Times New Roman" w:cs="Times New Roman"/>
          <w:color w:val="1E1F24"/>
          <w:sz w:val="19"/>
          <w:szCs w:val="19"/>
          <w:shd w:val="clear" w:color="auto" w:fill="FFFFFF"/>
        </w:rPr>
      </w:pPr>
    </w:p>
    <w:p w14:paraId="1A44A57F"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SeuratWrappers</w:t>
      </w:r>
      <w:proofErr w:type="spellEnd"/>
      <w:r w:rsidRPr="00292BC7">
        <w:rPr>
          <w:rFonts w:ascii="Times New Roman" w:eastAsia="宋体" w:hAnsi="Times New Roman" w:cs="Times New Roman"/>
          <w:color w:val="1E1F24"/>
          <w:sz w:val="19"/>
          <w:szCs w:val="19"/>
          <w:shd w:val="clear" w:color="auto" w:fill="FFFFFF"/>
        </w:rPr>
        <w:t xml:space="preserve"> package:</w:t>
      </w:r>
    </w:p>
    <w:p w14:paraId="568DC20A" w14:textId="77777777" w:rsidR="004B308E" w:rsidRPr="00292BC7" w:rsidRDefault="004B308E">
      <w:pPr>
        <w:rPr>
          <w:rFonts w:ascii="Times New Roman" w:eastAsia="宋体" w:hAnsi="Times New Roman" w:cs="Times New Roman"/>
          <w:color w:val="1E1F24"/>
          <w:sz w:val="19"/>
          <w:szCs w:val="19"/>
          <w:shd w:val="clear" w:color="auto" w:fill="FFFFFF"/>
        </w:rPr>
      </w:pPr>
    </w:p>
    <w:p w14:paraId="1759EFB9" w14:textId="0DAD61A5"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('remotes')</w:t>
      </w:r>
    </w:p>
    <w:p w14:paraId="704E49DF" w14:textId="4F87AC37"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gramStart"/>
      <w:r w:rsidR="00B9775E" w:rsidRPr="00292BC7">
        <w:rPr>
          <w:rFonts w:ascii="Times New Roman" w:eastAsia="宋体" w:hAnsi="Times New Roman" w:cs="Times New Roman"/>
          <w:i/>
          <w:iCs/>
          <w:color w:val="1E1F24"/>
          <w:sz w:val="19"/>
          <w:szCs w:val="19"/>
          <w:shd w:val="clear" w:color="auto" w:fill="FFFFFF"/>
        </w:rPr>
        <w:t>remotes::</w:t>
      </w:r>
      <w:proofErr w:type="spellStart"/>
      <w:proofErr w:type="gramEnd"/>
      <w:r w:rsidR="00B9775E" w:rsidRPr="00292BC7">
        <w:rPr>
          <w:rFonts w:ascii="Times New Roman" w:eastAsia="宋体" w:hAnsi="Times New Roman" w:cs="Times New Roman"/>
          <w:i/>
          <w:iCs/>
          <w:color w:val="1E1F24"/>
          <w:sz w:val="19"/>
          <w:szCs w:val="19"/>
          <w:shd w:val="clear" w:color="auto" w:fill="FFFFFF"/>
        </w:rPr>
        <w:t>install_github</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satijalab</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seurat</w:t>
      </w:r>
      <w:proofErr w:type="spellEnd"/>
      <w:r w:rsidR="00B9775E" w:rsidRPr="00292BC7">
        <w:rPr>
          <w:rFonts w:ascii="Times New Roman" w:eastAsia="宋体" w:hAnsi="Times New Roman" w:cs="Times New Roman"/>
          <w:i/>
          <w:iCs/>
          <w:color w:val="1E1F24"/>
          <w:sz w:val="19"/>
          <w:szCs w:val="19"/>
          <w:shd w:val="clear" w:color="auto" w:fill="FFFFFF"/>
        </w:rPr>
        <w:t>-wrappers')</w:t>
      </w:r>
    </w:p>
    <w:p w14:paraId="0674DCA9" w14:textId="77777777" w:rsidR="004B308E" w:rsidRPr="00292BC7" w:rsidRDefault="004B308E">
      <w:pPr>
        <w:rPr>
          <w:rFonts w:ascii="Times New Roman" w:eastAsia="宋体" w:hAnsi="Times New Roman" w:cs="Times New Roman"/>
          <w:color w:val="1E1F24"/>
          <w:sz w:val="19"/>
          <w:szCs w:val="19"/>
          <w:shd w:val="clear" w:color="auto" w:fill="FFFFFF"/>
        </w:rPr>
      </w:pPr>
    </w:p>
    <w:p w14:paraId="4C42018E"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SeuratDisk</w:t>
      </w:r>
      <w:proofErr w:type="spellEnd"/>
      <w:r w:rsidRPr="00292BC7">
        <w:rPr>
          <w:rFonts w:ascii="Times New Roman" w:eastAsia="宋体" w:hAnsi="Times New Roman" w:cs="Times New Roman"/>
          <w:color w:val="1E1F24"/>
          <w:sz w:val="19"/>
          <w:szCs w:val="19"/>
          <w:shd w:val="clear" w:color="auto" w:fill="FFFFFF"/>
        </w:rPr>
        <w:t xml:space="preserve"> package:</w:t>
      </w:r>
    </w:p>
    <w:p w14:paraId="1B428D57" w14:textId="77777777" w:rsidR="004B308E" w:rsidRPr="00292BC7" w:rsidRDefault="004B308E">
      <w:pPr>
        <w:rPr>
          <w:rFonts w:ascii="Times New Roman" w:eastAsia="宋体" w:hAnsi="Times New Roman" w:cs="Times New Roman"/>
          <w:color w:val="1E1F24"/>
          <w:sz w:val="19"/>
          <w:szCs w:val="19"/>
          <w:shd w:val="clear" w:color="auto" w:fill="FFFFFF"/>
        </w:rPr>
      </w:pPr>
    </w:p>
    <w:p w14:paraId="6334F388" w14:textId="22E69971"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requireNamespace</w:t>
      </w:r>
      <w:proofErr w:type="spellEnd"/>
      <w:proofErr w:type="gramEnd"/>
      <w:r w:rsidR="00B9775E" w:rsidRPr="00292BC7">
        <w:rPr>
          <w:rFonts w:ascii="Times New Roman" w:eastAsia="宋体" w:hAnsi="Times New Roman" w:cs="Times New Roman"/>
          <w:i/>
          <w:iCs/>
          <w:color w:val="1E1F24"/>
          <w:sz w:val="19"/>
          <w:szCs w:val="19"/>
          <w:shd w:val="clear" w:color="auto" w:fill="FFFFFF"/>
        </w:rPr>
        <w:t>("remotes", quietly = TRUE)) {</w:t>
      </w:r>
    </w:p>
    <w:p w14:paraId="016F99B4"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("remotes")</w:t>
      </w:r>
    </w:p>
    <w:p w14:paraId="31683415"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proofErr w:type="gramStart"/>
      <w:r w:rsidRPr="00292BC7">
        <w:rPr>
          <w:rFonts w:ascii="Times New Roman" w:eastAsia="宋体" w:hAnsi="Times New Roman" w:cs="Times New Roman"/>
          <w:i/>
          <w:iCs/>
          <w:color w:val="1E1F24"/>
          <w:sz w:val="19"/>
          <w:szCs w:val="19"/>
          <w:shd w:val="clear" w:color="auto" w:fill="FFFFFF"/>
        </w:rPr>
        <w:t>}remotes::</w:t>
      </w:r>
      <w:proofErr w:type="spellStart"/>
      <w:proofErr w:type="gramEnd"/>
      <w:r w:rsidRPr="00292BC7">
        <w:rPr>
          <w:rFonts w:ascii="Times New Roman" w:eastAsia="宋体" w:hAnsi="Times New Roman" w:cs="Times New Roman"/>
          <w:i/>
          <w:iCs/>
          <w:color w:val="1E1F24"/>
          <w:sz w:val="19"/>
          <w:szCs w:val="19"/>
          <w:shd w:val="clear" w:color="auto" w:fill="FFFFFF"/>
        </w:rPr>
        <w:t>install_github</w:t>
      </w:r>
      <w:proofErr w:type="spell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mojaveazure</w:t>
      </w:r>
      <w:proofErr w:type="spell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seurat</w:t>
      </w:r>
      <w:proofErr w:type="spellEnd"/>
      <w:r w:rsidRPr="00292BC7">
        <w:rPr>
          <w:rFonts w:ascii="Times New Roman" w:eastAsia="宋体" w:hAnsi="Times New Roman" w:cs="Times New Roman"/>
          <w:i/>
          <w:iCs/>
          <w:color w:val="1E1F24"/>
          <w:sz w:val="19"/>
          <w:szCs w:val="19"/>
          <w:shd w:val="clear" w:color="auto" w:fill="FFFFFF"/>
        </w:rPr>
        <w:t>-disk")</w:t>
      </w:r>
    </w:p>
    <w:p w14:paraId="05A2CB1F" w14:textId="77777777" w:rsidR="004B308E" w:rsidRPr="00292BC7" w:rsidRDefault="004B308E">
      <w:pPr>
        <w:rPr>
          <w:rFonts w:ascii="Times New Roman" w:eastAsia="宋体" w:hAnsi="Times New Roman" w:cs="Times New Roman"/>
          <w:color w:val="1E1F24"/>
          <w:sz w:val="19"/>
          <w:szCs w:val="19"/>
          <w:shd w:val="clear" w:color="auto" w:fill="FFFFFF"/>
        </w:rPr>
      </w:pPr>
    </w:p>
    <w:p w14:paraId="515719CC"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Install ggplot2 package:</w:t>
      </w:r>
    </w:p>
    <w:p w14:paraId="15858BC7" w14:textId="77777777" w:rsidR="004B308E" w:rsidRPr="00292BC7" w:rsidRDefault="004B308E">
      <w:pPr>
        <w:rPr>
          <w:rFonts w:ascii="Times New Roman" w:eastAsia="宋体" w:hAnsi="Times New Roman" w:cs="Times New Roman"/>
          <w:color w:val="1E1F24"/>
          <w:sz w:val="19"/>
          <w:szCs w:val="19"/>
          <w:shd w:val="clear" w:color="auto" w:fill="FFFFFF"/>
        </w:rPr>
      </w:pPr>
    </w:p>
    <w:p w14:paraId="3F501939" w14:textId="03994744"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("ggplot2")</w:t>
      </w:r>
    </w:p>
    <w:p w14:paraId="7EE487EE" w14:textId="77777777" w:rsidR="004B308E" w:rsidRPr="00292BC7" w:rsidRDefault="004B308E">
      <w:pPr>
        <w:rPr>
          <w:rFonts w:ascii="Times New Roman" w:eastAsia="宋体" w:hAnsi="Times New Roman" w:cs="Times New Roman"/>
          <w:color w:val="1E1F24"/>
          <w:sz w:val="19"/>
          <w:szCs w:val="19"/>
          <w:shd w:val="clear" w:color="auto" w:fill="FFFFFF"/>
        </w:rPr>
      </w:pPr>
    </w:p>
    <w:p w14:paraId="203FA8B4"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ComplexHeatmap</w:t>
      </w:r>
      <w:proofErr w:type="spellEnd"/>
      <w:r w:rsidRPr="00292BC7">
        <w:rPr>
          <w:rFonts w:ascii="Times New Roman" w:eastAsia="宋体" w:hAnsi="Times New Roman" w:cs="Times New Roman"/>
          <w:color w:val="1E1F24"/>
          <w:sz w:val="19"/>
          <w:szCs w:val="19"/>
          <w:shd w:val="clear" w:color="auto" w:fill="FFFFFF"/>
        </w:rPr>
        <w:t xml:space="preserve"> package:</w:t>
      </w:r>
    </w:p>
    <w:p w14:paraId="4537C2F4" w14:textId="77777777" w:rsidR="004B308E" w:rsidRPr="00292BC7" w:rsidRDefault="004B308E">
      <w:pPr>
        <w:rPr>
          <w:rFonts w:ascii="Times New Roman" w:eastAsia="宋体" w:hAnsi="Times New Roman" w:cs="Times New Roman"/>
          <w:color w:val="1E1F24"/>
          <w:sz w:val="19"/>
          <w:szCs w:val="19"/>
          <w:shd w:val="clear" w:color="auto" w:fill="FFFFFF"/>
        </w:rPr>
      </w:pPr>
    </w:p>
    <w:p w14:paraId="073EE203" w14:textId="2A4FAC8F"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127138A0"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1C961A0F" w14:textId="4D9BADE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ComplexHeatmap</w:t>
      </w:r>
      <w:proofErr w:type="spellEnd"/>
      <w:r w:rsidR="00B9775E" w:rsidRPr="00292BC7">
        <w:rPr>
          <w:rFonts w:ascii="Times New Roman" w:eastAsia="宋体" w:hAnsi="Times New Roman" w:cs="Times New Roman"/>
          <w:i/>
          <w:iCs/>
          <w:color w:val="1E1F24"/>
          <w:sz w:val="19"/>
          <w:szCs w:val="19"/>
          <w:shd w:val="clear" w:color="auto" w:fill="FFFFFF"/>
        </w:rPr>
        <w:t>")</w:t>
      </w:r>
    </w:p>
    <w:p w14:paraId="45727350" w14:textId="77777777" w:rsidR="004B308E" w:rsidRPr="00292BC7" w:rsidRDefault="004B308E">
      <w:pPr>
        <w:rPr>
          <w:rFonts w:ascii="Times New Roman" w:eastAsia="宋体" w:hAnsi="Times New Roman" w:cs="Times New Roman"/>
          <w:color w:val="1E1F24"/>
          <w:sz w:val="19"/>
          <w:szCs w:val="19"/>
          <w:shd w:val="clear" w:color="auto" w:fill="FFFFFF"/>
        </w:rPr>
      </w:pPr>
    </w:p>
    <w:p w14:paraId="52BE90F0"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dplyr</w:t>
      </w:r>
      <w:proofErr w:type="spellEnd"/>
      <w:r w:rsidRPr="00292BC7">
        <w:rPr>
          <w:rFonts w:ascii="Times New Roman" w:eastAsia="宋体" w:hAnsi="Times New Roman" w:cs="Times New Roman"/>
          <w:color w:val="1E1F24"/>
          <w:sz w:val="19"/>
          <w:szCs w:val="19"/>
          <w:shd w:val="clear" w:color="auto" w:fill="FFFFFF"/>
        </w:rPr>
        <w:t xml:space="preserve"> </w:t>
      </w:r>
      <w:proofErr w:type="gramStart"/>
      <w:r w:rsidRPr="00292BC7">
        <w:rPr>
          <w:rFonts w:ascii="Times New Roman" w:eastAsia="宋体" w:hAnsi="Times New Roman" w:cs="Times New Roman"/>
          <w:color w:val="1E1F24"/>
          <w:sz w:val="19"/>
          <w:szCs w:val="19"/>
          <w:shd w:val="clear" w:color="auto" w:fill="FFFFFF"/>
        </w:rPr>
        <w:t>package</w:t>
      </w:r>
      <w:proofErr w:type="gramEnd"/>
    </w:p>
    <w:p w14:paraId="73CB2EF6" w14:textId="77777777" w:rsidR="004B308E" w:rsidRPr="00292BC7" w:rsidRDefault="004B308E">
      <w:pPr>
        <w:rPr>
          <w:rFonts w:ascii="Times New Roman" w:eastAsia="宋体" w:hAnsi="Times New Roman" w:cs="Times New Roman"/>
          <w:color w:val="1E1F24"/>
          <w:sz w:val="19"/>
          <w:szCs w:val="19"/>
          <w:shd w:val="clear" w:color="auto" w:fill="FFFFFF"/>
        </w:rPr>
      </w:pPr>
    </w:p>
    <w:p w14:paraId="54D58329" w14:textId="686B93D1"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dplyr</w:t>
      </w:r>
      <w:proofErr w:type="spellEnd"/>
      <w:r w:rsidR="00B9775E" w:rsidRPr="00292BC7">
        <w:rPr>
          <w:rFonts w:ascii="Times New Roman" w:eastAsia="宋体" w:hAnsi="Times New Roman" w:cs="Times New Roman"/>
          <w:i/>
          <w:iCs/>
          <w:color w:val="1E1F24"/>
          <w:sz w:val="19"/>
          <w:szCs w:val="19"/>
          <w:shd w:val="clear" w:color="auto" w:fill="FFFFFF"/>
        </w:rPr>
        <w:t>")</w:t>
      </w:r>
    </w:p>
    <w:p w14:paraId="1E159609" w14:textId="77777777" w:rsidR="004B308E" w:rsidRPr="00292BC7" w:rsidRDefault="004B308E">
      <w:pPr>
        <w:rPr>
          <w:rFonts w:ascii="Times New Roman" w:eastAsia="宋体" w:hAnsi="Times New Roman" w:cs="Times New Roman"/>
          <w:color w:val="1E1F24"/>
          <w:sz w:val="19"/>
          <w:szCs w:val="19"/>
          <w:shd w:val="clear" w:color="auto" w:fill="FFFFFF"/>
        </w:rPr>
      </w:pPr>
    </w:p>
    <w:p w14:paraId="3D299E74"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clusterProfiler</w:t>
      </w:r>
      <w:proofErr w:type="spellEnd"/>
      <w:r w:rsidRPr="00292BC7">
        <w:rPr>
          <w:rFonts w:ascii="Times New Roman" w:eastAsia="宋体" w:hAnsi="Times New Roman" w:cs="Times New Roman"/>
          <w:color w:val="1E1F24"/>
          <w:sz w:val="19"/>
          <w:szCs w:val="19"/>
          <w:shd w:val="clear" w:color="auto" w:fill="FFFFFF"/>
        </w:rPr>
        <w:t xml:space="preserve"> package:</w:t>
      </w:r>
    </w:p>
    <w:p w14:paraId="00B0910D" w14:textId="77777777" w:rsidR="004B308E" w:rsidRPr="00292BC7" w:rsidRDefault="004B308E">
      <w:pPr>
        <w:rPr>
          <w:rFonts w:ascii="Times New Roman" w:eastAsia="宋体" w:hAnsi="Times New Roman" w:cs="Times New Roman"/>
          <w:color w:val="1E1F24"/>
          <w:sz w:val="19"/>
          <w:szCs w:val="19"/>
          <w:shd w:val="clear" w:color="auto" w:fill="FFFFFF"/>
        </w:rPr>
      </w:pPr>
    </w:p>
    <w:p w14:paraId="10B94916" w14:textId="0212A068"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2F358EA9"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34AEBB2E" w14:textId="1FA06357"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clusterProfiler</w:t>
      </w:r>
      <w:proofErr w:type="spellEnd"/>
      <w:r w:rsidR="00B9775E" w:rsidRPr="00292BC7">
        <w:rPr>
          <w:rFonts w:ascii="Times New Roman" w:eastAsia="宋体" w:hAnsi="Times New Roman" w:cs="Times New Roman"/>
          <w:i/>
          <w:iCs/>
          <w:color w:val="1E1F24"/>
          <w:sz w:val="19"/>
          <w:szCs w:val="19"/>
          <w:shd w:val="clear" w:color="auto" w:fill="FFFFFF"/>
        </w:rPr>
        <w:t>")</w:t>
      </w:r>
    </w:p>
    <w:p w14:paraId="2E4FA45F" w14:textId="77777777" w:rsidR="004B308E" w:rsidRPr="00292BC7" w:rsidRDefault="004B308E">
      <w:pPr>
        <w:rPr>
          <w:rFonts w:ascii="Times New Roman" w:eastAsia="宋体" w:hAnsi="Times New Roman" w:cs="Times New Roman"/>
          <w:color w:val="1E1F24"/>
          <w:sz w:val="19"/>
          <w:szCs w:val="19"/>
          <w:shd w:val="clear" w:color="auto" w:fill="FFFFFF"/>
        </w:rPr>
      </w:pPr>
    </w:p>
    <w:p w14:paraId="4061ABBD"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reactome.db</w:t>
      </w:r>
      <w:proofErr w:type="spellEnd"/>
      <w:r w:rsidRPr="00292BC7">
        <w:rPr>
          <w:rFonts w:ascii="Times New Roman" w:eastAsia="宋体" w:hAnsi="Times New Roman" w:cs="Times New Roman"/>
          <w:color w:val="1E1F24"/>
          <w:sz w:val="19"/>
          <w:szCs w:val="19"/>
          <w:shd w:val="clear" w:color="auto" w:fill="FFFFFF"/>
        </w:rPr>
        <w:t xml:space="preserve"> package:</w:t>
      </w:r>
    </w:p>
    <w:p w14:paraId="7E063DF9" w14:textId="77777777" w:rsidR="004B308E" w:rsidRPr="00292BC7" w:rsidRDefault="004B308E">
      <w:pPr>
        <w:jc w:val="left"/>
        <w:rPr>
          <w:rFonts w:ascii="Times New Roman" w:eastAsia="宋体" w:hAnsi="Times New Roman" w:cs="Times New Roman"/>
          <w:i/>
          <w:iCs/>
          <w:color w:val="1E1F24"/>
          <w:sz w:val="19"/>
          <w:szCs w:val="19"/>
          <w:shd w:val="clear" w:color="auto" w:fill="FFFFFF"/>
        </w:rPr>
      </w:pPr>
    </w:p>
    <w:p w14:paraId="5084668D" w14:textId="670FC4DE"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025F1B0C"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159D5D73" w14:textId="63005555"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reactome.db</w:t>
      </w:r>
      <w:proofErr w:type="spellEnd"/>
      <w:r w:rsidR="00B9775E" w:rsidRPr="00292BC7">
        <w:rPr>
          <w:rFonts w:ascii="Times New Roman" w:eastAsia="宋体" w:hAnsi="Times New Roman" w:cs="Times New Roman"/>
          <w:i/>
          <w:iCs/>
          <w:color w:val="1E1F24"/>
          <w:sz w:val="19"/>
          <w:szCs w:val="19"/>
          <w:shd w:val="clear" w:color="auto" w:fill="FFFFFF"/>
        </w:rPr>
        <w:t>")</w:t>
      </w:r>
    </w:p>
    <w:p w14:paraId="5116C032" w14:textId="77777777" w:rsidR="004B308E" w:rsidRPr="00292BC7" w:rsidRDefault="004B308E">
      <w:pPr>
        <w:rPr>
          <w:rFonts w:ascii="Times New Roman" w:eastAsia="宋体" w:hAnsi="Times New Roman" w:cs="Times New Roman"/>
          <w:color w:val="1E1F24"/>
          <w:sz w:val="19"/>
          <w:szCs w:val="19"/>
          <w:shd w:val="clear" w:color="auto" w:fill="FFFFFF"/>
        </w:rPr>
      </w:pPr>
    </w:p>
    <w:p w14:paraId="70D83094"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org.Hs.eg.db</w:t>
      </w:r>
      <w:proofErr w:type="spellEnd"/>
      <w:r w:rsidRPr="00292BC7">
        <w:rPr>
          <w:rFonts w:ascii="Times New Roman" w:eastAsia="宋体" w:hAnsi="Times New Roman" w:cs="Times New Roman"/>
          <w:color w:val="1E1F24"/>
          <w:sz w:val="19"/>
          <w:szCs w:val="19"/>
          <w:shd w:val="clear" w:color="auto" w:fill="FFFFFF"/>
        </w:rPr>
        <w:t xml:space="preserve"> package:</w:t>
      </w:r>
    </w:p>
    <w:p w14:paraId="30CC859E" w14:textId="77777777" w:rsidR="004B308E" w:rsidRPr="00292BC7" w:rsidRDefault="004B308E">
      <w:pPr>
        <w:rPr>
          <w:rFonts w:ascii="Times New Roman" w:eastAsia="宋体" w:hAnsi="Times New Roman" w:cs="Times New Roman"/>
          <w:color w:val="1E1F24"/>
          <w:sz w:val="19"/>
          <w:szCs w:val="19"/>
          <w:shd w:val="clear" w:color="auto" w:fill="FFFFFF"/>
        </w:rPr>
      </w:pPr>
    </w:p>
    <w:p w14:paraId="312ECEF3" w14:textId="1ED6922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6BC5FDDE"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25A91354" w14:textId="28B251DE"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org.Hs.eg.db</w:t>
      </w:r>
      <w:proofErr w:type="spellEnd"/>
      <w:r w:rsidR="00B9775E" w:rsidRPr="00292BC7">
        <w:rPr>
          <w:rFonts w:ascii="Times New Roman" w:eastAsia="宋体" w:hAnsi="Times New Roman" w:cs="Times New Roman"/>
          <w:i/>
          <w:iCs/>
          <w:color w:val="1E1F24"/>
          <w:sz w:val="19"/>
          <w:szCs w:val="19"/>
          <w:shd w:val="clear" w:color="auto" w:fill="FFFFFF"/>
        </w:rPr>
        <w:t>")</w:t>
      </w:r>
    </w:p>
    <w:p w14:paraId="625743B9" w14:textId="77777777" w:rsidR="004B308E" w:rsidRPr="00292BC7" w:rsidRDefault="004B308E">
      <w:pPr>
        <w:rPr>
          <w:rFonts w:ascii="Times New Roman" w:eastAsia="宋体" w:hAnsi="Times New Roman" w:cs="Times New Roman"/>
          <w:color w:val="1E1F24"/>
          <w:sz w:val="19"/>
          <w:szCs w:val="19"/>
          <w:shd w:val="clear" w:color="auto" w:fill="FFFFFF"/>
        </w:rPr>
      </w:pPr>
    </w:p>
    <w:p w14:paraId="48CDF19D"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org.Mm.eg.db</w:t>
      </w:r>
      <w:proofErr w:type="spellEnd"/>
      <w:r w:rsidRPr="00292BC7">
        <w:rPr>
          <w:rFonts w:ascii="Times New Roman" w:eastAsia="宋体" w:hAnsi="Times New Roman" w:cs="Times New Roman"/>
          <w:color w:val="1E1F24"/>
          <w:sz w:val="19"/>
          <w:szCs w:val="19"/>
          <w:shd w:val="clear" w:color="auto" w:fill="FFFFFF"/>
        </w:rPr>
        <w:t xml:space="preserve"> </w:t>
      </w:r>
      <w:proofErr w:type="gramStart"/>
      <w:r w:rsidRPr="00292BC7">
        <w:rPr>
          <w:rFonts w:ascii="Times New Roman" w:eastAsia="宋体" w:hAnsi="Times New Roman" w:cs="Times New Roman"/>
          <w:color w:val="1E1F24"/>
          <w:sz w:val="19"/>
          <w:szCs w:val="19"/>
          <w:shd w:val="clear" w:color="auto" w:fill="FFFFFF"/>
        </w:rPr>
        <w:t>package</w:t>
      </w:r>
      <w:proofErr w:type="gramEnd"/>
    </w:p>
    <w:p w14:paraId="1FBAF2F9" w14:textId="77777777" w:rsidR="004B308E" w:rsidRPr="00292BC7" w:rsidRDefault="004B308E">
      <w:pPr>
        <w:rPr>
          <w:rFonts w:ascii="Times New Roman" w:eastAsia="宋体" w:hAnsi="Times New Roman" w:cs="Times New Roman"/>
          <w:color w:val="1E1F24"/>
          <w:sz w:val="19"/>
          <w:szCs w:val="19"/>
          <w:shd w:val="clear" w:color="auto" w:fill="FFFFFF"/>
        </w:rPr>
      </w:pPr>
    </w:p>
    <w:p w14:paraId="6207F340" w14:textId="5BFB67BF"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660BD250"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6E902EC3" w14:textId="56C7E9C5"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org.Mm.eg.db</w:t>
      </w:r>
      <w:proofErr w:type="spellEnd"/>
      <w:r w:rsidR="00B9775E" w:rsidRPr="00292BC7">
        <w:rPr>
          <w:rFonts w:ascii="Times New Roman" w:eastAsia="宋体" w:hAnsi="Times New Roman" w:cs="Times New Roman"/>
          <w:i/>
          <w:iCs/>
          <w:color w:val="1E1F24"/>
          <w:sz w:val="19"/>
          <w:szCs w:val="19"/>
          <w:shd w:val="clear" w:color="auto" w:fill="FFFFFF"/>
        </w:rPr>
        <w:t>")</w:t>
      </w:r>
    </w:p>
    <w:p w14:paraId="2C5ED7AB" w14:textId="77777777" w:rsidR="004B308E" w:rsidRPr="00292BC7" w:rsidRDefault="004B308E">
      <w:pPr>
        <w:rPr>
          <w:rFonts w:ascii="Times New Roman" w:eastAsia="宋体" w:hAnsi="Times New Roman" w:cs="Times New Roman"/>
          <w:color w:val="1E1F24"/>
          <w:sz w:val="19"/>
          <w:szCs w:val="19"/>
          <w:shd w:val="clear" w:color="auto" w:fill="FFFFFF"/>
        </w:rPr>
      </w:pPr>
    </w:p>
    <w:p w14:paraId="4D847318"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tidyverse</w:t>
      </w:r>
      <w:proofErr w:type="spellEnd"/>
      <w:r w:rsidRPr="00292BC7">
        <w:rPr>
          <w:rFonts w:ascii="Times New Roman" w:eastAsia="宋体" w:hAnsi="Times New Roman" w:cs="Times New Roman"/>
          <w:color w:val="1E1F24"/>
          <w:sz w:val="19"/>
          <w:szCs w:val="19"/>
          <w:shd w:val="clear" w:color="auto" w:fill="FFFFFF"/>
        </w:rPr>
        <w:t xml:space="preserve"> package:</w:t>
      </w:r>
    </w:p>
    <w:p w14:paraId="6D402D7E" w14:textId="77777777" w:rsidR="004B308E" w:rsidRPr="00292BC7" w:rsidRDefault="004B308E">
      <w:pPr>
        <w:rPr>
          <w:rFonts w:ascii="Times New Roman" w:eastAsia="宋体" w:hAnsi="Times New Roman" w:cs="Times New Roman"/>
          <w:color w:val="1E1F24"/>
          <w:sz w:val="19"/>
          <w:szCs w:val="19"/>
          <w:shd w:val="clear" w:color="auto" w:fill="FFFFFF"/>
        </w:rPr>
      </w:pPr>
    </w:p>
    <w:p w14:paraId="521E2971" w14:textId="4E600D2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tidyverse</w:t>
      </w:r>
      <w:proofErr w:type="spellEnd"/>
      <w:r w:rsidR="00B9775E" w:rsidRPr="00292BC7">
        <w:rPr>
          <w:rFonts w:ascii="Times New Roman" w:eastAsia="宋体" w:hAnsi="Times New Roman" w:cs="Times New Roman"/>
          <w:i/>
          <w:iCs/>
          <w:color w:val="1E1F24"/>
          <w:sz w:val="19"/>
          <w:szCs w:val="19"/>
          <w:shd w:val="clear" w:color="auto" w:fill="FFFFFF"/>
        </w:rPr>
        <w:t>")</w:t>
      </w:r>
    </w:p>
    <w:p w14:paraId="6A28B8D4" w14:textId="77777777" w:rsidR="004B308E" w:rsidRPr="00292BC7" w:rsidRDefault="004B308E">
      <w:pPr>
        <w:rPr>
          <w:rFonts w:ascii="Times New Roman" w:eastAsia="宋体" w:hAnsi="Times New Roman" w:cs="Times New Roman"/>
          <w:color w:val="1E1F24"/>
          <w:sz w:val="19"/>
          <w:szCs w:val="19"/>
          <w:shd w:val="clear" w:color="auto" w:fill="FFFFFF"/>
        </w:rPr>
      </w:pPr>
    </w:p>
    <w:p w14:paraId="3747829F"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Install GSVA package:</w:t>
      </w:r>
    </w:p>
    <w:p w14:paraId="4D6ACCED" w14:textId="77777777" w:rsidR="004B308E" w:rsidRPr="00292BC7" w:rsidRDefault="004B308E">
      <w:pPr>
        <w:rPr>
          <w:rFonts w:ascii="Times New Roman" w:eastAsia="宋体" w:hAnsi="Times New Roman" w:cs="Times New Roman"/>
          <w:color w:val="1E1F24"/>
          <w:sz w:val="19"/>
          <w:szCs w:val="19"/>
          <w:shd w:val="clear" w:color="auto" w:fill="FFFFFF"/>
        </w:rPr>
      </w:pPr>
    </w:p>
    <w:p w14:paraId="15447EA9" w14:textId="55E62C52"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7FBBD5B5"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6402896C" w14:textId="7A3F2FB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install("GSVA")</w:t>
      </w:r>
    </w:p>
    <w:p w14:paraId="505EDA10" w14:textId="77777777" w:rsidR="004B308E" w:rsidRPr="00292BC7" w:rsidRDefault="004B308E">
      <w:pPr>
        <w:rPr>
          <w:rFonts w:ascii="Times New Roman" w:eastAsia="宋体" w:hAnsi="Times New Roman" w:cs="Times New Roman"/>
          <w:color w:val="1E1F24"/>
          <w:sz w:val="19"/>
          <w:szCs w:val="19"/>
          <w:shd w:val="clear" w:color="auto" w:fill="FFFFFF"/>
        </w:rPr>
      </w:pPr>
    </w:p>
    <w:p w14:paraId="61E06BE1"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pheatmap</w:t>
      </w:r>
      <w:proofErr w:type="spellEnd"/>
      <w:r w:rsidRPr="00292BC7">
        <w:rPr>
          <w:rFonts w:ascii="Times New Roman" w:eastAsia="宋体" w:hAnsi="Times New Roman" w:cs="Times New Roman"/>
          <w:color w:val="1E1F24"/>
          <w:sz w:val="19"/>
          <w:szCs w:val="19"/>
          <w:shd w:val="clear" w:color="auto" w:fill="FFFFFF"/>
        </w:rPr>
        <w:t xml:space="preserve"> package:</w:t>
      </w:r>
    </w:p>
    <w:p w14:paraId="79978F4B" w14:textId="77777777" w:rsidR="004B308E" w:rsidRPr="00292BC7" w:rsidRDefault="004B308E">
      <w:pPr>
        <w:rPr>
          <w:rFonts w:ascii="Times New Roman" w:eastAsia="宋体" w:hAnsi="Times New Roman" w:cs="Times New Roman"/>
          <w:color w:val="1E1F24"/>
          <w:sz w:val="19"/>
          <w:szCs w:val="19"/>
          <w:shd w:val="clear" w:color="auto" w:fill="FFFFFF"/>
        </w:rPr>
      </w:pPr>
    </w:p>
    <w:p w14:paraId="46613A6A" w14:textId="6517395A"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pheatmap</w:t>
      </w:r>
      <w:proofErr w:type="spellEnd"/>
      <w:r w:rsidR="00B9775E" w:rsidRPr="00292BC7">
        <w:rPr>
          <w:rFonts w:ascii="Times New Roman" w:eastAsia="宋体" w:hAnsi="Times New Roman" w:cs="Times New Roman"/>
          <w:i/>
          <w:iCs/>
          <w:color w:val="1E1F24"/>
          <w:sz w:val="19"/>
          <w:szCs w:val="19"/>
          <w:shd w:val="clear" w:color="auto" w:fill="FFFFFF"/>
        </w:rPr>
        <w:t>")</w:t>
      </w:r>
    </w:p>
    <w:p w14:paraId="1B0ACC40" w14:textId="77777777" w:rsidR="004B308E" w:rsidRPr="00292BC7" w:rsidRDefault="004B308E">
      <w:pPr>
        <w:rPr>
          <w:rFonts w:ascii="Times New Roman" w:eastAsia="宋体" w:hAnsi="Times New Roman" w:cs="Times New Roman"/>
          <w:color w:val="1E1F24"/>
          <w:sz w:val="19"/>
          <w:szCs w:val="19"/>
          <w:shd w:val="clear" w:color="auto" w:fill="FFFFFF"/>
        </w:rPr>
      </w:pPr>
    </w:p>
    <w:p w14:paraId="084A81A1"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Install monocle3 package:</w:t>
      </w:r>
    </w:p>
    <w:p w14:paraId="2D5BB0D1" w14:textId="77777777" w:rsidR="004B308E" w:rsidRPr="00292BC7" w:rsidRDefault="004B308E">
      <w:pPr>
        <w:rPr>
          <w:rFonts w:ascii="Times New Roman" w:eastAsia="宋体" w:hAnsi="Times New Roman" w:cs="Times New Roman"/>
          <w:color w:val="1E1F24"/>
          <w:sz w:val="19"/>
          <w:szCs w:val="19"/>
          <w:shd w:val="clear" w:color="auto" w:fill="FFFFFF"/>
        </w:rPr>
      </w:pPr>
    </w:p>
    <w:p w14:paraId="319B05AA" w14:textId="47002DDA"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install(c('</w:t>
      </w:r>
      <w:proofErr w:type="spellStart"/>
      <w:r w:rsidR="00B9775E" w:rsidRPr="00292BC7">
        <w:rPr>
          <w:rFonts w:ascii="Times New Roman" w:eastAsia="宋体" w:hAnsi="Times New Roman" w:cs="Times New Roman"/>
          <w:i/>
          <w:iCs/>
          <w:color w:val="1E1F24"/>
          <w:sz w:val="19"/>
          <w:szCs w:val="19"/>
          <w:shd w:val="clear" w:color="auto" w:fill="FFFFFF"/>
        </w:rPr>
        <w:t>BiocGenerics</w:t>
      </w:r>
      <w:proofErr w:type="spellEnd"/>
      <w:r w:rsidR="00B9775E" w:rsidRPr="00292BC7">
        <w:rPr>
          <w:rFonts w:ascii="Times New Roman" w:eastAsia="宋体" w:hAnsi="Times New Roman" w:cs="Times New Roman"/>
          <w:i/>
          <w:iCs/>
          <w:color w:val="1E1F24"/>
          <w:sz w:val="19"/>
          <w:szCs w:val="19"/>
          <w:shd w:val="clear" w:color="auto" w:fill="FFFFFF"/>
        </w:rPr>
        <w:t>', '</w:t>
      </w:r>
      <w:proofErr w:type="spellStart"/>
      <w:r w:rsidR="00B9775E" w:rsidRPr="00292BC7">
        <w:rPr>
          <w:rFonts w:ascii="Times New Roman" w:eastAsia="宋体" w:hAnsi="Times New Roman" w:cs="Times New Roman"/>
          <w:i/>
          <w:iCs/>
          <w:color w:val="1E1F24"/>
          <w:sz w:val="19"/>
          <w:szCs w:val="19"/>
          <w:shd w:val="clear" w:color="auto" w:fill="FFFFFF"/>
        </w:rPr>
        <w:t>DelayedArray</w:t>
      </w:r>
      <w:proofErr w:type="spellEnd"/>
      <w:r w:rsidR="00B9775E" w:rsidRPr="00292BC7">
        <w:rPr>
          <w:rFonts w:ascii="Times New Roman" w:eastAsia="宋体" w:hAnsi="Times New Roman" w:cs="Times New Roman"/>
          <w:i/>
          <w:iCs/>
          <w:color w:val="1E1F24"/>
          <w:sz w:val="19"/>
          <w:szCs w:val="19"/>
          <w:shd w:val="clear" w:color="auto" w:fill="FFFFFF"/>
        </w:rPr>
        <w:t>', '</w:t>
      </w:r>
      <w:proofErr w:type="spellStart"/>
      <w:r w:rsidR="00B9775E" w:rsidRPr="00292BC7">
        <w:rPr>
          <w:rFonts w:ascii="Times New Roman" w:eastAsia="宋体" w:hAnsi="Times New Roman" w:cs="Times New Roman"/>
          <w:i/>
          <w:iCs/>
          <w:color w:val="1E1F24"/>
          <w:sz w:val="19"/>
          <w:szCs w:val="19"/>
          <w:shd w:val="clear" w:color="auto" w:fill="FFFFFF"/>
        </w:rPr>
        <w:t>DelayedMatrixStats</w:t>
      </w:r>
      <w:proofErr w:type="spellEnd"/>
      <w:r w:rsidR="00B9775E" w:rsidRPr="00292BC7">
        <w:rPr>
          <w:rFonts w:ascii="Times New Roman" w:eastAsia="宋体" w:hAnsi="Times New Roman" w:cs="Times New Roman"/>
          <w:i/>
          <w:iCs/>
          <w:color w:val="1E1F24"/>
          <w:sz w:val="19"/>
          <w:szCs w:val="19"/>
          <w:shd w:val="clear" w:color="auto" w:fill="FFFFFF"/>
        </w:rPr>
        <w:t>',</w:t>
      </w:r>
    </w:p>
    <w:p w14:paraId="23350607"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limma</w:t>
      </w:r>
      <w:proofErr w:type="spellEnd"/>
      <w:r w:rsidRPr="00292BC7">
        <w:rPr>
          <w:rFonts w:ascii="Times New Roman" w:eastAsia="宋体" w:hAnsi="Times New Roman" w:cs="Times New Roman"/>
          <w:i/>
          <w:iCs/>
          <w:color w:val="1E1F24"/>
          <w:sz w:val="19"/>
          <w:szCs w:val="19"/>
          <w:shd w:val="clear" w:color="auto" w:fill="FFFFFF"/>
        </w:rPr>
        <w:t>', 'lme4', 'S4Vectors', '</w:t>
      </w:r>
      <w:proofErr w:type="spellStart"/>
      <w:r w:rsidRPr="00292BC7">
        <w:rPr>
          <w:rFonts w:ascii="Times New Roman" w:eastAsia="宋体" w:hAnsi="Times New Roman" w:cs="Times New Roman"/>
          <w:i/>
          <w:iCs/>
          <w:color w:val="1E1F24"/>
          <w:sz w:val="19"/>
          <w:szCs w:val="19"/>
          <w:shd w:val="clear" w:color="auto" w:fill="FFFFFF"/>
        </w:rPr>
        <w:t>SingleCellExperiment</w:t>
      </w:r>
      <w:proofErr w:type="spellEnd"/>
      <w:r w:rsidRPr="00292BC7">
        <w:rPr>
          <w:rFonts w:ascii="Times New Roman" w:eastAsia="宋体" w:hAnsi="Times New Roman" w:cs="Times New Roman"/>
          <w:i/>
          <w:iCs/>
          <w:color w:val="1E1F24"/>
          <w:sz w:val="19"/>
          <w:szCs w:val="19"/>
          <w:shd w:val="clear" w:color="auto" w:fill="FFFFFF"/>
        </w:rPr>
        <w:t>',</w:t>
      </w:r>
    </w:p>
    <w:p w14:paraId="44350805"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SummarizedExperiment</w:t>
      </w:r>
      <w:proofErr w:type="spellEnd"/>
      <w:r w:rsidRPr="00292BC7">
        <w:rPr>
          <w:rFonts w:ascii="Times New Roman" w:eastAsia="宋体" w:hAnsi="Times New Roman" w:cs="Times New Roman"/>
          <w:i/>
          <w:iCs/>
          <w:color w:val="1E1F24"/>
          <w:sz w:val="19"/>
          <w:szCs w:val="19"/>
          <w:shd w:val="clear" w:color="auto" w:fill="FFFFFF"/>
        </w:rPr>
        <w:t>', '</w:t>
      </w:r>
      <w:proofErr w:type="spellStart"/>
      <w:r w:rsidRPr="00292BC7">
        <w:rPr>
          <w:rFonts w:ascii="Times New Roman" w:eastAsia="宋体" w:hAnsi="Times New Roman" w:cs="Times New Roman"/>
          <w:i/>
          <w:iCs/>
          <w:color w:val="1E1F24"/>
          <w:sz w:val="19"/>
          <w:szCs w:val="19"/>
          <w:shd w:val="clear" w:color="auto" w:fill="FFFFFF"/>
        </w:rPr>
        <w:t>batchelor</w:t>
      </w:r>
      <w:proofErr w:type="spellEnd"/>
      <w:r w:rsidRPr="00292BC7">
        <w:rPr>
          <w:rFonts w:ascii="Times New Roman" w:eastAsia="宋体" w:hAnsi="Times New Roman" w:cs="Times New Roman"/>
          <w:i/>
          <w:iCs/>
          <w:color w:val="1E1F24"/>
          <w:sz w:val="19"/>
          <w:szCs w:val="19"/>
          <w:shd w:val="clear" w:color="auto" w:fill="FFFFFF"/>
        </w:rPr>
        <w:t>', 'HDF5Array',</w:t>
      </w:r>
    </w:p>
    <w:p w14:paraId="41817A9D"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'terra', '</w:t>
      </w:r>
      <w:proofErr w:type="spellStart"/>
      <w:r w:rsidRPr="00292BC7">
        <w:rPr>
          <w:rFonts w:ascii="Times New Roman" w:eastAsia="宋体" w:hAnsi="Times New Roman" w:cs="Times New Roman"/>
          <w:i/>
          <w:iCs/>
          <w:color w:val="1E1F24"/>
          <w:sz w:val="19"/>
          <w:szCs w:val="19"/>
          <w:shd w:val="clear" w:color="auto" w:fill="FFFFFF"/>
        </w:rPr>
        <w:t>ggrastr</w:t>
      </w:r>
      <w:proofErr w:type="spellEnd"/>
      <w:r w:rsidRPr="00292BC7">
        <w:rPr>
          <w:rFonts w:ascii="Times New Roman" w:eastAsia="宋体" w:hAnsi="Times New Roman" w:cs="Times New Roman"/>
          <w:i/>
          <w:iCs/>
          <w:color w:val="1E1F24"/>
          <w:sz w:val="19"/>
          <w:szCs w:val="19"/>
          <w:shd w:val="clear" w:color="auto" w:fill="FFFFFF"/>
        </w:rPr>
        <w:t>'))</w:t>
      </w:r>
    </w:p>
    <w:p w14:paraId="1F49A7DD" w14:textId="6CEBDD35"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devtools</w:t>
      </w:r>
      <w:proofErr w:type="spellEnd"/>
      <w:r w:rsidR="00B9775E" w:rsidRPr="00292BC7">
        <w:rPr>
          <w:rFonts w:ascii="Times New Roman" w:eastAsia="宋体" w:hAnsi="Times New Roman" w:cs="Times New Roman"/>
          <w:i/>
          <w:iCs/>
          <w:color w:val="1E1F24"/>
          <w:sz w:val="19"/>
          <w:szCs w:val="19"/>
          <w:shd w:val="clear" w:color="auto" w:fill="FFFFFF"/>
        </w:rPr>
        <w:t>")</w:t>
      </w:r>
    </w:p>
    <w:p w14:paraId="67B9800E" w14:textId="2F92325E"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devtools</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proofErr w:type="gramEnd"/>
      <w:r w:rsidR="00B9775E" w:rsidRPr="00292BC7">
        <w:rPr>
          <w:rFonts w:ascii="Times New Roman" w:eastAsia="宋体" w:hAnsi="Times New Roman" w:cs="Times New Roman"/>
          <w:i/>
          <w:iCs/>
          <w:color w:val="1E1F24"/>
          <w:sz w:val="19"/>
          <w:szCs w:val="19"/>
          <w:shd w:val="clear" w:color="auto" w:fill="FFFFFF"/>
        </w:rPr>
        <w:t>install_github</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cole</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trapnell</w:t>
      </w:r>
      <w:proofErr w:type="spellEnd"/>
      <w:r w:rsidR="00B9775E" w:rsidRPr="00292BC7">
        <w:rPr>
          <w:rFonts w:ascii="Times New Roman" w:eastAsia="宋体" w:hAnsi="Times New Roman" w:cs="Times New Roman"/>
          <w:i/>
          <w:iCs/>
          <w:color w:val="1E1F24"/>
          <w:sz w:val="19"/>
          <w:szCs w:val="19"/>
          <w:shd w:val="clear" w:color="auto" w:fill="FFFFFF"/>
        </w:rPr>
        <w:t>-lab/monocle3')</w:t>
      </w:r>
    </w:p>
    <w:p w14:paraId="527290D2" w14:textId="77777777" w:rsidR="004B308E" w:rsidRPr="00292BC7" w:rsidRDefault="004B308E">
      <w:pPr>
        <w:rPr>
          <w:rFonts w:ascii="Times New Roman" w:eastAsia="宋体" w:hAnsi="Times New Roman" w:cs="Times New Roman"/>
          <w:color w:val="1E1F24"/>
          <w:sz w:val="19"/>
          <w:szCs w:val="19"/>
          <w:shd w:val="clear" w:color="auto" w:fill="FFFFFF"/>
        </w:rPr>
      </w:pPr>
    </w:p>
    <w:p w14:paraId="102AAC2C"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nichenetr</w:t>
      </w:r>
      <w:proofErr w:type="spellEnd"/>
      <w:r w:rsidRPr="00292BC7">
        <w:rPr>
          <w:rFonts w:ascii="Times New Roman" w:eastAsia="宋体" w:hAnsi="Times New Roman" w:cs="Times New Roman"/>
          <w:color w:val="1E1F24"/>
          <w:sz w:val="19"/>
          <w:szCs w:val="19"/>
          <w:shd w:val="clear" w:color="auto" w:fill="FFFFFF"/>
        </w:rPr>
        <w:t xml:space="preserve"> package:</w:t>
      </w:r>
    </w:p>
    <w:p w14:paraId="501BCC54" w14:textId="77777777" w:rsidR="004B308E" w:rsidRPr="00292BC7" w:rsidRDefault="004B308E">
      <w:pPr>
        <w:rPr>
          <w:rFonts w:ascii="Times New Roman" w:eastAsia="宋体" w:hAnsi="Times New Roman" w:cs="Times New Roman"/>
          <w:color w:val="1E1F24"/>
          <w:sz w:val="19"/>
          <w:szCs w:val="19"/>
          <w:shd w:val="clear" w:color="auto" w:fill="FFFFFF"/>
        </w:rPr>
      </w:pPr>
    </w:p>
    <w:p w14:paraId="557AA322" w14:textId="16A2FA3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devtools</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proofErr w:type="gramEnd"/>
      <w:r w:rsidR="00B9775E" w:rsidRPr="00292BC7">
        <w:rPr>
          <w:rFonts w:ascii="Times New Roman" w:eastAsia="宋体" w:hAnsi="Times New Roman" w:cs="Times New Roman"/>
          <w:i/>
          <w:iCs/>
          <w:color w:val="1E1F24"/>
          <w:sz w:val="19"/>
          <w:szCs w:val="19"/>
          <w:shd w:val="clear" w:color="auto" w:fill="FFFFFF"/>
        </w:rPr>
        <w:t>install_github</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saeyslab</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nichenetr</w:t>
      </w:r>
      <w:proofErr w:type="spellEnd"/>
      <w:r w:rsidR="00B9775E" w:rsidRPr="00292BC7">
        <w:rPr>
          <w:rFonts w:ascii="Times New Roman" w:eastAsia="宋体" w:hAnsi="Times New Roman" w:cs="Times New Roman"/>
          <w:i/>
          <w:iCs/>
          <w:color w:val="1E1F24"/>
          <w:sz w:val="19"/>
          <w:szCs w:val="19"/>
          <w:shd w:val="clear" w:color="auto" w:fill="FFFFFF"/>
        </w:rPr>
        <w:t>")</w:t>
      </w:r>
    </w:p>
    <w:p w14:paraId="5CD1296A" w14:textId="77777777" w:rsidR="004B308E" w:rsidRPr="00292BC7" w:rsidRDefault="004B308E">
      <w:pPr>
        <w:rPr>
          <w:rFonts w:ascii="Times New Roman" w:eastAsia="宋体" w:hAnsi="Times New Roman" w:cs="Times New Roman"/>
          <w:color w:val="1E1F24"/>
          <w:sz w:val="19"/>
          <w:szCs w:val="19"/>
          <w:shd w:val="clear" w:color="auto" w:fill="FFFFFF"/>
        </w:rPr>
      </w:pPr>
    </w:p>
    <w:p w14:paraId="5F2EAE15"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stringr</w:t>
      </w:r>
      <w:proofErr w:type="spellEnd"/>
      <w:r w:rsidRPr="00292BC7">
        <w:rPr>
          <w:rFonts w:ascii="Times New Roman" w:eastAsia="宋体" w:hAnsi="Times New Roman" w:cs="Times New Roman"/>
          <w:color w:val="1E1F24"/>
          <w:sz w:val="19"/>
          <w:szCs w:val="19"/>
          <w:shd w:val="clear" w:color="auto" w:fill="FFFFFF"/>
        </w:rPr>
        <w:t xml:space="preserve"> </w:t>
      </w:r>
      <w:proofErr w:type="gramStart"/>
      <w:r w:rsidRPr="00292BC7">
        <w:rPr>
          <w:rFonts w:ascii="Times New Roman" w:eastAsia="宋体" w:hAnsi="Times New Roman" w:cs="Times New Roman"/>
          <w:color w:val="1E1F24"/>
          <w:sz w:val="19"/>
          <w:szCs w:val="19"/>
          <w:shd w:val="clear" w:color="auto" w:fill="FFFFFF"/>
        </w:rPr>
        <w:t>package</w:t>
      </w:r>
      <w:proofErr w:type="gramEnd"/>
    </w:p>
    <w:p w14:paraId="1CD94F05"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57B9422A" w14:textId="0566076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stringr</w:t>
      </w:r>
      <w:proofErr w:type="spellEnd"/>
      <w:r w:rsidR="00B9775E" w:rsidRPr="00292BC7">
        <w:rPr>
          <w:rFonts w:ascii="Times New Roman" w:eastAsia="宋体" w:hAnsi="Times New Roman" w:cs="Times New Roman"/>
          <w:i/>
          <w:iCs/>
          <w:color w:val="1E1F24"/>
          <w:sz w:val="19"/>
          <w:szCs w:val="19"/>
          <w:shd w:val="clear" w:color="auto" w:fill="FFFFFF"/>
        </w:rPr>
        <w:t>")</w:t>
      </w:r>
    </w:p>
    <w:p w14:paraId="792C2CCE"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116B1E92" w14:textId="7B1F222B" w:rsidR="004B308E" w:rsidRPr="00292BC7" w:rsidRDefault="00B9775E" w:rsidP="00356328">
      <w:pPr>
        <w:numPr>
          <w:ilvl w:val="0"/>
          <w:numId w:val="2"/>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MySQL</w:t>
      </w:r>
      <w:r w:rsidRPr="00292BC7">
        <w:rPr>
          <w:rFonts w:ascii="Times New Roman" w:eastAsia="宋体" w:hAnsi="Times New Roman" w:cs="Times New Roman"/>
          <w:color w:val="1E1F24"/>
          <w:sz w:val="19"/>
          <w:szCs w:val="19"/>
          <w:shd w:val="clear" w:color="auto" w:fill="FFFFFF"/>
        </w:rPr>
        <w:t xml:space="preserve"> installation, please follow the instructions from </w:t>
      </w:r>
      <w:hyperlink r:id="rId10" w:history="1">
        <w:r w:rsidRPr="00292BC7">
          <w:rPr>
            <w:rFonts w:ascii="Times New Roman" w:eastAsia="宋体" w:hAnsi="Times New Roman" w:cs="Times New Roman"/>
            <w:color w:val="1E1F24"/>
            <w:sz w:val="19"/>
            <w:szCs w:val="19"/>
            <w:shd w:val="clear" w:color="auto" w:fill="FFFFFF"/>
          </w:rPr>
          <w:t>https://dev.mysql.com/doc/mysql-installation-excerpt/8.0/en/binary-installation.html</w:t>
        </w:r>
      </w:hyperlink>
      <w:r w:rsidR="00356328" w:rsidRPr="00292BC7">
        <w:rPr>
          <w:rFonts w:ascii="Times New Roman" w:eastAsia="宋体" w:hAnsi="Times New Roman" w:cs="Times New Roman"/>
          <w:color w:val="1E1F24"/>
          <w:sz w:val="19"/>
          <w:szCs w:val="19"/>
          <w:shd w:val="clear" w:color="auto" w:fill="FFFFFF"/>
        </w:rPr>
        <w:t xml:space="preserve"> </w:t>
      </w:r>
      <w:r w:rsidRPr="00292BC7">
        <w:rPr>
          <w:rFonts w:ascii="Times New Roman" w:eastAsia="宋体" w:hAnsi="Times New Roman" w:cs="Times New Roman"/>
          <w:color w:val="1E1F24"/>
          <w:sz w:val="19"/>
          <w:szCs w:val="19"/>
          <w:shd w:val="clear" w:color="auto" w:fill="FFFFFF"/>
        </w:rPr>
        <w:t>to install MySQL.</w:t>
      </w:r>
    </w:p>
    <w:p w14:paraId="55809410"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40BD1F86" w14:textId="77777777" w:rsidR="004B308E" w:rsidRPr="00292BC7" w:rsidRDefault="00B9775E">
      <w:pPr>
        <w:numPr>
          <w:ilvl w:val="0"/>
          <w:numId w:val="2"/>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SLURM</w:t>
      </w:r>
      <w:r w:rsidRPr="00292BC7">
        <w:rPr>
          <w:rFonts w:ascii="Times New Roman" w:eastAsia="宋体" w:hAnsi="Times New Roman" w:cs="Times New Roman"/>
          <w:color w:val="1E1F24"/>
          <w:sz w:val="19"/>
          <w:szCs w:val="19"/>
          <w:shd w:val="clear" w:color="auto" w:fill="FFFFFF"/>
        </w:rPr>
        <w:t xml:space="preserve"> installation, please follow the instructions from https://slurm.schedmd.com/quickstart_admin.html to install SLURM.</w:t>
      </w:r>
    </w:p>
    <w:p w14:paraId="326F3F3B"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70D99552" w14:textId="77777777" w:rsidR="004B308E" w:rsidRPr="00292BC7" w:rsidRDefault="00B9775E">
      <w:pPr>
        <w:numPr>
          <w:ilvl w:val="0"/>
          <w:numId w:val="2"/>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NGINX</w:t>
      </w:r>
      <w:r w:rsidRPr="00292BC7">
        <w:rPr>
          <w:rFonts w:ascii="Times New Roman" w:eastAsia="宋体" w:hAnsi="Times New Roman" w:cs="Times New Roman"/>
          <w:color w:val="1E1F24"/>
          <w:sz w:val="19"/>
          <w:szCs w:val="19"/>
          <w:shd w:val="clear" w:color="auto" w:fill="FFFFFF"/>
        </w:rPr>
        <w:t xml:space="preserve"> installation, please follow the instructions from </w:t>
      </w:r>
      <w:hyperlink r:id="rId11" w:history="1">
        <w:r w:rsidRPr="00292BC7">
          <w:rPr>
            <w:rStyle w:val="a9"/>
            <w:rFonts w:ascii="Times New Roman" w:eastAsia="宋体" w:hAnsi="Times New Roman" w:cs="Times New Roman"/>
            <w:color w:val="1E1F24"/>
            <w:sz w:val="19"/>
            <w:szCs w:val="19"/>
            <w:shd w:val="clear" w:color="auto" w:fill="FFFFFF"/>
          </w:rPr>
          <w:t>https://www.nginx.com/resources/wiki/start/topics/tutorials/install/</w:t>
        </w:r>
      </w:hyperlink>
      <w:r w:rsidRPr="00292BC7">
        <w:rPr>
          <w:rFonts w:ascii="Times New Roman" w:eastAsia="宋体" w:hAnsi="Times New Roman" w:cs="Times New Roman"/>
          <w:color w:val="1E1F24"/>
          <w:sz w:val="19"/>
          <w:szCs w:val="19"/>
          <w:shd w:val="clear" w:color="auto" w:fill="FFFFFF"/>
        </w:rPr>
        <w:t xml:space="preserve"> to install nginx, its configuration file can be download from </w:t>
      </w:r>
      <w:proofErr w:type="spellStart"/>
      <w:r w:rsidRPr="00292BC7">
        <w:rPr>
          <w:rFonts w:ascii="Times New Roman" w:eastAsia="宋体" w:hAnsi="Times New Roman" w:cs="Times New Roman"/>
          <w:color w:val="1E1F24"/>
          <w:sz w:val="19"/>
          <w:szCs w:val="19"/>
          <w:shd w:val="clear" w:color="auto" w:fill="FFFFFF"/>
        </w:rPr>
        <w:t>github</w:t>
      </w:r>
      <w:proofErr w:type="spellEnd"/>
      <w:r w:rsidRPr="00292BC7">
        <w:rPr>
          <w:rFonts w:ascii="Times New Roman" w:eastAsia="宋体" w:hAnsi="Times New Roman" w:cs="Times New Roman"/>
          <w:color w:val="1E1F24"/>
          <w:sz w:val="19"/>
          <w:szCs w:val="19"/>
          <w:shd w:val="clear" w:color="auto" w:fill="FFFFFF"/>
        </w:rPr>
        <w:t>.</w:t>
      </w:r>
    </w:p>
    <w:p w14:paraId="6642514A"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1935704F" w14:textId="77777777" w:rsidR="004B308E" w:rsidRPr="00292BC7" w:rsidRDefault="00B9775E">
      <w:pPr>
        <w:numPr>
          <w:ilvl w:val="0"/>
          <w:numId w:val="2"/>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Supervisor</w:t>
      </w:r>
      <w:r w:rsidRPr="00292BC7">
        <w:rPr>
          <w:rFonts w:ascii="Times New Roman" w:eastAsia="宋体" w:hAnsi="Times New Roman" w:cs="Times New Roman"/>
          <w:color w:val="1E1F24"/>
          <w:sz w:val="19"/>
          <w:szCs w:val="19"/>
          <w:shd w:val="clear" w:color="auto" w:fill="FFFFFF"/>
        </w:rPr>
        <w:t xml:space="preserve"> installation, please follow the instructions from </w:t>
      </w:r>
      <w:hyperlink r:id="rId12" w:history="1">
        <w:r w:rsidRPr="00292BC7">
          <w:rPr>
            <w:rStyle w:val="a9"/>
            <w:rFonts w:ascii="Times New Roman" w:eastAsia="宋体" w:hAnsi="Times New Roman" w:cs="Times New Roman"/>
            <w:color w:val="1E1F24"/>
            <w:sz w:val="19"/>
            <w:szCs w:val="19"/>
            <w:shd w:val="clear" w:color="auto" w:fill="FFFFFF"/>
          </w:rPr>
          <w:t>http://supervisord.org/installing.html</w:t>
        </w:r>
      </w:hyperlink>
      <w:r w:rsidRPr="00292BC7">
        <w:rPr>
          <w:rFonts w:ascii="Times New Roman" w:eastAsia="宋体" w:hAnsi="Times New Roman" w:cs="Times New Roman"/>
          <w:color w:val="1E1F24"/>
          <w:sz w:val="19"/>
          <w:szCs w:val="19"/>
          <w:shd w:val="clear" w:color="auto" w:fill="FFFFFF"/>
        </w:rPr>
        <w:t xml:space="preserve"> to install on your system. its configuration file can be download from </w:t>
      </w:r>
      <w:proofErr w:type="spellStart"/>
      <w:r w:rsidRPr="00292BC7">
        <w:rPr>
          <w:rFonts w:ascii="Times New Roman" w:eastAsia="宋体" w:hAnsi="Times New Roman" w:cs="Times New Roman"/>
          <w:color w:val="1E1F24"/>
          <w:sz w:val="19"/>
          <w:szCs w:val="19"/>
          <w:shd w:val="clear" w:color="auto" w:fill="FFFFFF"/>
        </w:rPr>
        <w:t>github</w:t>
      </w:r>
      <w:proofErr w:type="spellEnd"/>
      <w:r w:rsidRPr="00292BC7">
        <w:rPr>
          <w:rFonts w:ascii="Times New Roman" w:eastAsia="宋体" w:hAnsi="Times New Roman" w:cs="Times New Roman"/>
          <w:color w:val="1E1F24"/>
          <w:sz w:val="19"/>
          <w:szCs w:val="19"/>
          <w:shd w:val="clear" w:color="auto" w:fill="FFFFFF"/>
        </w:rPr>
        <w:t>.</w:t>
      </w:r>
    </w:p>
    <w:p w14:paraId="322233CF"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652A4D03" w14:textId="77777777" w:rsidR="004B308E" w:rsidRPr="00292BC7" w:rsidRDefault="00B9775E">
      <w:pPr>
        <w:numPr>
          <w:ilvl w:val="0"/>
          <w:numId w:val="2"/>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NPM</w:t>
      </w:r>
      <w:r w:rsidRPr="00292BC7">
        <w:rPr>
          <w:rFonts w:ascii="Times New Roman" w:eastAsia="宋体" w:hAnsi="Times New Roman" w:cs="Times New Roman"/>
          <w:color w:val="1E1F24"/>
          <w:sz w:val="19"/>
          <w:szCs w:val="19"/>
          <w:shd w:val="clear" w:color="auto" w:fill="FFFFFF"/>
        </w:rPr>
        <w:t xml:space="preserve"> installation, please follow the instructions from </w:t>
      </w:r>
      <w:hyperlink r:id="rId13" w:history="1">
        <w:r w:rsidRPr="00292BC7">
          <w:rPr>
            <w:rStyle w:val="a9"/>
            <w:rFonts w:ascii="Times New Roman" w:eastAsia="宋体" w:hAnsi="Times New Roman" w:cs="Times New Roman"/>
            <w:color w:val="1E1F24"/>
            <w:sz w:val="19"/>
            <w:szCs w:val="19"/>
            <w:shd w:val="clear" w:color="auto" w:fill="FFFFFF"/>
          </w:rPr>
          <w:t>https://nodejs.org/en/download/package-manager</w:t>
        </w:r>
      </w:hyperlink>
      <w:r w:rsidRPr="00292BC7">
        <w:rPr>
          <w:rFonts w:ascii="Times New Roman" w:eastAsia="宋体" w:hAnsi="Times New Roman" w:cs="Times New Roman"/>
          <w:color w:val="1E1F24"/>
          <w:sz w:val="19"/>
          <w:szCs w:val="19"/>
          <w:shd w:val="clear" w:color="auto" w:fill="FFFFFF"/>
        </w:rPr>
        <w:t xml:space="preserve"> to install it on your system. </w:t>
      </w:r>
    </w:p>
    <w:p w14:paraId="22D94A80"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050BE53F" w14:textId="77777777" w:rsidR="004B308E" w:rsidRPr="00292BC7" w:rsidRDefault="00B9775E">
      <w:p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Setup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platform (On Unix-like systems’ shell terminal):</w:t>
      </w:r>
    </w:p>
    <w:p w14:paraId="34666613" w14:textId="4A5CB489" w:rsidR="004B308E" w:rsidRPr="00292BC7" w:rsidRDefault="00B9775E">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Create some </w:t>
      </w:r>
      <w:proofErr w:type="spellStart"/>
      <w:r w:rsidRPr="00292BC7">
        <w:rPr>
          <w:rFonts w:ascii="Times New Roman" w:eastAsia="宋体" w:hAnsi="Times New Roman" w:cs="Times New Roman"/>
          <w:color w:val="1E1F24"/>
          <w:sz w:val="19"/>
          <w:szCs w:val="19"/>
          <w:shd w:val="clear" w:color="auto" w:fill="FFFFFF"/>
        </w:rPr>
        <w:t>dir</w:t>
      </w:r>
      <w:proofErr w:type="spellEnd"/>
      <w:r w:rsidRPr="00292BC7">
        <w:rPr>
          <w:rFonts w:ascii="Times New Roman" w:eastAsia="宋体" w:hAnsi="Times New Roman" w:cs="Times New Roman"/>
          <w:color w:val="1E1F24"/>
          <w:sz w:val="19"/>
          <w:szCs w:val="19"/>
          <w:shd w:val="clear" w:color="auto" w:fill="FFFFFF"/>
        </w:rPr>
        <w:t xml:space="preserve">: </w:t>
      </w:r>
      <w:r w:rsidR="00356328" w:rsidRPr="00292BC7">
        <w:rPr>
          <w:rFonts w:ascii="Times New Roman" w:eastAsia="宋体" w:hAnsi="Times New Roman" w:cs="Times New Roman"/>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mkdir</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shaoxia</w:t>
      </w:r>
      <w:proofErr w:type="spellEnd"/>
      <w:r w:rsidRPr="00292BC7">
        <w:rPr>
          <w:rFonts w:ascii="Times New Roman" w:eastAsia="宋体" w:hAnsi="Times New Roman" w:cs="Times New Roman"/>
          <w:i/>
          <w:iCs/>
          <w:color w:val="1E1F24"/>
          <w:sz w:val="19"/>
          <w:szCs w:val="19"/>
          <w:shd w:val="clear" w:color="auto" w:fill="FFFFFF"/>
        </w:rPr>
        <w:t xml:space="preserve"> &amp;&amp; cd </w:t>
      </w:r>
      <w:proofErr w:type="spellStart"/>
      <w:r w:rsidRPr="00292BC7">
        <w:rPr>
          <w:rFonts w:ascii="Times New Roman" w:eastAsia="宋体" w:hAnsi="Times New Roman" w:cs="Times New Roman"/>
          <w:i/>
          <w:iCs/>
          <w:color w:val="1E1F24"/>
          <w:sz w:val="19"/>
          <w:szCs w:val="19"/>
          <w:shd w:val="clear" w:color="auto" w:fill="FFFFFF"/>
        </w:rPr>
        <w:t>shaoxia</w:t>
      </w:r>
      <w:proofErr w:type="spellEnd"/>
      <w:r w:rsidRPr="00292BC7">
        <w:rPr>
          <w:rFonts w:ascii="Times New Roman" w:eastAsia="宋体" w:hAnsi="Times New Roman" w:cs="Times New Roman"/>
          <w:i/>
          <w:iCs/>
          <w:color w:val="1E1F24"/>
          <w:sz w:val="19"/>
          <w:szCs w:val="19"/>
          <w:shd w:val="clear" w:color="auto" w:fill="FFFFFF"/>
        </w:rPr>
        <w:t xml:space="preserve"> &amp;&amp; </w:t>
      </w:r>
      <w:proofErr w:type="spellStart"/>
      <w:r w:rsidRPr="00292BC7">
        <w:rPr>
          <w:rFonts w:ascii="Times New Roman" w:eastAsia="宋体" w:hAnsi="Times New Roman" w:cs="Times New Roman"/>
          <w:i/>
          <w:iCs/>
          <w:color w:val="1E1F24"/>
          <w:sz w:val="19"/>
          <w:szCs w:val="19"/>
          <w:shd w:val="clear" w:color="auto" w:fill="FFFFFF"/>
        </w:rPr>
        <w:t>mkdir</w:t>
      </w:r>
      <w:proofErr w:type="spellEnd"/>
      <w:r w:rsidRPr="00292BC7">
        <w:rPr>
          <w:rFonts w:ascii="Times New Roman" w:eastAsia="宋体" w:hAnsi="Times New Roman" w:cs="Times New Roman"/>
          <w:i/>
          <w:iCs/>
          <w:color w:val="1E1F24"/>
          <w:sz w:val="19"/>
          <w:szCs w:val="19"/>
          <w:shd w:val="clear" w:color="auto" w:fill="FFFFFF"/>
        </w:rPr>
        <w:t xml:space="preserve"> data </w:t>
      </w:r>
      <w:proofErr w:type="spellStart"/>
      <w:r w:rsidRPr="00292BC7">
        <w:rPr>
          <w:rFonts w:ascii="Times New Roman" w:eastAsia="宋体" w:hAnsi="Times New Roman" w:cs="Times New Roman"/>
          <w:i/>
          <w:iCs/>
          <w:color w:val="1E1F24"/>
          <w:sz w:val="19"/>
          <w:szCs w:val="19"/>
          <w:shd w:val="clear" w:color="auto" w:fill="FFFFFF"/>
        </w:rPr>
        <w:t>python_backend</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slurm_job_logs</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slurm_job_scripts</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tmpImg</w:t>
      </w:r>
      <w:proofErr w:type="spellEnd"/>
      <w:proofErr w:type="gramEnd"/>
    </w:p>
    <w:p w14:paraId="5766A59E" w14:textId="77777777" w:rsidR="004B308E" w:rsidRPr="00292BC7" w:rsidRDefault="00B9775E">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Download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backend code files from </w:t>
      </w:r>
      <w:proofErr w:type="spellStart"/>
      <w:r w:rsidRPr="00292BC7">
        <w:rPr>
          <w:rFonts w:ascii="Times New Roman" w:eastAsia="宋体" w:hAnsi="Times New Roman" w:cs="Times New Roman"/>
          <w:color w:val="1E1F24"/>
          <w:sz w:val="19"/>
          <w:szCs w:val="19"/>
          <w:shd w:val="clear" w:color="auto" w:fill="FFFFFF"/>
        </w:rPr>
        <w:t>github</w:t>
      </w:r>
      <w:proofErr w:type="spellEnd"/>
      <w:r w:rsidRPr="00292BC7">
        <w:rPr>
          <w:rFonts w:ascii="Times New Roman" w:eastAsia="宋体" w:hAnsi="Times New Roman" w:cs="Times New Roman"/>
          <w:color w:val="1E1F24"/>
          <w:sz w:val="19"/>
          <w:szCs w:val="19"/>
          <w:shd w:val="clear" w:color="auto" w:fill="FFFFFF"/>
        </w:rPr>
        <w:t xml:space="preserve">, and move them to </w:t>
      </w:r>
      <w:proofErr w:type="spellStart"/>
      <w:r w:rsidRPr="00292BC7">
        <w:rPr>
          <w:rFonts w:ascii="Times New Roman" w:eastAsia="宋体" w:hAnsi="Times New Roman" w:cs="Times New Roman"/>
          <w:i/>
          <w:iCs/>
          <w:color w:val="1E1F24"/>
          <w:sz w:val="19"/>
          <w:szCs w:val="19"/>
          <w:shd w:val="clear" w:color="auto" w:fill="FFFFFF"/>
        </w:rPr>
        <w:t>python_backend</w:t>
      </w:r>
      <w:proofErr w:type="spellEnd"/>
      <w:r w:rsidRPr="00292BC7">
        <w:rPr>
          <w:rFonts w:ascii="Times New Roman" w:eastAsia="宋体" w:hAnsi="Times New Roman" w:cs="Times New Roman"/>
          <w:color w:val="1E1F24"/>
          <w:sz w:val="19"/>
          <w:szCs w:val="19"/>
          <w:shd w:val="clear" w:color="auto" w:fill="FFFFFF"/>
        </w:rPr>
        <w:t xml:space="preserve"> </w:t>
      </w:r>
      <w:proofErr w:type="spellStart"/>
      <w:proofErr w:type="gramStart"/>
      <w:r w:rsidRPr="00292BC7">
        <w:rPr>
          <w:rFonts w:ascii="Times New Roman" w:eastAsia="宋体" w:hAnsi="Times New Roman" w:cs="Times New Roman"/>
          <w:color w:val="1E1F24"/>
          <w:sz w:val="19"/>
          <w:szCs w:val="19"/>
          <w:shd w:val="clear" w:color="auto" w:fill="FFFFFF"/>
        </w:rPr>
        <w:t>dir</w:t>
      </w:r>
      <w:proofErr w:type="spellEnd"/>
      <w:proofErr w:type="gramEnd"/>
    </w:p>
    <w:p w14:paraId="5AFFDB43" w14:textId="500DF113" w:rsidR="00356328" w:rsidRPr="00292BC7" w:rsidRDefault="00356328">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Change configuration in </w:t>
      </w:r>
      <w:proofErr w:type="spellStart"/>
      <w:r w:rsidRPr="00292BC7">
        <w:rPr>
          <w:rFonts w:ascii="Times New Roman" w:eastAsia="宋体" w:hAnsi="Times New Roman" w:cs="Times New Roman"/>
          <w:i/>
          <w:iCs/>
          <w:color w:val="1E1F24"/>
          <w:sz w:val="19"/>
          <w:szCs w:val="19"/>
          <w:shd w:val="clear" w:color="auto" w:fill="FFFFFF"/>
        </w:rPr>
        <w:t>config.yaml</w:t>
      </w:r>
      <w:proofErr w:type="spellEnd"/>
      <w:r w:rsidRPr="00292BC7">
        <w:rPr>
          <w:rFonts w:ascii="Times New Roman" w:eastAsia="宋体" w:hAnsi="Times New Roman" w:cs="Times New Roman"/>
          <w:color w:val="1E1F24"/>
          <w:sz w:val="19"/>
          <w:szCs w:val="19"/>
          <w:shd w:val="clear" w:color="auto" w:fill="FFFFFF"/>
        </w:rPr>
        <w:t xml:space="preserve"> file.</w:t>
      </w:r>
    </w:p>
    <w:p w14:paraId="17EC7984" w14:textId="0A9FA01D" w:rsidR="004B308E" w:rsidRPr="00292BC7" w:rsidRDefault="00B9775E">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Download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frontend code </w:t>
      </w:r>
      <w:proofErr w:type="gramStart"/>
      <w:r w:rsidRPr="00292BC7">
        <w:rPr>
          <w:rFonts w:ascii="Times New Roman" w:eastAsia="宋体" w:hAnsi="Times New Roman" w:cs="Times New Roman"/>
          <w:color w:val="1E1F24"/>
          <w:sz w:val="19"/>
          <w:szCs w:val="19"/>
          <w:shd w:val="clear" w:color="auto" w:fill="FFFFFF"/>
        </w:rPr>
        <w:t>files, and</w:t>
      </w:r>
      <w:proofErr w:type="gramEnd"/>
      <w:r w:rsidRPr="00292BC7">
        <w:rPr>
          <w:rFonts w:ascii="Times New Roman" w:eastAsia="宋体" w:hAnsi="Times New Roman" w:cs="Times New Roman"/>
          <w:color w:val="1E1F24"/>
          <w:sz w:val="19"/>
          <w:szCs w:val="19"/>
          <w:shd w:val="clear" w:color="auto" w:fill="FFFFFF"/>
        </w:rPr>
        <w:t xml:space="preserve"> run </w:t>
      </w:r>
      <w:proofErr w:type="spellStart"/>
      <w:r w:rsidRPr="00292BC7">
        <w:rPr>
          <w:rFonts w:ascii="Times New Roman" w:eastAsia="宋体" w:hAnsi="Times New Roman" w:cs="Times New Roman"/>
          <w:color w:val="1E1F24"/>
          <w:sz w:val="19"/>
          <w:szCs w:val="19"/>
          <w:shd w:val="clear" w:color="auto" w:fill="FFFFFF"/>
        </w:rPr>
        <w:t>cmds</w:t>
      </w:r>
      <w:proofErr w:type="spellEnd"/>
      <w:r w:rsidRPr="00292BC7">
        <w:rPr>
          <w:rFonts w:ascii="Times New Roman" w:eastAsia="宋体" w:hAnsi="Times New Roman" w:cs="Times New Roman"/>
          <w:color w:val="1E1F24"/>
          <w:sz w:val="19"/>
          <w:szCs w:val="19"/>
          <w:shd w:val="clear" w:color="auto" w:fill="FFFFFF"/>
        </w:rPr>
        <w:t xml:space="preserve">: </w:t>
      </w:r>
      <w:r w:rsidR="00356328" w:rsidRPr="00292BC7">
        <w:rPr>
          <w:rFonts w:ascii="Times New Roman" w:eastAsia="宋体" w:hAnsi="Times New Roman" w:cs="Times New Roman"/>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npm</w:t>
      </w:r>
      <w:proofErr w:type="spellEnd"/>
      <w:r w:rsidRPr="00292BC7">
        <w:rPr>
          <w:rFonts w:ascii="Times New Roman" w:eastAsia="宋体" w:hAnsi="Times New Roman" w:cs="Times New Roman"/>
          <w:i/>
          <w:iCs/>
          <w:color w:val="1E1F24"/>
          <w:sz w:val="19"/>
          <w:szCs w:val="19"/>
          <w:shd w:val="clear" w:color="auto" w:fill="FFFFFF"/>
        </w:rPr>
        <w:t xml:space="preserve"> run install &amp;&amp; </w:t>
      </w:r>
      <w:proofErr w:type="spellStart"/>
      <w:r w:rsidRPr="00292BC7">
        <w:rPr>
          <w:rFonts w:ascii="Times New Roman" w:eastAsia="宋体" w:hAnsi="Times New Roman" w:cs="Times New Roman"/>
          <w:i/>
          <w:iCs/>
          <w:color w:val="1E1F24"/>
          <w:sz w:val="19"/>
          <w:szCs w:val="19"/>
          <w:shd w:val="clear" w:color="auto" w:fill="FFFFFF"/>
        </w:rPr>
        <w:t>npm</w:t>
      </w:r>
      <w:proofErr w:type="spellEnd"/>
      <w:r w:rsidRPr="00292BC7">
        <w:rPr>
          <w:rFonts w:ascii="Times New Roman" w:eastAsia="宋体" w:hAnsi="Times New Roman" w:cs="Times New Roman"/>
          <w:i/>
          <w:iCs/>
          <w:color w:val="1E1F24"/>
          <w:sz w:val="19"/>
          <w:szCs w:val="19"/>
          <w:shd w:val="clear" w:color="auto" w:fill="FFFFFF"/>
        </w:rPr>
        <w:t xml:space="preserve"> run build</w:t>
      </w:r>
      <w:r w:rsidRPr="00292BC7">
        <w:rPr>
          <w:rFonts w:ascii="Times New Roman" w:eastAsia="宋体" w:hAnsi="Times New Roman" w:cs="Times New Roman"/>
          <w:color w:val="1E1F24"/>
          <w:sz w:val="19"/>
          <w:szCs w:val="19"/>
          <w:shd w:val="clear" w:color="auto" w:fill="FFFFFF"/>
        </w:rPr>
        <w:t xml:space="preserve">, </w:t>
      </w:r>
      <w:r w:rsidR="007969CD" w:rsidRPr="00292BC7">
        <w:rPr>
          <w:rFonts w:ascii="Times New Roman" w:eastAsia="宋体" w:hAnsi="Times New Roman" w:cs="Times New Roman"/>
          <w:color w:val="1E1F24"/>
          <w:sz w:val="19"/>
          <w:szCs w:val="19"/>
          <w:shd w:val="clear" w:color="auto" w:fill="FFFFFF"/>
        </w:rPr>
        <w:t>to</w:t>
      </w:r>
      <w:r w:rsidRPr="00292BC7">
        <w:rPr>
          <w:rFonts w:ascii="Times New Roman" w:eastAsia="宋体" w:hAnsi="Times New Roman" w:cs="Times New Roman"/>
          <w:color w:val="1E1F24"/>
          <w:sz w:val="19"/>
          <w:szCs w:val="19"/>
          <w:shd w:val="clear" w:color="auto" w:fill="FFFFFF"/>
        </w:rPr>
        <w:t xml:space="preserve"> generates </w:t>
      </w:r>
      <w:proofErr w:type="spellStart"/>
      <w:r w:rsidRPr="00292BC7">
        <w:rPr>
          <w:rFonts w:ascii="Times New Roman" w:eastAsia="宋体" w:hAnsi="Times New Roman" w:cs="Times New Roman"/>
          <w:i/>
          <w:iCs/>
          <w:color w:val="1E1F24"/>
          <w:sz w:val="19"/>
          <w:szCs w:val="19"/>
          <w:shd w:val="clear" w:color="auto" w:fill="FFFFFF"/>
        </w:rPr>
        <w:t>dist</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color w:val="1E1F24"/>
          <w:sz w:val="19"/>
          <w:szCs w:val="19"/>
          <w:shd w:val="clear" w:color="auto" w:fill="FFFFFF"/>
        </w:rPr>
        <w:t>diretory</w:t>
      </w:r>
      <w:proofErr w:type="spellEnd"/>
      <w:r w:rsidRPr="00292BC7">
        <w:rPr>
          <w:rFonts w:ascii="Times New Roman" w:eastAsia="宋体" w:hAnsi="Times New Roman" w:cs="Times New Roman"/>
          <w:color w:val="1E1F24"/>
          <w:sz w:val="19"/>
          <w:szCs w:val="19"/>
          <w:shd w:val="clear" w:color="auto" w:fill="FFFFFF"/>
        </w:rPr>
        <w:t xml:space="preserve">, and move the </w:t>
      </w:r>
      <w:proofErr w:type="spellStart"/>
      <w:r w:rsidRPr="00292BC7">
        <w:rPr>
          <w:rFonts w:ascii="Times New Roman" w:eastAsia="宋体" w:hAnsi="Times New Roman" w:cs="Times New Roman"/>
          <w:color w:val="1E1F24"/>
          <w:sz w:val="19"/>
          <w:szCs w:val="19"/>
          <w:shd w:val="clear" w:color="auto" w:fill="FFFFFF"/>
        </w:rPr>
        <w:t>diretory</w:t>
      </w:r>
      <w:proofErr w:type="spellEnd"/>
      <w:r w:rsidRPr="00292BC7">
        <w:rPr>
          <w:rFonts w:ascii="Times New Roman" w:eastAsia="宋体" w:hAnsi="Times New Roman" w:cs="Times New Roman"/>
          <w:color w:val="1E1F24"/>
          <w:sz w:val="19"/>
          <w:szCs w:val="19"/>
          <w:shd w:val="clear" w:color="auto" w:fill="FFFFFF"/>
        </w:rPr>
        <w:t xml:space="preserve"> to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w:t>
      </w:r>
      <w:proofErr w:type="spellStart"/>
      <w:r w:rsidRPr="00292BC7">
        <w:rPr>
          <w:rFonts w:ascii="Times New Roman" w:eastAsia="宋体" w:hAnsi="Times New Roman" w:cs="Times New Roman"/>
          <w:color w:val="1E1F24"/>
          <w:sz w:val="19"/>
          <w:szCs w:val="19"/>
          <w:shd w:val="clear" w:color="auto" w:fill="FFFFFF"/>
        </w:rPr>
        <w:t>diretory</w:t>
      </w:r>
      <w:proofErr w:type="spellEnd"/>
      <w:r w:rsidRPr="00292BC7">
        <w:rPr>
          <w:rFonts w:ascii="Times New Roman" w:eastAsia="宋体" w:hAnsi="Times New Roman" w:cs="Times New Roman"/>
          <w:color w:val="1E1F24"/>
          <w:sz w:val="19"/>
          <w:szCs w:val="19"/>
          <w:shd w:val="clear" w:color="auto" w:fill="FFFFFF"/>
        </w:rPr>
        <w:t>.</w:t>
      </w:r>
    </w:p>
    <w:p w14:paraId="5A2C485C" w14:textId="2535ADA2" w:rsidR="00356328" w:rsidRPr="00292BC7" w:rsidRDefault="00356328">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Activate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environment and run </w:t>
      </w:r>
      <w:proofErr w:type="gramStart"/>
      <w:r w:rsidRPr="00292BC7">
        <w:rPr>
          <w:rFonts w:ascii="Times New Roman" w:eastAsia="宋体" w:hAnsi="Times New Roman" w:cs="Times New Roman"/>
          <w:color w:val="1E1F24"/>
          <w:sz w:val="19"/>
          <w:szCs w:val="19"/>
          <w:shd w:val="clear" w:color="auto" w:fill="FFFFFF"/>
        </w:rPr>
        <w:t>$ .</w:t>
      </w:r>
      <w:proofErr w:type="gramEnd"/>
      <w:r w:rsidRPr="00292BC7">
        <w:rPr>
          <w:rFonts w:ascii="Times New Roman" w:eastAsia="宋体" w:hAnsi="Times New Roman" w:cs="Times New Roman"/>
          <w:color w:val="1E1F24"/>
          <w:sz w:val="19"/>
          <w:szCs w:val="19"/>
          <w:shd w:val="clear" w:color="auto" w:fill="FFFFFF"/>
        </w:rPr>
        <w:t xml:space="preserve">/db.py to initialize </w:t>
      </w:r>
      <w:proofErr w:type="spellStart"/>
      <w:r w:rsidRPr="00292BC7">
        <w:rPr>
          <w:rFonts w:ascii="Times New Roman" w:eastAsia="宋体" w:hAnsi="Times New Roman" w:cs="Times New Roman"/>
          <w:color w:val="1E1F24"/>
          <w:sz w:val="19"/>
          <w:szCs w:val="19"/>
          <w:shd w:val="clear" w:color="auto" w:fill="FFFFFF"/>
        </w:rPr>
        <w:t>mysql</w:t>
      </w:r>
      <w:proofErr w:type="spellEnd"/>
      <w:r w:rsidRPr="00292BC7">
        <w:rPr>
          <w:rFonts w:ascii="Times New Roman" w:eastAsia="宋体" w:hAnsi="Times New Roman" w:cs="Times New Roman"/>
          <w:color w:val="1E1F24"/>
          <w:sz w:val="19"/>
          <w:szCs w:val="19"/>
          <w:shd w:val="clear" w:color="auto" w:fill="FFFFFF"/>
        </w:rPr>
        <w:t xml:space="preserve"> database.</w:t>
      </w:r>
    </w:p>
    <w:p w14:paraId="7BC8FCA0" w14:textId="1E7076A8" w:rsidR="00356328" w:rsidRPr="00292BC7" w:rsidRDefault="00356328" w:rsidP="00356328">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Run$ </w:t>
      </w:r>
      <w:proofErr w:type="spellStart"/>
      <w:r w:rsidRPr="00292BC7">
        <w:rPr>
          <w:rFonts w:ascii="Times New Roman" w:eastAsia="宋体" w:hAnsi="Times New Roman" w:cs="Times New Roman"/>
          <w:i/>
          <w:iCs/>
          <w:color w:val="1E1F24"/>
          <w:sz w:val="19"/>
          <w:szCs w:val="19"/>
          <w:shd w:val="clear" w:color="auto" w:fill="FFFFFF"/>
        </w:rPr>
        <w:t>sudo</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systemctl</w:t>
      </w:r>
      <w:proofErr w:type="spellEnd"/>
      <w:r w:rsidRPr="00292BC7">
        <w:rPr>
          <w:rFonts w:ascii="Times New Roman" w:eastAsia="宋体" w:hAnsi="Times New Roman" w:cs="Times New Roman"/>
          <w:i/>
          <w:iCs/>
          <w:color w:val="1E1F24"/>
          <w:sz w:val="19"/>
          <w:szCs w:val="19"/>
          <w:shd w:val="clear" w:color="auto" w:fill="FFFFFF"/>
        </w:rPr>
        <w:t xml:space="preserve"> start </w:t>
      </w:r>
      <w:proofErr w:type="spellStart"/>
      <w:proofErr w:type="gramStart"/>
      <w:r w:rsidR="003918E2" w:rsidRPr="00292BC7">
        <w:rPr>
          <w:rFonts w:ascii="Times New Roman" w:eastAsia="宋体" w:hAnsi="Times New Roman" w:cs="Times New Roman"/>
          <w:i/>
          <w:iCs/>
          <w:color w:val="1E1F24"/>
          <w:sz w:val="19"/>
          <w:szCs w:val="19"/>
          <w:shd w:val="clear" w:color="auto" w:fill="FFFFFF"/>
        </w:rPr>
        <w:t>nginx.service</w:t>
      </w:r>
      <w:proofErr w:type="spellEnd"/>
      <w:proofErr w:type="gramEnd"/>
      <w:r w:rsidR="003918E2" w:rsidRPr="00292BC7">
        <w:rPr>
          <w:rFonts w:ascii="Times New Roman" w:eastAsia="宋体" w:hAnsi="Times New Roman" w:cs="Times New Roman"/>
          <w:i/>
          <w:iCs/>
          <w:color w:val="1E1F24"/>
          <w:sz w:val="19"/>
          <w:szCs w:val="19"/>
          <w:shd w:val="clear" w:color="auto" w:fill="FFFFFF"/>
        </w:rPr>
        <w:t xml:space="preserve"> </w:t>
      </w:r>
      <w:r w:rsidRPr="00292BC7">
        <w:rPr>
          <w:rFonts w:ascii="Times New Roman" w:eastAsia="宋体" w:hAnsi="Times New Roman" w:cs="Times New Roman"/>
          <w:color w:val="1E1F24"/>
          <w:sz w:val="19"/>
          <w:szCs w:val="19"/>
          <w:shd w:val="clear" w:color="auto" w:fill="FFFFFF"/>
        </w:rPr>
        <w:t>to setup</w:t>
      </w:r>
      <w:r w:rsidR="003918E2" w:rsidRPr="00292BC7">
        <w:rPr>
          <w:rFonts w:ascii="Times New Roman" w:eastAsia="宋体" w:hAnsi="Times New Roman" w:cs="Times New Roman"/>
          <w:color w:val="1E1F24"/>
          <w:sz w:val="19"/>
          <w:szCs w:val="19"/>
          <w:shd w:val="clear" w:color="auto" w:fill="FFFFFF"/>
        </w:rPr>
        <w:t xml:space="preserve"> nginx</w:t>
      </w:r>
      <w:r w:rsidRPr="00292BC7">
        <w:rPr>
          <w:rFonts w:ascii="Times New Roman" w:eastAsia="宋体" w:hAnsi="Times New Roman" w:cs="Times New Roman"/>
          <w:color w:val="1E1F24"/>
          <w:sz w:val="19"/>
          <w:szCs w:val="19"/>
          <w:shd w:val="clear" w:color="auto" w:fill="FFFFFF"/>
        </w:rPr>
        <w:t>.</w:t>
      </w:r>
    </w:p>
    <w:p w14:paraId="65FE6BA2" w14:textId="5B9551AB" w:rsidR="004B308E" w:rsidRPr="00292BC7" w:rsidRDefault="00B9775E">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Run</w:t>
      </w:r>
      <w:r w:rsidR="00356328" w:rsidRPr="00292BC7">
        <w:rPr>
          <w:rFonts w:ascii="Times New Roman" w:eastAsia="宋体" w:hAnsi="Times New Roman" w:cs="Times New Roman"/>
          <w:color w:val="1E1F24"/>
          <w:sz w:val="19"/>
          <w:szCs w:val="19"/>
          <w:shd w:val="clear" w:color="auto" w:fill="FFFFFF"/>
        </w:rPr>
        <w:t>$</w:t>
      </w:r>
      <w:r w:rsidRPr="00292BC7">
        <w:rPr>
          <w:rFonts w:ascii="Times New Roman" w:eastAsia="宋体" w:hAnsi="Times New Roman" w:cs="Times New Roman"/>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sudo</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systemctl</w:t>
      </w:r>
      <w:proofErr w:type="spellEnd"/>
      <w:r w:rsidRPr="00292BC7">
        <w:rPr>
          <w:rFonts w:ascii="Times New Roman" w:eastAsia="宋体" w:hAnsi="Times New Roman" w:cs="Times New Roman"/>
          <w:i/>
          <w:iCs/>
          <w:color w:val="1E1F24"/>
          <w:sz w:val="19"/>
          <w:szCs w:val="19"/>
          <w:shd w:val="clear" w:color="auto" w:fill="FFFFFF"/>
        </w:rPr>
        <w:t xml:space="preserve"> start </w:t>
      </w:r>
      <w:proofErr w:type="spellStart"/>
      <w:proofErr w:type="gramStart"/>
      <w:r w:rsidRPr="00292BC7">
        <w:rPr>
          <w:rFonts w:ascii="Times New Roman" w:eastAsia="宋体" w:hAnsi="Times New Roman" w:cs="Times New Roman"/>
          <w:i/>
          <w:iCs/>
          <w:color w:val="1E1F24"/>
          <w:sz w:val="19"/>
          <w:szCs w:val="19"/>
          <w:shd w:val="clear" w:color="auto" w:fill="FFFFFF"/>
        </w:rPr>
        <w:t>supervisor.service</w:t>
      </w:r>
      <w:proofErr w:type="spellEnd"/>
      <w:proofErr w:type="gramEnd"/>
      <w:r w:rsidRPr="00292BC7">
        <w:rPr>
          <w:rFonts w:ascii="Times New Roman" w:eastAsia="宋体" w:hAnsi="Times New Roman" w:cs="Times New Roman"/>
          <w:i/>
          <w:iCs/>
          <w:color w:val="1E1F24"/>
          <w:sz w:val="19"/>
          <w:szCs w:val="19"/>
          <w:shd w:val="clear" w:color="auto" w:fill="FFFFFF"/>
        </w:rPr>
        <w:t xml:space="preserve"> </w:t>
      </w:r>
      <w:r w:rsidRPr="00292BC7">
        <w:rPr>
          <w:rFonts w:ascii="Times New Roman" w:eastAsia="宋体" w:hAnsi="Times New Roman" w:cs="Times New Roman"/>
          <w:color w:val="1E1F24"/>
          <w:sz w:val="19"/>
          <w:szCs w:val="19"/>
          <w:shd w:val="clear" w:color="auto" w:fill="FFFFFF"/>
        </w:rPr>
        <w:t xml:space="preserve">to setup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platform.</w:t>
      </w:r>
    </w:p>
    <w:p w14:paraId="6C7405E8" w14:textId="77777777" w:rsidR="004B308E" w:rsidRPr="00292BC7" w:rsidRDefault="00B9775E">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Visit http:192.168.1.110 (the URL depends on you nginx configuration and local network environment) to use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platform.</w:t>
      </w:r>
    </w:p>
    <w:p w14:paraId="3A13903D"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352E494D"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73D9DD8B"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198F504C"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5D68D233"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6ED812AB"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61F0949E"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6FC41661"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79C523D8"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22C6A8F7"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11089652" w14:textId="77777777" w:rsidR="003918E2" w:rsidRPr="00292BC7" w:rsidRDefault="003918E2">
      <w:pPr>
        <w:jc w:val="left"/>
        <w:rPr>
          <w:rFonts w:ascii="Times New Roman" w:eastAsia="宋体" w:hAnsi="Times New Roman" w:cs="Times New Roman"/>
          <w:color w:val="1E1F24"/>
          <w:sz w:val="19"/>
          <w:szCs w:val="19"/>
          <w:shd w:val="clear" w:color="auto" w:fill="FFFFFF"/>
        </w:rPr>
      </w:pPr>
    </w:p>
    <w:p w14:paraId="4AA1C0F3" w14:textId="77777777" w:rsidR="003918E2" w:rsidRDefault="003918E2">
      <w:pPr>
        <w:jc w:val="left"/>
        <w:rPr>
          <w:rFonts w:ascii="Times New Roman" w:eastAsia="宋体" w:hAnsi="Times New Roman" w:cs="Times New Roman"/>
          <w:color w:val="1E1F24"/>
          <w:sz w:val="19"/>
          <w:szCs w:val="19"/>
          <w:shd w:val="clear" w:color="auto" w:fill="FFFFFF"/>
        </w:rPr>
      </w:pPr>
    </w:p>
    <w:p w14:paraId="1FB60DE3" w14:textId="77777777" w:rsidR="00216238" w:rsidRDefault="00216238">
      <w:pPr>
        <w:jc w:val="left"/>
        <w:rPr>
          <w:rFonts w:ascii="Times New Roman" w:eastAsia="宋体" w:hAnsi="Times New Roman" w:cs="Times New Roman"/>
          <w:color w:val="1E1F24"/>
          <w:sz w:val="19"/>
          <w:szCs w:val="19"/>
          <w:shd w:val="clear" w:color="auto" w:fill="FFFFFF"/>
        </w:rPr>
      </w:pPr>
    </w:p>
    <w:p w14:paraId="6DBF5DFC" w14:textId="77777777" w:rsidR="00216238" w:rsidRDefault="00216238">
      <w:pPr>
        <w:jc w:val="left"/>
        <w:rPr>
          <w:rFonts w:ascii="Times New Roman" w:eastAsia="宋体" w:hAnsi="Times New Roman" w:cs="Times New Roman"/>
          <w:color w:val="1E1F24"/>
          <w:sz w:val="19"/>
          <w:szCs w:val="19"/>
          <w:shd w:val="clear" w:color="auto" w:fill="FFFFFF"/>
        </w:rPr>
      </w:pPr>
    </w:p>
    <w:p w14:paraId="57E63C91" w14:textId="77777777" w:rsidR="00216238" w:rsidRDefault="00216238">
      <w:pPr>
        <w:jc w:val="left"/>
        <w:rPr>
          <w:rFonts w:ascii="Times New Roman" w:eastAsia="宋体" w:hAnsi="Times New Roman" w:cs="Times New Roman"/>
          <w:color w:val="1E1F24"/>
          <w:sz w:val="19"/>
          <w:szCs w:val="19"/>
          <w:shd w:val="clear" w:color="auto" w:fill="FFFFFF"/>
        </w:rPr>
      </w:pPr>
    </w:p>
    <w:p w14:paraId="5D0C7EDA" w14:textId="77777777" w:rsidR="00216238" w:rsidRDefault="00216238">
      <w:pPr>
        <w:jc w:val="left"/>
        <w:rPr>
          <w:rFonts w:ascii="Times New Roman" w:eastAsia="宋体" w:hAnsi="Times New Roman" w:cs="Times New Roman"/>
          <w:color w:val="1E1F24"/>
          <w:sz w:val="19"/>
          <w:szCs w:val="19"/>
          <w:shd w:val="clear" w:color="auto" w:fill="FFFFFF"/>
        </w:rPr>
      </w:pPr>
    </w:p>
    <w:p w14:paraId="0A7D1828" w14:textId="77777777" w:rsidR="00216238" w:rsidRDefault="00216238">
      <w:pPr>
        <w:jc w:val="left"/>
        <w:rPr>
          <w:rFonts w:ascii="Times New Roman" w:eastAsia="宋体" w:hAnsi="Times New Roman" w:cs="Times New Roman"/>
          <w:color w:val="1E1F24"/>
          <w:sz w:val="19"/>
          <w:szCs w:val="19"/>
          <w:shd w:val="clear" w:color="auto" w:fill="FFFFFF"/>
        </w:rPr>
      </w:pPr>
    </w:p>
    <w:p w14:paraId="341458D8" w14:textId="77777777" w:rsidR="00216238" w:rsidRDefault="00216238">
      <w:pPr>
        <w:jc w:val="left"/>
        <w:rPr>
          <w:rFonts w:ascii="Times New Roman" w:eastAsia="宋体" w:hAnsi="Times New Roman" w:cs="Times New Roman"/>
          <w:color w:val="1E1F24"/>
          <w:sz w:val="19"/>
          <w:szCs w:val="19"/>
          <w:shd w:val="clear" w:color="auto" w:fill="FFFFFF"/>
        </w:rPr>
      </w:pPr>
    </w:p>
    <w:p w14:paraId="3DB68730" w14:textId="77777777" w:rsidR="00216238" w:rsidRDefault="00216238">
      <w:pPr>
        <w:jc w:val="left"/>
        <w:rPr>
          <w:rFonts w:ascii="Times New Roman" w:eastAsia="宋体" w:hAnsi="Times New Roman" w:cs="Times New Roman"/>
          <w:color w:val="1E1F24"/>
          <w:sz w:val="19"/>
          <w:szCs w:val="19"/>
          <w:shd w:val="clear" w:color="auto" w:fill="FFFFFF"/>
        </w:rPr>
      </w:pPr>
    </w:p>
    <w:p w14:paraId="59447BBE" w14:textId="77777777" w:rsidR="00216238" w:rsidRDefault="00216238">
      <w:pPr>
        <w:jc w:val="left"/>
        <w:rPr>
          <w:rFonts w:ascii="Times New Roman" w:eastAsia="宋体" w:hAnsi="Times New Roman" w:cs="Times New Roman"/>
          <w:color w:val="1E1F24"/>
          <w:sz w:val="19"/>
          <w:szCs w:val="19"/>
          <w:shd w:val="clear" w:color="auto" w:fill="FFFFFF"/>
        </w:rPr>
      </w:pPr>
    </w:p>
    <w:p w14:paraId="05271604" w14:textId="77777777" w:rsidR="00216238" w:rsidRDefault="00216238">
      <w:pPr>
        <w:jc w:val="left"/>
        <w:rPr>
          <w:rFonts w:ascii="Times New Roman" w:eastAsia="宋体" w:hAnsi="Times New Roman" w:cs="Times New Roman"/>
          <w:color w:val="1E1F24"/>
          <w:sz w:val="19"/>
          <w:szCs w:val="19"/>
          <w:shd w:val="clear" w:color="auto" w:fill="FFFFFF"/>
        </w:rPr>
      </w:pPr>
    </w:p>
    <w:p w14:paraId="3666FEB9" w14:textId="77777777" w:rsidR="00216238" w:rsidRDefault="00216238">
      <w:pPr>
        <w:jc w:val="left"/>
        <w:rPr>
          <w:rFonts w:ascii="Times New Roman" w:eastAsia="宋体" w:hAnsi="Times New Roman" w:cs="Times New Roman"/>
          <w:color w:val="1E1F24"/>
          <w:sz w:val="19"/>
          <w:szCs w:val="19"/>
          <w:shd w:val="clear" w:color="auto" w:fill="FFFFFF"/>
        </w:rPr>
      </w:pPr>
    </w:p>
    <w:p w14:paraId="4157AF27" w14:textId="77777777" w:rsidR="00216238" w:rsidRPr="00292BC7" w:rsidRDefault="00216238">
      <w:pPr>
        <w:jc w:val="left"/>
        <w:rPr>
          <w:rFonts w:ascii="Times New Roman" w:eastAsia="宋体" w:hAnsi="Times New Roman" w:cs="Times New Roman" w:hint="eastAsia"/>
          <w:color w:val="1E1F24"/>
          <w:sz w:val="19"/>
          <w:szCs w:val="19"/>
          <w:shd w:val="clear" w:color="auto" w:fill="FFFFFF"/>
        </w:rPr>
      </w:pPr>
    </w:p>
    <w:p w14:paraId="39C55004"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2B83977E"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1B9150D9" w14:textId="36EF7C3B" w:rsidR="004B308E" w:rsidRPr="00292BC7" w:rsidRDefault="00B9775E" w:rsidP="00492F4A">
      <w:pPr>
        <w:pStyle w:val="3"/>
        <w:rPr>
          <w:rFonts w:ascii="Times New Roman" w:hAnsi="Times New Roman" w:cs="Times New Roman"/>
        </w:rPr>
      </w:pPr>
      <w:bookmarkStart w:id="6" w:name="_Toc160631387"/>
      <w:r w:rsidRPr="00292BC7">
        <w:rPr>
          <w:rFonts w:ascii="Times New Roman" w:hAnsi="Times New Roman" w:cs="Times New Roman"/>
        </w:rPr>
        <w:lastRenderedPageBreak/>
        <w:t xml:space="preserve">Use </w:t>
      </w:r>
      <w:proofErr w:type="spellStart"/>
      <w:r w:rsidR="00697023" w:rsidRPr="00292BC7">
        <w:rPr>
          <w:rFonts w:ascii="Times New Roman" w:hAnsi="Times New Roman" w:cs="Times New Roman"/>
        </w:rPr>
        <w:t>Shanxi</w:t>
      </w:r>
      <w:r w:rsidR="00216238">
        <w:rPr>
          <w:rFonts w:ascii="Times New Roman" w:hAnsi="Times New Roman" w:cs="Times New Roman"/>
        </w:rPr>
        <w:t>a</w:t>
      </w:r>
      <w:proofErr w:type="spellEnd"/>
      <w:r w:rsidRPr="00292BC7">
        <w:rPr>
          <w:rFonts w:ascii="Times New Roman" w:hAnsi="Times New Roman" w:cs="Times New Roman"/>
        </w:rPr>
        <w:t xml:space="preserve"> Platform</w:t>
      </w:r>
      <w:bookmarkEnd w:id="6"/>
    </w:p>
    <w:p w14:paraId="30D762C2" w14:textId="77777777" w:rsidR="004B308E" w:rsidRPr="00292BC7" w:rsidRDefault="00B9775E">
      <w:pPr>
        <w:rPr>
          <w:rFonts w:ascii="Times New Roman" w:hAnsi="Times New Roman" w:cs="Times New Roman"/>
        </w:rPr>
      </w:pPr>
      <w:proofErr w:type="spellStart"/>
      <w:r w:rsidRPr="00292BC7">
        <w:rPr>
          <w:rFonts w:ascii="Times New Roman" w:hAnsi="Times New Roman" w:cs="Times New Roman"/>
        </w:rPr>
        <w:t>Shaoxia’s</w:t>
      </w:r>
      <w:proofErr w:type="spellEnd"/>
      <w:r w:rsidRPr="00292BC7">
        <w:rPr>
          <w:rFonts w:ascii="Times New Roman" w:hAnsi="Times New Roman" w:cs="Times New Roman"/>
        </w:rPr>
        <w:t xml:space="preserve"> workflow is very simple:</w:t>
      </w:r>
    </w:p>
    <w:p w14:paraId="51F482B8" w14:textId="77777777" w:rsidR="004B308E" w:rsidRPr="00292BC7" w:rsidRDefault="004B308E">
      <w:pPr>
        <w:rPr>
          <w:rFonts w:ascii="Times New Roman" w:hAnsi="Times New Roman" w:cs="Times New Roman"/>
        </w:rPr>
      </w:pPr>
    </w:p>
    <w:p w14:paraId="00975A16" w14:textId="77777777" w:rsidR="006D2D5A" w:rsidRPr="00292BC7" w:rsidRDefault="006D2D5A">
      <w:pPr>
        <w:rPr>
          <w:rFonts w:ascii="Times New Roman" w:hAnsi="Times New Roman" w:cs="Times New Roman"/>
        </w:rPr>
      </w:pPr>
    </w:p>
    <w:p w14:paraId="2C745EB9" w14:textId="77777777" w:rsidR="006D2D5A" w:rsidRPr="00292BC7" w:rsidRDefault="006D2D5A">
      <w:pPr>
        <w:rPr>
          <w:rFonts w:ascii="Times New Roman" w:hAnsi="Times New Roman" w:cs="Times New Roman"/>
        </w:rPr>
      </w:pPr>
    </w:p>
    <w:p w14:paraId="2C47A94F" w14:textId="010A8CFD"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anchor distT="0" distB="0" distL="114300" distR="114300" simplePos="0" relativeHeight="251653120" behindDoc="0" locked="0" layoutInCell="1" allowOverlap="1" wp14:anchorId="2083DCF6" wp14:editId="3DEBF40A">
            <wp:simplePos x="0" y="0"/>
            <wp:positionH relativeFrom="column">
              <wp:posOffset>547370</wp:posOffset>
            </wp:positionH>
            <wp:positionV relativeFrom="paragraph">
              <wp:posOffset>110490</wp:posOffset>
            </wp:positionV>
            <wp:extent cx="3983355" cy="2677160"/>
            <wp:effectExtent l="0" t="0" r="9525" b="5080"/>
            <wp:wrapTopAndBottom/>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r:embed="rId14"/>
                    <a:stretch>
                      <a:fillRect/>
                    </a:stretch>
                  </pic:blipFill>
                  <pic:spPr>
                    <a:xfrm>
                      <a:off x="0" y="0"/>
                      <a:ext cx="3983355" cy="2677160"/>
                    </a:xfrm>
                    <a:prstGeom prst="rect">
                      <a:avLst/>
                    </a:prstGeom>
                  </pic:spPr>
                </pic:pic>
              </a:graphicData>
            </a:graphic>
          </wp:anchor>
        </w:drawing>
      </w:r>
      <w:r w:rsidRPr="00292BC7">
        <w:rPr>
          <w:rFonts w:ascii="Times New Roman" w:hAnsi="Times New Roman" w:cs="Times New Roman"/>
        </w:rPr>
        <w:t>Fig</w:t>
      </w:r>
      <w:r w:rsidR="006D2D5A" w:rsidRPr="00292BC7">
        <w:rPr>
          <w:rFonts w:ascii="Times New Roman" w:hAnsi="Times New Roman" w:cs="Times New Roman"/>
        </w:rPr>
        <w:t>ure 1</w:t>
      </w:r>
      <w:r w:rsidRPr="00292BC7">
        <w:rPr>
          <w:rFonts w:ascii="Times New Roman" w:hAnsi="Times New Roman" w:cs="Times New Roman"/>
        </w:rPr>
        <w:t xml:space="preserve">. workflow of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platform</w:t>
      </w:r>
      <w:r w:rsidR="00292BC7">
        <w:rPr>
          <w:rFonts w:ascii="Times New Roman" w:hAnsi="Times New Roman" w:cs="Times New Roman"/>
        </w:rPr>
        <w:t>.</w:t>
      </w:r>
    </w:p>
    <w:p w14:paraId="5436F4B8" w14:textId="77777777" w:rsidR="004B308E" w:rsidRPr="00292BC7" w:rsidRDefault="004B308E">
      <w:pPr>
        <w:jc w:val="center"/>
        <w:rPr>
          <w:rFonts w:ascii="Times New Roman" w:hAnsi="Times New Roman" w:cs="Times New Roman"/>
        </w:rPr>
      </w:pPr>
    </w:p>
    <w:p w14:paraId="6DF7FA58" w14:textId="77777777" w:rsidR="006D2D5A" w:rsidRPr="00292BC7" w:rsidRDefault="006D2D5A">
      <w:pPr>
        <w:jc w:val="center"/>
        <w:rPr>
          <w:rFonts w:ascii="Times New Roman" w:hAnsi="Times New Roman" w:cs="Times New Roman"/>
        </w:rPr>
      </w:pPr>
    </w:p>
    <w:p w14:paraId="45F0FB45" w14:textId="77777777" w:rsidR="006D2D5A" w:rsidRPr="00292BC7" w:rsidRDefault="006D2D5A">
      <w:pPr>
        <w:jc w:val="center"/>
        <w:rPr>
          <w:rFonts w:ascii="Times New Roman" w:hAnsi="Times New Roman" w:cs="Times New Roman"/>
        </w:rPr>
      </w:pPr>
    </w:p>
    <w:p w14:paraId="5B571973" w14:textId="210B7FE9" w:rsidR="004B308E" w:rsidRPr="00292BC7" w:rsidRDefault="00B9775E">
      <w:pPr>
        <w:numPr>
          <w:ilvl w:val="0"/>
          <w:numId w:val="6"/>
        </w:numPr>
        <w:rPr>
          <w:rFonts w:ascii="Times New Roman" w:hAnsi="Times New Roman" w:cs="Times New Roman"/>
          <w:b/>
          <w:bCs/>
        </w:rPr>
      </w:pPr>
      <w:r w:rsidRPr="00292BC7">
        <w:rPr>
          <w:rFonts w:ascii="Times New Roman" w:hAnsi="Times New Roman" w:cs="Times New Roman"/>
          <w:b/>
          <w:bCs/>
        </w:rPr>
        <w:t>Upload Data</w:t>
      </w:r>
    </w:p>
    <w:p w14:paraId="37782C1E" w14:textId="0F47E08A" w:rsidR="004B308E" w:rsidRPr="00292BC7" w:rsidRDefault="004B308E">
      <w:pPr>
        <w:rPr>
          <w:rFonts w:ascii="Times New Roman" w:hAnsi="Times New Roman" w:cs="Times New Roman"/>
          <w:b/>
          <w:bCs/>
        </w:rPr>
      </w:pPr>
    </w:p>
    <w:p w14:paraId="18413E7D" w14:textId="3C8212CF" w:rsidR="004B308E" w:rsidRPr="00292BC7" w:rsidRDefault="00B9775E">
      <w:pPr>
        <w:rPr>
          <w:rFonts w:ascii="Times New Roman" w:hAnsi="Times New Roman" w:cs="Times New Roman"/>
        </w:rPr>
      </w:pPr>
      <w:r w:rsidRPr="00292BC7">
        <w:rPr>
          <w:rFonts w:ascii="Times New Roman" w:hAnsi="Times New Roman" w:cs="Times New Roman"/>
          <w:b/>
          <w:bCs/>
        </w:rPr>
        <w:t>NOTE:</w:t>
      </w:r>
      <w:r w:rsidRPr="00292BC7">
        <w:rPr>
          <w:rFonts w:ascii="Times New Roman" w:hAnsi="Times New Roman" w:cs="Times New Roman"/>
        </w:rPr>
        <w:t xml:space="preserve"> Only one sequencing sample’s data can be uploaded at a time.</w:t>
      </w:r>
    </w:p>
    <w:p w14:paraId="1A06EEBF" w14:textId="7F591DCF" w:rsidR="004B308E" w:rsidRPr="00292BC7" w:rsidRDefault="004B308E">
      <w:pPr>
        <w:rPr>
          <w:rFonts w:ascii="Times New Roman" w:hAnsi="Times New Roman" w:cs="Times New Roman"/>
        </w:rPr>
      </w:pPr>
    </w:p>
    <w:p w14:paraId="1701C4BF" w14:textId="798DFA60" w:rsidR="004B308E" w:rsidRPr="00292BC7" w:rsidRDefault="00B9775E">
      <w:pPr>
        <w:rPr>
          <w:rFonts w:ascii="Times New Roman" w:hAnsi="Times New Roman" w:cs="Times New Roman"/>
        </w:rPr>
      </w:pP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platform support three types of input data for analysis:</w:t>
      </w:r>
    </w:p>
    <w:p w14:paraId="39E57F12" w14:textId="7BCEF170" w:rsidR="004B308E" w:rsidRPr="00292BC7" w:rsidRDefault="00B9775E">
      <w:pPr>
        <w:numPr>
          <w:ilvl w:val="0"/>
          <w:numId w:val="7"/>
        </w:numPr>
        <w:rPr>
          <w:rFonts w:ascii="Times New Roman" w:hAnsi="Times New Roman" w:cs="Times New Roman"/>
        </w:rPr>
      </w:pPr>
      <w:proofErr w:type="spellStart"/>
      <w:r w:rsidRPr="00292BC7">
        <w:rPr>
          <w:rFonts w:ascii="Times New Roman" w:hAnsi="Times New Roman" w:cs="Times New Roman"/>
        </w:rPr>
        <w:t>Fastq</w:t>
      </w:r>
      <w:proofErr w:type="spellEnd"/>
      <w:r w:rsidRPr="00292BC7">
        <w:rPr>
          <w:rFonts w:ascii="Times New Roman" w:hAnsi="Times New Roman" w:cs="Times New Roman"/>
        </w:rPr>
        <w:t xml:space="preserve"> files, that generated by 10X Genomics </w:t>
      </w:r>
      <w:proofErr w:type="spellStart"/>
      <w:r w:rsidRPr="00292BC7">
        <w:rPr>
          <w:rFonts w:ascii="Times New Roman" w:hAnsi="Times New Roman" w:cs="Times New Roman"/>
        </w:rPr>
        <w:t>scRNA</w:t>
      </w:r>
      <w:proofErr w:type="spellEnd"/>
      <w:r w:rsidRPr="00292BC7">
        <w:rPr>
          <w:rFonts w:ascii="Times New Roman" w:hAnsi="Times New Roman" w:cs="Times New Roman"/>
        </w:rPr>
        <w:t xml:space="preserve">-seq protocol. Just move mouse to Upload data -&gt; 10X </w:t>
      </w:r>
      <w:proofErr w:type="spellStart"/>
      <w:r w:rsidRPr="00292BC7">
        <w:rPr>
          <w:rFonts w:ascii="Times New Roman" w:hAnsi="Times New Roman" w:cs="Times New Roman"/>
        </w:rPr>
        <w:t>fastq</w:t>
      </w:r>
      <w:proofErr w:type="spellEnd"/>
      <w:r w:rsidRPr="00292BC7">
        <w:rPr>
          <w:rFonts w:ascii="Times New Roman" w:hAnsi="Times New Roman" w:cs="Times New Roman"/>
        </w:rPr>
        <w:t xml:space="preserve"> button and click, select all </w:t>
      </w:r>
      <w:proofErr w:type="spellStart"/>
      <w:r w:rsidRPr="00292BC7">
        <w:rPr>
          <w:rFonts w:ascii="Times New Roman" w:hAnsi="Times New Roman" w:cs="Times New Roman"/>
        </w:rPr>
        <w:t>fastq</w:t>
      </w:r>
      <w:proofErr w:type="spellEnd"/>
      <w:r w:rsidRPr="00292BC7">
        <w:rPr>
          <w:rFonts w:ascii="Times New Roman" w:hAnsi="Times New Roman" w:cs="Times New Roman"/>
        </w:rPr>
        <w:t xml:space="preserve"> files of one sample to upload.</w:t>
      </w:r>
    </w:p>
    <w:p w14:paraId="3448AB68" w14:textId="06CB897E" w:rsidR="004B308E" w:rsidRPr="00292BC7" w:rsidRDefault="004B308E">
      <w:pPr>
        <w:rPr>
          <w:rFonts w:ascii="Times New Roman" w:hAnsi="Times New Roman" w:cs="Times New Roman"/>
        </w:rPr>
      </w:pPr>
    </w:p>
    <w:p w14:paraId="62E494C3" w14:textId="5EDF49BD" w:rsidR="004B308E" w:rsidRPr="00292BC7" w:rsidRDefault="00B9775E">
      <w:pPr>
        <w:numPr>
          <w:ilvl w:val="0"/>
          <w:numId w:val="7"/>
        </w:numPr>
        <w:rPr>
          <w:rFonts w:ascii="Times New Roman" w:hAnsi="Times New Roman" w:cs="Times New Roman"/>
        </w:rPr>
      </w:pP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results, that generated by 10X Genomics’ </w:t>
      </w: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software. Just move mouse to Upload data -&gt; 10X </w:t>
      </w: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results button and click, select result files of one sample to upload.</w:t>
      </w:r>
    </w:p>
    <w:p w14:paraId="762BF0D3" w14:textId="0B65A847" w:rsidR="004B308E" w:rsidRPr="00292BC7" w:rsidRDefault="004B308E">
      <w:pPr>
        <w:rPr>
          <w:rFonts w:ascii="Times New Roman" w:hAnsi="Times New Roman" w:cs="Times New Roman"/>
        </w:rPr>
      </w:pPr>
    </w:p>
    <w:p w14:paraId="121305C5" w14:textId="4DCA52E8" w:rsidR="00E52826" w:rsidRPr="00216238" w:rsidRDefault="00B9775E" w:rsidP="00216238">
      <w:pPr>
        <w:numPr>
          <w:ilvl w:val="0"/>
          <w:numId w:val="7"/>
        </w:numPr>
        <w:rPr>
          <w:rFonts w:ascii="Times New Roman" w:hAnsi="Times New Roman" w:cs="Times New Roman" w:hint="eastAsia"/>
        </w:rPr>
      </w:pPr>
      <w:r w:rsidRPr="00292BC7">
        <w:rPr>
          <w:rFonts w:ascii="Times New Roman" w:hAnsi="Times New Roman" w:cs="Times New Roman"/>
        </w:rPr>
        <w:t xml:space="preserve">Count matrix, that can be generated by any </w:t>
      </w:r>
      <w:proofErr w:type="spellStart"/>
      <w:r w:rsidRPr="00292BC7">
        <w:rPr>
          <w:rFonts w:ascii="Times New Roman" w:hAnsi="Times New Roman" w:cs="Times New Roman"/>
        </w:rPr>
        <w:t>scRNA</w:t>
      </w:r>
      <w:proofErr w:type="spellEnd"/>
      <w:r w:rsidRPr="00292BC7">
        <w:rPr>
          <w:rFonts w:ascii="Times New Roman" w:hAnsi="Times New Roman" w:cs="Times New Roman"/>
        </w:rPr>
        <w:t>-seq protocol. Just move mouse to Upload data -&gt; cell-gene matrix button and click, select the matrix file of one sample to upload. The matrix file is a tab-</w:t>
      </w:r>
      <w:proofErr w:type="spellStart"/>
      <w:r w:rsidRPr="00292BC7">
        <w:rPr>
          <w:rFonts w:ascii="Times New Roman" w:hAnsi="Times New Roman" w:cs="Times New Roman"/>
        </w:rPr>
        <w:t>seperate</w:t>
      </w:r>
      <w:proofErr w:type="spellEnd"/>
      <w:r w:rsidRPr="00292BC7">
        <w:rPr>
          <w:rFonts w:ascii="Times New Roman" w:hAnsi="Times New Roman" w:cs="Times New Roman"/>
        </w:rPr>
        <w:t xml:space="preserve"> txt file, which has cell barcode in first row and gene name on first column. A sample file can be </w:t>
      </w:r>
      <w:proofErr w:type="spellStart"/>
      <w:r w:rsidRPr="00292BC7">
        <w:rPr>
          <w:rFonts w:ascii="Times New Roman" w:hAnsi="Times New Roman" w:cs="Times New Roman"/>
        </w:rPr>
        <w:t>downlaod</w:t>
      </w:r>
      <w:proofErr w:type="spellEnd"/>
      <w:r w:rsidRPr="00292BC7">
        <w:rPr>
          <w:rFonts w:ascii="Times New Roman" w:hAnsi="Times New Roman" w:cs="Times New Roman"/>
        </w:rPr>
        <w:t xml:space="preserve"> on </w:t>
      </w:r>
      <w:proofErr w:type="spellStart"/>
      <w:r w:rsidRPr="00292BC7">
        <w:rPr>
          <w:rFonts w:ascii="Times New Roman" w:hAnsi="Times New Roman" w:cs="Times New Roman"/>
        </w:rPr>
        <w:t>github</w:t>
      </w:r>
      <w:proofErr w:type="spellEnd"/>
      <w:r w:rsidRPr="00292BC7">
        <w:rPr>
          <w:rFonts w:ascii="Times New Roman" w:hAnsi="Times New Roman" w:cs="Times New Roman"/>
        </w:rPr>
        <w:t>.</w:t>
      </w:r>
    </w:p>
    <w:p w14:paraId="7AA50B72" w14:textId="77777777" w:rsidR="006D2D5A" w:rsidRPr="00292BC7" w:rsidRDefault="006D2D5A">
      <w:pPr>
        <w:rPr>
          <w:rFonts w:ascii="Times New Roman" w:hAnsi="Times New Roman" w:cs="Times New Roman"/>
        </w:rPr>
      </w:pPr>
    </w:p>
    <w:p w14:paraId="7D3693A2" w14:textId="39780F4C" w:rsidR="004B308E" w:rsidRPr="00292BC7" w:rsidRDefault="00B9775E">
      <w:pPr>
        <w:numPr>
          <w:ilvl w:val="0"/>
          <w:numId w:val="6"/>
        </w:numPr>
        <w:rPr>
          <w:rFonts w:ascii="Times New Roman" w:hAnsi="Times New Roman" w:cs="Times New Roman"/>
          <w:b/>
          <w:bCs/>
        </w:rPr>
      </w:pPr>
      <w:r w:rsidRPr="00292BC7">
        <w:rPr>
          <w:rFonts w:ascii="Times New Roman" w:hAnsi="Times New Roman" w:cs="Times New Roman"/>
          <w:b/>
          <w:bCs/>
        </w:rPr>
        <w:t>Upstream analysis</w:t>
      </w:r>
    </w:p>
    <w:p w14:paraId="31CA9A6D" w14:textId="71D6B731" w:rsidR="004B308E" w:rsidRPr="00292BC7" w:rsidRDefault="00B9775E">
      <w:pPr>
        <w:rPr>
          <w:rFonts w:ascii="Times New Roman" w:hAnsi="Times New Roman" w:cs="Times New Roman"/>
        </w:rPr>
      </w:pPr>
      <w:r w:rsidRPr="00292BC7">
        <w:rPr>
          <w:rFonts w:ascii="Times New Roman" w:hAnsi="Times New Roman" w:cs="Times New Roman"/>
        </w:rPr>
        <w:t xml:space="preserve">As mentioned on figure one, </w:t>
      </w:r>
      <w:proofErr w:type="spellStart"/>
      <w:r w:rsidRPr="00292BC7">
        <w:rPr>
          <w:rFonts w:ascii="Times New Roman" w:hAnsi="Times New Roman" w:cs="Times New Roman"/>
        </w:rPr>
        <w:t>uptream</w:t>
      </w:r>
      <w:proofErr w:type="spellEnd"/>
      <w:r w:rsidRPr="00292BC7">
        <w:rPr>
          <w:rFonts w:ascii="Times New Roman" w:hAnsi="Times New Roman" w:cs="Times New Roman"/>
        </w:rPr>
        <w:t xml:space="preserve"> analysis contains serval parts:</w:t>
      </w:r>
    </w:p>
    <w:p w14:paraId="6B0CF14C" w14:textId="553ED8B2" w:rsidR="00697023" w:rsidRPr="00292BC7" w:rsidRDefault="00697023">
      <w:pPr>
        <w:rPr>
          <w:rFonts w:ascii="Times New Roman" w:hAnsi="Times New Roman" w:cs="Times New Roman"/>
        </w:rPr>
      </w:pPr>
      <w:r w:rsidRPr="00292BC7">
        <w:rPr>
          <w:rFonts w:ascii="Times New Roman" w:hAnsi="Times New Roman" w:cs="Times New Roman"/>
          <w:noProof/>
        </w:rPr>
        <w:lastRenderedPageBreak/>
        <w:drawing>
          <wp:anchor distT="0" distB="0" distL="114300" distR="114300" simplePos="0" relativeHeight="251667456" behindDoc="0" locked="0" layoutInCell="1" allowOverlap="1" wp14:anchorId="3A7C8CE6" wp14:editId="386A5F60">
            <wp:simplePos x="0" y="0"/>
            <wp:positionH relativeFrom="column">
              <wp:posOffset>1619250</wp:posOffset>
            </wp:positionH>
            <wp:positionV relativeFrom="paragraph">
              <wp:posOffset>199390</wp:posOffset>
            </wp:positionV>
            <wp:extent cx="2035175" cy="2963545"/>
            <wp:effectExtent l="0" t="0" r="3175" b="8255"/>
            <wp:wrapTopAndBottom/>
            <wp:docPr id="16" name="图片 1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手机屏幕的截图&#10;&#10;描述已自动生成"/>
                    <pic:cNvPicPr>
                      <a:picLocks noChangeAspect="1"/>
                    </pic:cNvPicPr>
                  </pic:nvPicPr>
                  <pic:blipFill>
                    <a:blip r:embed="rId15"/>
                    <a:stretch>
                      <a:fillRect/>
                    </a:stretch>
                  </pic:blipFill>
                  <pic:spPr>
                    <a:xfrm>
                      <a:off x="0" y="0"/>
                      <a:ext cx="2035175" cy="2963545"/>
                    </a:xfrm>
                    <a:prstGeom prst="rect">
                      <a:avLst/>
                    </a:prstGeom>
                  </pic:spPr>
                </pic:pic>
              </a:graphicData>
            </a:graphic>
          </wp:anchor>
        </w:drawing>
      </w:r>
    </w:p>
    <w:p w14:paraId="449302B7" w14:textId="6792AD2D" w:rsidR="004B308E" w:rsidRPr="00292BC7" w:rsidRDefault="00B9775E">
      <w:pPr>
        <w:jc w:val="center"/>
        <w:rPr>
          <w:rFonts w:ascii="Times New Roman" w:hAnsi="Times New Roman" w:cs="Times New Roman"/>
        </w:rPr>
      </w:pPr>
      <w:r w:rsidRPr="00292BC7">
        <w:rPr>
          <w:rFonts w:ascii="Times New Roman" w:hAnsi="Times New Roman" w:cs="Times New Roman"/>
        </w:rPr>
        <w:t>Fig</w:t>
      </w:r>
      <w:r w:rsidR="006D2D5A" w:rsidRPr="00292BC7">
        <w:rPr>
          <w:rFonts w:ascii="Times New Roman" w:hAnsi="Times New Roman" w:cs="Times New Roman"/>
        </w:rPr>
        <w:t>ure 2</w:t>
      </w:r>
      <w:r w:rsidRPr="00292BC7">
        <w:rPr>
          <w:rFonts w:ascii="Times New Roman" w:hAnsi="Times New Roman" w:cs="Times New Roman"/>
        </w:rPr>
        <w:t>. Upstream analysis</w:t>
      </w:r>
      <w:r w:rsidR="00292BC7">
        <w:rPr>
          <w:rFonts w:ascii="Times New Roman" w:hAnsi="Times New Roman" w:cs="Times New Roman"/>
        </w:rPr>
        <w:t>.</w:t>
      </w:r>
    </w:p>
    <w:p w14:paraId="56DC0C62" w14:textId="77777777" w:rsidR="004B308E" w:rsidRPr="00292BC7" w:rsidRDefault="004B308E">
      <w:pPr>
        <w:rPr>
          <w:rFonts w:ascii="Times New Roman" w:hAnsi="Times New Roman" w:cs="Times New Roman"/>
        </w:rPr>
      </w:pPr>
    </w:p>
    <w:p w14:paraId="52D3E6A3" w14:textId="77777777" w:rsidR="004B308E" w:rsidRPr="00292BC7" w:rsidRDefault="00B9775E">
      <w:pPr>
        <w:rPr>
          <w:rFonts w:ascii="Times New Roman" w:hAnsi="Times New Roman" w:cs="Times New Roman"/>
        </w:rPr>
      </w:pPr>
      <w:r w:rsidRPr="00292BC7">
        <w:rPr>
          <w:rFonts w:ascii="Times New Roman" w:hAnsi="Times New Roman" w:cs="Times New Roman"/>
          <w:b/>
          <w:bCs/>
        </w:rPr>
        <w:t>NOTE:</w:t>
      </w:r>
      <w:r w:rsidRPr="00292BC7">
        <w:rPr>
          <w:rFonts w:ascii="Times New Roman" w:hAnsi="Times New Roman" w:cs="Times New Roman"/>
        </w:rPr>
        <w:t xml:space="preserve"> After upload data to the server, you can click “Query data for analysis” button to select uploaded data for analysis.</w:t>
      </w:r>
    </w:p>
    <w:p w14:paraId="2643EFA8" w14:textId="77777777" w:rsidR="004B308E" w:rsidRPr="00292BC7" w:rsidRDefault="004B308E">
      <w:pPr>
        <w:rPr>
          <w:rFonts w:ascii="Times New Roman" w:hAnsi="Times New Roman" w:cs="Times New Roman"/>
        </w:rPr>
      </w:pPr>
    </w:p>
    <w:p w14:paraId="174DBDDA" w14:textId="7ED100D3" w:rsidR="004B308E" w:rsidRPr="00292BC7" w:rsidRDefault="00B9775E">
      <w:pPr>
        <w:numPr>
          <w:ilvl w:val="0"/>
          <w:numId w:val="8"/>
        </w:numPr>
        <w:rPr>
          <w:rFonts w:ascii="Times New Roman" w:hAnsi="Times New Roman" w:cs="Times New Roman"/>
        </w:rPr>
      </w:pPr>
      <w:r w:rsidRPr="00292BC7">
        <w:rPr>
          <w:rFonts w:ascii="Times New Roman" w:hAnsi="Times New Roman" w:cs="Times New Roman"/>
        </w:rPr>
        <w:t xml:space="preserve">Reads mapping, only works for </w:t>
      </w:r>
      <w:proofErr w:type="spellStart"/>
      <w:r w:rsidRPr="00292BC7">
        <w:rPr>
          <w:rFonts w:ascii="Times New Roman" w:hAnsi="Times New Roman" w:cs="Times New Roman"/>
        </w:rPr>
        <w:t>fastq</w:t>
      </w:r>
      <w:proofErr w:type="spellEnd"/>
      <w:r w:rsidRPr="00292BC7">
        <w:rPr>
          <w:rFonts w:ascii="Times New Roman" w:hAnsi="Times New Roman" w:cs="Times New Roman"/>
        </w:rPr>
        <w:t xml:space="preserve"> upload data, click “Query data for analysis -&gt; for reads mapping” to get the index of </w:t>
      </w:r>
      <w:proofErr w:type="spellStart"/>
      <w:r w:rsidRPr="00292BC7">
        <w:rPr>
          <w:rFonts w:ascii="Times New Roman" w:hAnsi="Times New Roman" w:cs="Times New Roman"/>
        </w:rPr>
        <w:t>fastq</w:t>
      </w:r>
      <w:proofErr w:type="spellEnd"/>
      <w:r w:rsidRPr="00292BC7">
        <w:rPr>
          <w:rFonts w:ascii="Times New Roman" w:hAnsi="Times New Roman" w:cs="Times New Roman"/>
        </w:rPr>
        <w:t xml:space="preserve"> upload data in the upload table, and then enter some </w:t>
      </w: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parameters in “Upstream analysis -&gt; reads mapping” page to carry out reads mapping.</w:t>
      </w:r>
    </w:p>
    <w:p w14:paraId="1C79020E" w14:textId="77777777" w:rsidR="004B308E" w:rsidRPr="00E52826" w:rsidRDefault="004B308E">
      <w:pPr>
        <w:rPr>
          <w:rFonts w:ascii="Times New Roman" w:hAnsi="Times New Roman" w:cs="Times New Roman"/>
        </w:rPr>
      </w:pPr>
    </w:p>
    <w:p w14:paraId="69508CDA" w14:textId="77777777" w:rsidR="004B308E" w:rsidRPr="00292BC7" w:rsidRDefault="00B9775E">
      <w:pPr>
        <w:numPr>
          <w:ilvl w:val="0"/>
          <w:numId w:val="8"/>
        </w:numPr>
        <w:rPr>
          <w:rFonts w:ascii="Times New Roman" w:hAnsi="Times New Roman" w:cs="Times New Roman"/>
        </w:rPr>
      </w:pPr>
      <w:r w:rsidRPr="00292BC7">
        <w:rPr>
          <w:rFonts w:ascii="Times New Roman" w:hAnsi="Times New Roman" w:cs="Times New Roman"/>
        </w:rPr>
        <w:t xml:space="preserve">Generate loom, only works for reads mapping results, and if you want to get RNA </w:t>
      </w:r>
      <w:proofErr w:type="spellStart"/>
      <w:r w:rsidRPr="00292BC7">
        <w:rPr>
          <w:rFonts w:ascii="Times New Roman" w:hAnsi="Times New Roman" w:cs="Times New Roman"/>
        </w:rPr>
        <w:t>vilocity</w:t>
      </w:r>
      <w:proofErr w:type="spellEnd"/>
      <w:r w:rsidRPr="00292BC7">
        <w:rPr>
          <w:rFonts w:ascii="Times New Roman" w:hAnsi="Times New Roman" w:cs="Times New Roman"/>
        </w:rPr>
        <w:t xml:space="preserve"> downstream result, you should run this step. Click “Query data for analysis -&gt; for generate loom” to get the index of reads mapping results in the table, and then enter the index on “</w:t>
      </w:r>
      <w:bookmarkStart w:id="7" w:name="OLE_LINK1"/>
      <w:r w:rsidRPr="00292BC7">
        <w:rPr>
          <w:rFonts w:ascii="Times New Roman" w:hAnsi="Times New Roman" w:cs="Times New Roman"/>
        </w:rPr>
        <w:t>Upstream analysis -&gt; generate loom</w:t>
      </w:r>
      <w:bookmarkEnd w:id="7"/>
      <w:r w:rsidRPr="00292BC7">
        <w:rPr>
          <w:rFonts w:ascii="Times New Roman" w:hAnsi="Times New Roman" w:cs="Times New Roman"/>
        </w:rPr>
        <w:t>” to carry out generate loom.</w:t>
      </w:r>
    </w:p>
    <w:p w14:paraId="5238891F" w14:textId="77777777" w:rsidR="004B308E" w:rsidRPr="00292BC7" w:rsidRDefault="004B308E">
      <w:pPr>
        <w:rPr>
          <w:rFonts w:ascii="Times New Roman" w:hAnsi="Times New Roman" w:cs="Times New Roman"/>
        </w:rPr>
      </w:pPr>
    </w:p>
    <w:p w14:paraId="5DF142C0" w14:textId="77777777" w:rsidR="004B308E" w:rsidRPr="00292BC7" w:rsidRDefault="00B9775E">
      <w:pPr>
        <w:numPr>
          <w:ilvl w:val="0"/>
          <w:numId w:val="8"/>
        </w:numPr>
        <w:rPr>
          <w:rFonts w:ascii="Times New Roman" w:hAnsi="Times New Roman" w:cs="Times New Roman"/>
        </w:rPr>
      </w:pPr>
      <w:r w:rsidRPr="00292BC7">
        <w:rPr>
          <w:rFonts w:ascii="Times New Roman" w:hAnsi="Times New Roman" w:cs="Times New Roman"/>
        </w:rPr>
        <w:t xml:space="preserve">Quality control, works for all types of input data (including: </w:t>
      </w: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result upload data, count matrix upload data, reads mapping results, generate loom results), click “Query data for analysis -&gt; for quality control” to get the index of input data in the table, and then go to “Upstream analysis -&gt; quality control” page, select appropriate parameters to view quality control result images, and at last upload the parameters.</w:t>
      </w:r>
    </w:p>
    <w:p w14:paraId="0B9AAD73" w14:textId="77777777" w:rsidR="004B308E" w:rsidRPr="00292BC7" w:rsidRDefault="004B308E">
      <w:pPr>
        <w:rPr>
          <w:rFonts w:ascii="Times New Roman" w:hAnsi="Times New Roman" w:cs="Times New Roman"/>
        </w:rPr>
      </w:pPr>
    </w:p>
    <w:p w14:paraId="47FCC541" w14:textId="77777777" w:rsidR="004B308E" w:rsidRPr="00292BC7" w:rsidRDefault="00B9775E">
      <w:pPr>
        <w:numPr>
          <w:ilvl w:val="0"/>
          <w:numId w:val="8"/>
        </w:numPr>
        <w:rPr>
          <w:rFonts w:ascii="Times New Roman" w:hAnsi="Times New Roman" w:cs="Times New Roman"/>
        </w:rPr>
      </w:pPr>
      <w:r w:rsidRPr="00292BC7">
        <w:rPr>
          <w:rFonts w:ascii="Times New Roman" w:hAnsi="Times New Roman" w:cs="Times New Roman"/>
        </w:rPr>
        <w:t xml:space="preserve">Merge/integrate, only supports for quality control results of reads mapping and </w:t>
      </w: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results upload data currently. If you want to combine multiple sample’s data,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w:t>
      </w:r>
      <w:proofErr w:type="spellStart"/>
      <w:r w:rsidRPr="00292BC7">
        <w:rPr>
          <w:rFonts w:ascii="Times New Roman" w:hAnsi="Times New Roman" w:cs="Times New Roman"/>
        </w:rPr>
        <w:t>provied</w:t>
      </w:r>
      <w:proofErr w:type="spellEnd"/>
      <w:r w:rsidRPr="00292BC7">
        <w:rPr>
          <w:rFonts w:ascii="Times New Roman" w:hAnsi="Times New Roman" w:cs="Times New Roman"/>
        </w:rPr>
        <w:t xml:space="preserve"> two type of methods -- merge and integrate, both of them come </w:t>
      </w:r>
      <w:proofErr w:type="spellStart"/>
      <w:r w:rsidRPr="00292BC7">
        <w:rPr>
          <w:rFonts w:ascii="Times New Roman" w:hAnsi="Times New Roman" w:cs="Times New Roman"/>
        </w:rPr>
        <w:t>form</w:t>
      </w:r>
      <w:proofErr w:type="spellEnd"/>
      <w:r w:rsidRPr="00292BC7">
        <w:rPr>
          <w:rFonts w:ascii="Times New Roman" w:hAnsi="Times New Roman" w:cs="Times New Roman"/>
        </w:rPr>
        <w:t xml:space="preserve"> Seurat R package. Click “Query data for analysis -&gt; for merge/integrate” to get the indexes of input data in the table, which you want to combine them together, and then go to “Upstream analysis -&gt; multi-sample integration” or “Upstream analysis -&gt; multi-sample merge” to merge/integrate </w:t>
      </w:r>
      <w:proofErr w:type="spellStart"/>
      <w:r w:rsidRPr="00292BC7">
        <w:rPr>
          <w:rFonts w:ascii="Times New Roman" w:hAnsi="Times New Roman" w:cs="Times New Roman"/>
        </w:rPr>
        <w:t>serveral</w:t>
      </w:r>
      <w:proofErr w:type="spellEnd"/>
      <w:r w:rsidRPr="00292BC7">
        <w:rPr>
          <w:rFonts w:ascii="Times New Roman" w:hAnsi="Times New Roman" w:cs="Times New Roman"/>
        </w:rPr>
        <w:t xml:space="preserve"> sample.</w:t>
      </w:r>
    </w:p>
    <w:p w14:paraId="47283C75" w14:textId="77777777" w:rsidR="004B308E" w:rsidRPr="00292BC7" w:rsidRDefault="004B308E">
      <w:pPr>
        <w:rPr>
          <w:rFonts w:ascii="Times New Roman" w:hAnsi="Times New Roman" w:cs="Times New Roman"/>
        </w:rPr>
      </w:pPr>
    </w:p>
    <w:p w14:paraId="6DA43948" w14:textId="77777777" w:rsidR="004B308E" w:rsidRPr="00292BC7" w:rsidRDefault="00B9775E">
      <w:pPr>
        <w:numPr>
          <w:ilvl w:val="0"/>
          <w:numId w:val="8"/>
        </w:numPr>
        <w:rPr>
          <w:rFonts w:ascii="Times New Roman" w:hAnsi="Times New Roman" w:cs="Times New Roman"/>
        </w:rPr>
      </w:pPr>
      <w:bookmarkStart w:id="8" w:name="OLE_LINK2"/>
      <w:r w:rsidRPr="00292BC7">
        <w:rPr>
          <w:rFonts w:ascii="Times New Roman" w:hAnsi="Times New Roman" w:cs="Times New Roman"/>
        </w:rPr>
        <w:t>Dimension reduction &amp; cell clustering</w:t>
      </w:r>
      <w:bookmarkEnd w:id="8"/>
      <w:r w:rsidRPr="00292BC7">
        <w:rPr>
          <w:rFonts w:ascii="Times New Roman" w:hAnsi="Times New Roman" w:cs="Times New Roman"/>
        </w:rPr>
        <w:t xml:space="preserve">, works for quality control and merge/integrate results, </w:t>
      </w:r>
      <w:proofErr w:type="gramStart"/>
      <w:r w:rsidRPr="00292BC7">
        <w:rPr>
          <w:rFonts w:ascii="Times New Roman" w:hAnsi="Times New Roman" w:cs="Times New Roman"/>
        </w:rPr>
        <w:lastRenderedPageBreak/>
        <w:t>Click</w:t>
      </w:r>
      <w:proofErr w:type="gramEnd"/>
      <w:r w:rsidRPr="00292BC7">
        <w:rPr>
          <w:rFonts w:ascii="Times New Roman" w:hAnsi="Times New Roman" w:cs="Times New Roman"/>
        </w:rPr>
        <w:t xml:space="preserve"> “Query data for analysis -&gt; for dc” to get the index of input data in the table, and then go to “Upstream analysis -&gt; dimension reduction &amp; cell clustering” page, enter appropriate parameters to view cell clustering result images, and at last upload the parameters.</w:t>
      </w:r>
    </w:p>
    <w:p w14:paraId="503664C2" w14:textId="77777777" w:rsidR="004B308E" w:rsidRPr="00292BC7" w:rsidRDefault="004B308E">
      <w:pPr>
        <w:rPr>
          <w:rFonts w:ascii="Times New Roman" w:hAnsi="Times New Roman" w:cs="Times New Roman"/>
        </w:rPr>
      </w:pPr>
    </w:p>
    <w:p w14:paraId="51C44C01" w14:textId="77777777" w:rsidR="004B308E" w:rsidRPr="00292BC7" w:rsidRDefault="00B9775E">
      <w:pPr>
        <w:numPr>
          <w:ilvl w:val="0"/>
          <w:numId w:val="6"/>
        </w:numPr>
        <w:rPr>
          <w:rFonts w:ascii="Times New Roman" w:hAnsi="Times New Roman" w:cs="Times New Roman"/>
          <w:b/>
          <w:bCs/>
        </w:rPr>
      </w:pPr>
      <w:r w:rsidRPr="00292BC7">
        <w:rPr>
          <w:rFonts w:ascii="Times New Roman" w:hAnsi="Times New Roman" w:cs="Times New Roman"/>
          <w:b/>
          <w:bCs/>
        </w:rPr>
        <w:t>Cell annotation</w:t>
      </w:r>
    </w:p>
    <w:p w14:paraId="72A4A0EC" w14:textId="77777777" w:rsidR="004B308E" w:rsidRPr="00292BC7" w:rsidRDefault="004B308E">
      <w:pPr>
        <w:rPr>
          <w:rFonts w:ascii="Times New Roman" w:hAnsi="Times New Roman" w:cs="Times New Roman"/>
          <w:b/>
          <w:bCs/>
        </w:rPr>
      </w:pPr>
    </w:p>
    <w:p w14:paraId="30BE606B" w14:textId="77777777" w:rsidR="004B308E" w:rsidRPr="00292BC7" w:rsidRDefault="00B9775E">
      <w:pPr>
        <w:rPr>
          <w:rFonts w:ascii="Times New Roman" w:hAnsi="Times New Roman" w:cs="Times New Roman"/>
        </w:rPr>
      </w:pPr>
      <w:r w:rsidRPr="00292BC7">
        <w:rPr>
          <w:rFonts w:ascii="Times New Roman" w:hAnsi="Times New Roman" w:cs="Times New Roman"/>
        </w:rPr>
        <w:t>Cell annotation has two steps:</w:t>
      </w:r>
    </w:p>
    <w:p w14:paraId="7202C1C8" w14:textId="77777777" w:rsidR="006D2D5A" w:rsidRPr="00292BC7" w:rsidRDefault="006D2D5A">
      <w:pPr>
        <w:rPr>
          <w:rFonts w:ascii="Times New Roman" w:hAnsi="Times New Roman" w:cs="Times New Roman"/>
        </w:rPr>
      </w:pPr>
    </w:p>
    <w:p w14:paraId="639CE8FC" w14:textId="77777777" w:rsidR="006D2D5A" w:rsidRPr="00292BC7" w:rsidRDefault="006D2D5A">
      <w:pPr>
        <w:rPr>
          <w:rFonts w:ascii="Times New Roman" w:hAnsi="Times New Roman" w:cs="Times New Roman"/>
        </w:rPr>
      </w:pPr>
    </w:p>
    <w:p w14:paraId="1285A4E4" w14:textId="52BE3F63"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anchor distT="0" distB="0" distL="114300" distR="114300" simplePos="0" relativeHeight="251657216" behindDoc="0" locked="0" layoutInCell="1" allowOverlap="1" wp14:anchorId="57429D09" wp14:editId="318F3CDC">
            <wp:simplePos x="0" y="0"/>
            <wp:positionH relativeFrom="column">
              <wp:posOffset>1604645</wp:posOffset>
            </wp:positionH>
            <wp:positionV relativeFrom="paragraph">
              <wp:posOffset>125730</wp:posOffset>
            </wp:positionV>
            <wp:extent cx="2223770" cy="1660525"/>
            <wp:effectExtent l="0" t="0" r="1270" b="635"/>
            <wp:wrapTopAndBottom/>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2223770" cy="1660525"/>
                    </a:xfrm>
                    <a:prstGeom prst="rect">
                      <a:avLst/>
                    </a:prstGeom>
                  </pic:spPr>
                </pic:pic>
              </a:graphicData>
            </a:graphic>
          </wp:anchor>
        </w:drawing>
      </w:r>
      <w:r w:rsidRPr="00292BC7">
        <w:rPr>
          <w:rFonts w:ascii="Times New Roman" w:hAnsi="Times New Roman" w:cs="Times New Roman"/>
        </w:rPr>
        <w:t>Fig</w:t>
      </w:r>
      <w:r w:rsidR="006D2D5A" w:rsidRPr="00292BC7">
        <w:rPr>
          <w:rFonts w:ascii="Times New Roman" w:hAnsi="Times New Roman" w:cs="Times New Roman"/>
        </w:rPr>
        <w:t>ure</w:t>
      </w:r>
      <w:r w:rsidRPr="00292BC7">
        <w:rPr>
          <w:rFonts w:ascii="Times New Roman" w:hAnsi="Times New Roman" w:cs="Times New Roman"/>
        </w:rPr>
        <w:t xml:space="preserve"> </w:t>
      </w:r>
      <w:r w:rsidR="006D2D5A" w:rsidRPr="00292BC7">
        <w:rPr>
          <w:rFonts w:ascii="Times New Roman" w:hAnsi="Times New Roman" w:cs="Times New Roman"/>
        </w:rPr>
        <w:t>3</w:t>
      </w:r>
      <w:r w:rsidRPr="00292BC7">
        <w:rPr>
          <w:rFonts w:ascii="Times New Roman" w:hAnsi="Times New Roman" w:cs="Times New Roman"/>
        </w:rPr>
        <w:t>. cell annotation</w:t>
      </w:r>
      <w:r w:rsidR="00292BC7">
        <w:rPr>
          <w:rFonts w:ascii="Times New Roman" w:hAnsi="Times New Roman" w:cs="Times New Roman"/>
        </w:rPr>
        <w:t>.</w:t>
      </w:r>
    </w:p>
    <w:p w14:paraId="2C138543" w14:textId="77777777" w:rsidR="004B308E" w:rsidRPr="00292BC7" w:rsidRDefault="004B308E">
      <w:pPr>
        <w:rPr>
          <w:rFonts w:ascii="Times New Roman" w:hAnsi="Times New Roman" w:cs="Times New Roman"/>
        </w:rPr>
      </w:pPr>
    </w:p>
    <w:p w14:paraId="6FCCB958" w14:textId="77777777" w:rsidR="006D2D5A" w:rsidRPr="00292BC7" w:rsidRDefault="006D2D5A">
      <w:pPr>
        <w:rPr>
          <w:rFonts w:ascii="Times New Roman" w:hAnsi="Times New Roman" w:cs="Times New Roman"/>
        </w:rPr>
      </w:pPr>
    </w:p>
    <w:p w14:paraId="4A2B992E" w14:textId="77777777" w:rsidR="006D2D5A" w:rsidRPr="00292BC7" w:rsidRDefault="006D2D5A">
      <w:pPr>
        <w:rPr>
          <w:rFonts w:ascii="Times New Roman" w:hAnsi="Times New Roman" w:cs="Times New Roman"/>
        </w:rPr>
      </w:pPr>
    </w:p>
    <w:p w14:paraId="03EC2B4B" w14:textId="601AF765" w:rsidR="004B308E" w:rsidRPr="00292BC7" w:rsidRDefault="00B9775E">
      <w:pPr>
        <w:numPr>
          <w:ilvl w:val="0"/>
          <w:numId w:val="9"/>
        </w:numPr>
        <w:rPr>
          <w:rFonts w:ascii="Times New Roman" w:hAnsi="Times New Roman" w:cs="Times New Roman"/>
        </w:rPr>
      </w:pPr>
      <w:proofErr w:type="gramStart"/>
      <w:r w:rsidRPr="00292BC7">
        <w:rPr>
          <w:rFonts w:ascii="Times New Roman" w:hAnsi="Times New Roman" w:cs="Times New Roman"/>
        </w:rPr>
        <w:t>Cell annotation,</w:t>
      </w:r>
      <w:proofErr w:type="gramEnd"/>
      <w:r w:rsidRPr="00292BC7">
        <w:rPr>
          <w:rFonts w:ascii="Times New Roman" w:hAnsi="Times New Roman" w:cs="Times New Roman"/>
        </w:rPr>
        <w:t xml:space="preserve"> works for results of dimension reduction &amp; cell clustering, Click “Query data for analysis -&gt; for annotation type” to get the index of input data in the table, and then enter the index to start cell type annotation (Fig. </w:t>
      </w:r>
      <w:r w:rsidR="00344279" w:rsidRPr="00292BC7">
        <w:rPr>
          <w:rFonts w:ascii="Times New Roman" w:hAnsi="Times New Roman" w:cs="Times New Roman"/>
        </w:rPr>
        <w:t>4</w:t>
      </w:r>
      <w:r w:rsidRPr="00292BC7">
        <w:rPr>
          <w:rFonts w:ascii="Times New Roman" w:hAnsi="Times New Roman" w:cs="Times New Roman"/>
        </w:rPr>
        <w:t>).</w:t>
      </w:r>
    </w:p>
    <w:p w14:paraId="16458875" w14:textId="77777777" w:rsidR="004B308E" w:rsidRPr="00292BC7" w:rsidRDefault="004B308E">
      <w:pPr>
        <w:rPr>
          <w:rFonts w:ascii="Times New Roman" w:hAnsi="Times New Roman" w:cs="Times New Roman"/>
        </w:rPr>
      </w:pPr>
    </w:p>
    <w:p w14:paraId="0490AA6D" w14:textId="77777777" w:rsidR="004B308E" w:rsidRPr="00292BC7" w:rsidRDefault="00B9775E">
      <w:pPr>
        <w:rPr>
          <w:rFonts w:ascii="Times New Roman" w:hAnsi="Times New Roman" w:cs="Times New Roman"/>
        </w:rPr>
      </w:pPr>
      <w:r w:rsidRPr="00292BC7">
        <w:rPr>
          <w:rFonts w:ascii="Times New Roman" w:hAnsi="Times New Roman" w:cs="Times New Roman"/>
        </w:rPr>
        <w:t xml:space="preserve">Click “download all marker file” button to download marker files; enter marker gene and click “ok” button to show cell cluster result and marker gene plots; enter cell </w:t>
      </w:r>
      <w:proofErr w:type="spellStart"/>
      <w:r w:rsidRPr="00292BC7">
        <w:rPr>
          <w:rFonts w:ascii="Times New Roman" w:hAnsi="Times New Roman" w:cs="Times New Roman"/>
        </w:rPr>
        <w:t>cluter</w:t>
      </w:r>
      <w:proofErr w:type="spellEnd"/>
      <w:r w:rsidRPr="00292BC7">
        <w:rPr>
          <w:rFonts w:ascii="Times New Roman" w:hAnsi="Times New Roman" w:cs="Times New Roman"/>
        </w:rPr>
        <w:t xml:space="preserve"> annotation on right side; enter marker gene order and cluster name order (sperate by ‘:’) on the bottom; click “submit annotation” to complete cell type annotation.</w:t>
      </w:r>
    </w:p>
    <w:p w14:paraId="3CE6DABC" w14:textId="77777777" w:rsidR="004B308E" w:rsidRPr="00292BC7" w:rsidRDefault="004B308E">
      <w:pPr>
        <w:rPr>
          <w:rFonts w:ascii="Times New Roman" w:hAnsi="Times New Roman" w:cs="Times New Roman"/>
        </w:rPr>
      </w:pPr>
    </w:p>
    <w:p w14:paraId="7F622E8B" w14:textId="6802E955" w:rsidR="004B308E" w:rsidRPr="00292BC7" w:rsidRDefault="00B9775E">
      <w:pPr>
        <w:jc w:val="center"/>
        <w:rPr>
          <w:rFonts w:ascii="Times New Roman" w:hAnsi="Times New Roman" w:cs="Times New Roman"/>
          <w:b/>
          <w:bCs/>
        </w:rPr>
      </w:pPr>
      <w:r w:rsidRPr="00292BC7">
        <w:rPr>
          <w:rFonts w:ascii="Times New Roman" w:hAnsi="Times New Roman" w:cs="Times New Roman"/>
          <w:noProof/>
        </w:rPr>
        <w:lastRenderedPageBreak/>
        <w:drawing>
          <wp:anchor distT="0" distB="0" distL="114300" distR="114300" simplePos="0" relativeHeight="251658240" behindDoc="0" locked="0" layoutInCell="1" allowOverlap="1" wp14:anchorId="5F1E8E8D" wp14:editId="324F8DC4">
            <wp:simplePos x="0" y="0"/>
            <wp:positionH relativeFrom="column">
              <wp:posOffset>725805</wp:posOffset>
            </wp:positionH>
            <wp:positionV relativeFrom="paragraph">
              <wp:posOffset>160655</wp:posOffset>
            </wp:positionV>
            <wp:extent cx="3549015" cy="2919730"/>
            <wp:effectExtent l="0" t="0" r="1905" b="635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3549015" cy="2919730"/>
                    </a:xfrm>
                    <a:prstGeom prst="rect">
                      <a:avLst/>
                    </a:prstGeom>
                  </pic:spPr>
                </pic:pic>
              </a:graphicData>
            </a:graphic>
          </wp:anchor>
        </w:drawing>
      </w:r>
      <w:r w:rsidRPr="00292BC7">
        <w:rPr>
          <w:rFonts w:ascii="Times New Roman" w:hAnsi="Times New Roman" w:cs="Times New Roman"/>
        </w:rPr>
        <w:t>Fig</w:t>
      </w:r>
      <w:r w:rsidR="006D2D5A" w:rsidRPr="00292BC7">
        <w:rPr>
          <w:rFonts w:ascii="Times New Roman" w:hAnsi="Times New Roman" w:cs="Times New Roman"/>
        </w:rPr>
        <w:t>ure 4</w:t>
      </w:r>
      <w:r w:rsidRPr="00292BC7">
        <w:rPr>
          <w:rFonts w:ascii="Times New Roman" w:hAnsi="Times New Roman" w:cs="Times New Roman"/>
        </w:rPr>
        <w:t>. cell type annotation page</w:t>
      </w:r>
      <w:r w:rsidR="00292BC7">
        <w:rPr>
          <w:rFonts w:ascii="Times New Roman" w:hAnsi="Times New Roman" w:cs="Times New Roman"/>
        </w:rPr>
        <w:t>.</w:t>
      </w:r>
    </w:p>
    <w:p w14:paraId="74A078F0" w14:textId="77777777" w:rsidR="004B308E" w:rsidRPr="00292BC7" w:rsidRDefault="004B308E">
      <w:pPr>
        <w:rPr>
          <w:rFonts w:ascii="Times New Roman" w:hAnsi="Times New Roman" w:cs="Times New Roman"/>
          <w:b/>
          <w:bCs/>
        </w:rPr>
      </w:pPr>
    </w:p>
    <w:p w14:paraId="4B4C8580" w14:textId="10D09683" w:rsidR="004B308E" w:rsidRPr="00292BC7" w:rsidRDefault="00B9775E">
      <w:pPr>
        <w:rPr>
          <w:rFonts w:ascii="Times New Roman" w:hAnsi="Times New Roman" w:cs="Times New Roman"/>
        </w:rPr>
      </w:pPr>
      <w:r w:rsidRPr="00292BC7">
        <w:rPr>
          <w:rFonts w:ascii="Times New Roman" w:hAnsi="Times New Roman" w:cs="Times New Roman"/>
          <w:b/>
          <w:bCs/>
        </w:rPr>
        <w:t>NOTE:</w:t>
      </w:r>
      <w:r w:rsidRPr="00292BC7">
        <w:rPr>
          <w:rFonts w:ascii="Times New Roman" w:hAnsi="Times New Roman" w:cs="Times New Roman"/>
        </w:rPr>
        <w:t xml:space="preserve"> marker gene order and cluster name order are used for </w:t>
      </w:r>
      <w:r w:rsidR="00344279" w:rsidRPr="00292BC7">
        <w:rPr>
          <w:rFonts w:ascii="Times New Roman" w:hAnsi="Times New Roman" w:cs="Times New Roman"/>
        </w:rPr>
        <w:t>generating</w:t>
      </w:r>
      <w:r w:rsidRPr="00292BC7">
        <w:rPr>
          <w:rFonts w:ascii="Times New Roman" w:hAnsi="Times New Roman" w:cs="Times New Roman"/>
        </w:rPr>
        <w:t xml:space="preserve"> annotation results (Fig. </w:t>
      </w:r>
      <w:r w:rsidR="00344279" w:rsidRPr="00292BC7">
        <w:rPr>
          <w:rFonts w:ascii="Times New Roman" w:hAnsi="Times New Roman" w:cs="Times New Roman"/>
        </w:rPr>
        <w:t>5</w:t>
      </w:r>
      <w:r w:rsidRPr="00292BC7">
        <w:rPr>
          <w:rFonts w:ascii="Times New Roman" w:hAnsi="Times New Roman" w:cs="Times New Roman"/>
        </w:rPr>
        <w:t>)</w:t>
      </w:r>
    </w:p>
    <w:p w14:paraId="51AA5225" w14:textId="77777777" w:rsidR="004B308E" w:rsidRPr="00292BC7" w:rsidRDefault="00B9775E">
      <w:pPr>
        <w:rPr>
          <w:rFonts w:ascii="Times New Roman" w:hAnsi="Times New Roman" w:cs="Times New Roman"/>
        </w:rPr>
      </w:pPr>
      <w:r w:rsidRPr="00292BC7">
        <w:rPr>
          <w:rFonts w:ascii="Times New Roman" w:hAnsi="Times New Roman" w:cs="Times New Roman"/>
        </w:rPr>
        <w:t xml:space="preserve">Example of cluster name order -- </w:t>
      </w:r>
      <w:proofErr w:type="spellStart"/>
      <w:proofErr w:type="gramStart"/>
      <w:r w:rsidRPr="00292BC7">
        <w:rPr>
          <w:rFonts w:ascii="Times New Roman" w:hAnsi="Times New Roman" w:cs="Times New Roman"/>
        </w:rPr>
        <w:t>epithelial:endothelial</w:t>
      </w:r>
      <w:proofErr w:type="gramEnd"/>
      <w:r w:rsidRPr="00292BC7">
        <w:rPr>
          <w:rFonts w:ascii="Times New Roman" w:hAnsi="Times New Roman" w:cs="Times New Roman"/>
        </w:rPr>
        <w:t>:immune:fibroblast:mesenchymal</w:t>
      </w:r>
      <w:proofErr w:type="spellEnd"/>
    </w:p>
    <w:p w14:paraId="0E1E3CB2" w14:textId="77777777" w:rsidR="004B308E" w:rsidRPr="00292BC7" w:rsidRDefault="00B9775E">
      <w:pPr>
        <w:rPr>
          <w:rFonts w:ascii="Times New Roman" w:hAnsi="Times New Roman" w:cs="Times New Roman"/>
        </w:rPr>
      </w:pPr>
      <w:r w:rsidRPr="00292BC7">
        <w:rPr>
          <w:rFonts w:ascii="Times New Roman" w:hAnsi="Times New Roman" w:cs="Times New Roman"/>
        </w:rPr>
        <w:t xml:space="preserve">Example of marker gene order -- </w:t>
      </w:r>
      <w:proofErr w:type="gramStart"/>
      <w:r w:rsidRPr="00292BC7">
        <w:rPr>
          <w:rFonts w:ascii="Times New Roman" w:hAnsi="Times New Roman" w:cs="Times New Roman"/>
        </w:rPr>
        <w:t>KRT5:KRT14:SELE</w:t>
      </w:r>
      <w:proofErr w:type="gramEnd"/>
      <w:r w:rsidRPr="00292BC7">
        <w:rPr>
          <w:rFonts w:ascii="Times New Roman" w:hAnsi="Times New Roman" w:cs="Times New Roman"/>
        </w:rPr>
        <w:t>:VWF:CD86:CD36:COL3A1:COL4A3:CDH3:KIT</w:t>
      </w:r>
    </w:p>
    <w:p w14:paraId="390B37AE" w14:textId="3E7D4D15"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anchor distT="0" distB="0" distL="114300" distR="114300" simplePos="0" relativeHeight="251659264" behindDoc="0" locked="0" layoutInCell="1" allowOverlap="1" wp14:anchorId="30FE6A2D" wp14:editId="2B3C0F40">
            <wp:simplePos x="0" y="0"/>
            <wp:positionH relativeFrom="column">
              <wp:posOffset>417830</wp:posOffset>
            </wp:positionH>
            <wp:positionV relativeFrom="paragraph">
              <wp:posOffset>149225</wp:posOffset>
            </wp:positionV>
            <wp:extent cx="4476115" cy="2740660"/>
            <wp:effectExtent l="0" t="0" r="4445" b="2540"/>
            <wp:wrapTopAndBottom/>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a:stretch>
                      <a:fillRect/>
                    </a:stretch>
                  </pic:blipFill>
                  <pic:spPr>
                    <a:xfrm>
                      <a:off x="0" y="0"/>
                      <a:ext cx="4476115" cy="2740660"/>
                    </a:xfrm>
                    <a:prstGeom prst="rect">
                      <a:avLst/>
                    </a:prstGeom>
                  </pic:spPr>
                </pic:pic>
              </a:graphicData>
            </a:graphic>
          </wp:anchor>
        </w:drawing>
      </w:r>
      <w:r w:rsidRPr="00292BC7">
        <w:rPr>
          <w:rFonts w:ascii="Times New Roman" w:hAnsi="Times New Roman" w:cs="Times New Roman"/>
        </w:rPr>
        <w:t>Fig</w:t>
      </w:r>
      <w:r w:rsidR="006D2D5A" w:rsidRPr="00292BC7">
        <w:rPr>
          <w:rFonts w:ascii="Times New Roman" w:hAnsi="Times New Roman" w:cs="Times New Roman"/>
        </w:rPr>
        <w:t>ure 5</w:t>
      </w:r>
      <w:r w:rsidRPr="00292BC7">
        <w:rPr>
          <w:rFonts w:ascii="Times New Roman" w:hAnsi="Times New Roman" w:cs="Times New Roman"/>
        </w:rPr>
        <w:t>. marker gene violin plot</w:t>
      </w:r>
      <w:r w:rsidR="00292BC7">
        <w:rPr>
          <w:rFonts w:ascii="Times New Roman" w:hAnsi="Times New Roman" w:cs="Times New Roman"/>
        </w:rPr>
        <w:t>.</w:t>
      </w:r>
    </w:p>
    <w:p w14:paraId="7E63DED5" w14:textId="77777777" w:rsidR="004B308E" w:rsidRPr="00292BC7" w:rsidRDefault="004B308E">
      <w:pPr>
        <w:rPr>
          <w:rFonts w:ascii="Times New Roman" w:hAnsi="Times New Roman" w:cs="Times New Roman"/>
        </w:rPr>
      </w:pPr>
    </w:p>
    <w:p w14:paraId="58687C4D" w14:textId="32A10087" w:rsidR="004B308E" w:rsidRPr="00292BC7" w:rsidRDefault="00B9775E">
      <w:pPr>
        <w:numPr>
          <w:ilvl w:val="0"/>
          <w:numId w:val="9"/>
        </w:numPr>
        <w:rPr>
          <w:rFonts w:ascii="Times New Roman" w:hAnsi="Times New Roman" w:cs="Times New Roman"/>
        </w:rPr>
      </w:pPr>
      <w:r w:rsidRPr="00292BC7">
        <w:rPr>
          <w:rFonts w:ascii="Times New Roman" w:hAnsi="Times New Roman" w:cs="Times New Roman"/>
        </w:rPr>
        <w:t xml:space="preserve">Cell subtype annotation, only work for cell type annotation results, and this step is optional. For example, if you want to identify cell subtypes among immune cells, such as B cell or T cell, you can do cell subtype annotation. Similar to cell type annotation, click “Query data for analysis -&gt; for annotation subtype” to get the index of input data in the table, and then enter the index to start cell type annotation. Cell subtype annotation has two steps -- DC (dimension reduction &amp; cell clustering) </w:t>
      </w:r>
      <w:r w:rsidRPr="00292BC7">
        <w:rPr>
          <w:rFonts w:ascii="Times New Roman" w:hAnsi="Times New Roman" w:cs="Times New Roman"/>
        </w:rPr>
        <w:lastRenderedPageBreak/>
        <w:t xml:space="preserve">(Fig. </w:t>
      </w:r>
      <w:r w:rsidR="00344279" w:rsidRPr="00292BC7">
        <w:rPr>
          <w:rFonts w:ascii="Times New Roman" w:hAnsi="Times New Roman" w:cs="Times New Roman"/>
        </w:rPr>
        <w:t>6</w:t>
      </w:r>
      <w:r w:rsidRPr="00292BC7">
        <w:rPr>
          <w:rFonts w:ascii="Times New Roman" w:hAnsi="Times New Roman" w:cs="Times New Roman"/>
        </w:rPr>
        <w:t>) and annotation (Fig.</w:t>
      </w:r>
      <w:r w:rsidR="00344279" w:rsidRPr="00292BC7">
        <w:rPr>
          <w:rFonts w:ascii="Times New Roman" w:hAnsi="Times New Roman" w:cs="Times New Roman"/>
        </w:rPr>
        <w:t xml:space="preserve"> 7</w:t>
      </w:r>
      <w:r w:rsidRPr="00292BC7">
        <w:rPr>
          <w:rFonts w:ascii="Times New Roman" w:hAnsi="Times New Roman" w:cs="Times New Roman"/>
        </w:rPr>
        <w:t>).</w:t>
      </w:r>
    </w:p>
    <w:p w14:paraId="3B75779B" w14:textId="1B5C4986"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anchor distT="0" distB="0" distL="114300" distR="114300" simplePos="0" relativeHeight="251660288" behindDoc="0" locked="0" layoutInCell="1" allowOverlap="1" wp14:anchorId="3A21C7FE" wp14:editId="3D022886">
            <wp:simplePos x="0" y="0"/>
            <wp:positionH relativeFrom="column">
              <wp:posOffset>956310</wp:posOffset>
            </wp:positionH>
            <wp:positionV relativeFrom="paragraph">
              <wp:posOffset>43815</wp:posOffset>
            </wp:positionV>
            <wp:extent cx="3477895" cy="3338830"/>
            <wp:effectExtent l="0" t="0" r="12065" b="1397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9"/>
                    <a:stretch>
                      <a:fillRect/>
                    </a:stretch>
                  </pic:blipFill>
                  <pic:spPr>
                    <a:xfrm>
                      <a:off x="0" y="0"/>
                      <a:ext cx="3477895" cy="3338830"/>
                    </a:xfrm>
                    <a:prstGeom prst="rect">
                      <a:avLst/>
                    </a:prstGeom>
                    <a:noFill/>
                    <a:ln>
                      <a:noFill/>
                    </a:ln>
                  </pic:spPr>
                </pic:pic>
              </a:graphicData>
            </a:graphic>
          </wp:anchor>
        </w:drawing>
      </w:r>
      <w:r w:rsidRPr="00292BC7">
        <w:rPr>
          <w:rFonts w:ascii="Times New Roman" w:hAnsi="Times New Roman" w:cs="Times New Roman"/>
        </w:rPr>
        <w:t>Fig</w:t>
      </w:r>
      <w:r w:rsidR="006D2D5A" w:rsidRPr="00292BC7">
        <w:rPr>
          <w:rFonts w:ascii="Times New Roman" w:hAnsi="Times New Roman" w:cs="Times New Roman"/>
        </w:rPr>
        <w:t>ure</w:t>
      </w:r>
      <w:r w:rsidRPr="00292BC7">
        <w:rPr>
          <w:rFonts w:ascii="Times New Roman" w:hAnsi="Times New Roman" w:cs="Times New Roman"/>
        </w:rPr>
        <w:t xml:space="preserve">. </w:t>
      </w:r>
      <w:r w:rsidR="006D2D5A" w:rsidRPr="00292BC7">
        <w:rPr>
          <w:rFonts w:ascii="Times New Roman" w:hAnsi="Times New Roman" w:cs="Times New Roman"/>
        </w:rPr>
        <w:t>6</w:t>
      </w:r>
      <w:r w:rsidRPr="00292BC7">
        <w:rPr>
          <w:rFonts w:ascii="Times New Roman" w:hAnsi="Times New Roman" w:cs="Times New Roman"/>
        </w:rPr>
        <w:t>. DC part of cell subtype annotation</w:t>
      </w:r>
      <w:r w:rsidR="00292BC7">
        <w:rPr>
          <w:rFonts w:ascii="Times New Roman" w:hAnsi="Times New Roman" w:cs="Times New Roman"/>
        </w:rPr>
        <w:t>.</w:t>
      </w:r>
    </w:p>
    <w:p w14:paraId="247A42C9" w14:textId="77777777"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inline distT="0" distB="0" distL="114300" distR="114300" wp14:anchorId="16D980F0" wp14:editId="31342C03">
            <wp:extent cx="4023995" cy="4110355"/>
            <wp:effectExtent l="0" t="0" r="14605" b="444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4023995" cy="4110355"/>
                    </a:xfrm>
                    <a:prstGeom prst="rect">
                      <a:avLst/>
                    </a:prstGeom>
                    <a:noFill/>
                    <a:ln>
                      <a:noFill/>
                    </a:ln>
                  </pic:spPr>
                </pic:pic>
              </a:graphicData>
            </a:graphic>
          </wp:inline>
        </w:drawing>
      </w:r>
    </w:p>
    <w:p w14:paraId="0160EBD2" w14:textId="470EBC58" w:rsidR="004B308E" w:rsidRPr="00292BC7" w:rsidRDefault="00B9775E">
      <w:pPr>
        <w:jc w:val="center"/>
        <w:rPr>
          <w:rFonts w:ascii="Times New Roman" w:hAnsi="Times New Roman" w:cs="Times New Roman"/>
        </w:rPr>
      </w:pPr>
      <w:r w:rsidRPr="00292BC7">
        <w:rPr>
          <w:rFonts w:ascii="Times New Roman" w:hAnsi="Times New Roman" w:cs="Times New Roman"/>
        </w:rPr>
        <w:t>Fig</w:t>
      </w:r>
      <w:r w:rsidR="006D2D5A" w:rsidRPr="00292BC7">
        <w:rPr>
          <w:rFonts w:ascii="Times New Roman" w:hAnsi="Times New Roman" w:cs="Times New Roman"/>
        </w:rPr>
        <w:t>ure</w:t>
      </w:r>
      <w:r w:rsidRPr="00292BC7">
        <w:rPr>
          <w:rFonts w:ascii="Times New Roman" w:hAnsi="Times New Roman" w:cs="Times New Roman"/>
        </w:rPr>
        <w:t xml:space="preserve"> </w:t>
      </w:r>
      <w:r w:rsidR="006D2D5A" w:rsidRPr="00292BC7">
        <w:rPr>
          <w:rFonts w:ascii="Times New Roman" w:hAnsi="Times New Roman" w:cs="Times New Roman"/>
        </w:rPr>
        <w:t>7</w:t>
      </w:r>
      <w:r w:rsidRPr="00292BC7">
        <w:rPr>
          <w:rFonts w:ascii="Times New Roman" w:hAnsi="Times New Roman" w:cs="Times New Roman"/>
        </w:rPr>
        <w:t>. cell subtype annotation</w:t>
      </w:r>
      <w:r w:rsidR="00292BC7">
        <w:rPr>
          <w:rFonts w:ascii="Times New Roman" w:hAnsi="Times New Roman" w:cs="Times New Roman"/>
        </w:rPr>
        <w:t>.</w:t>
      </w:r>
    </w:p>
    <w:p w14:paraId="7E437FBF" w14:textId="77777777" w:rsidR="004B308E" w:rsidRPr="00292BC7" w:rsidRDefault="004B308E">
      <w:pPr>
        <w:jc w:val="center"/>
        <w:rPr>
          <w:rFonts w:ascii="Times New Roman" w:hAnsi="Times New Roman" w:cs="Times New Roman"/>
        </w:rPr>
      </w:pPr>
    </w:p>
    <w:p w14:paraId="7E88C5E2" w14:textId="77777777" w:rsidR="004B308E" w:rsidRPr="00292BC7" w:rsidRDefault="004B308E">
      <w:pPr>
        <w:rPr>
          <w:rFonts w:ascii="Times New Roman" w:hAnsi="Times New Roman" w:cs="Times New Roman"/>
          <w:b/>
          <w:bCs/>
        </w:rPr>
      </w:pPr>
    </w:p>
    <w:p w14:paraId="32FBA865" w14:textId="77777777" w:rsidR="00697023" w:rsidRPr="00292BC7" w:rsidRDefault="00697023">
      <w:pPr>
        <w:rPr>
          <w:rFonts w:ascii="Times New Roman" w:hAnsi="Times New Roman" w:cs="Times New Roman"/>
          <w:b/>
          <w:bCs/>
        </w:rPr>
      </w:pPr>
    </w:p>
    <w:p w14:paraId="465866D2" w14:textId="77777777" w:rsidR="00697023" w:rsidRPr="00292BC7" w:rsidRDefault="00697023">
      <w:pPr>
        <w:rPr>
          <w:rFonts w:ascii="Times New Roman" w:hAnsi="Times New Roman" w:cs="Times New Roman"/>
          <w:b/>
          <w:bCs/>
        </w:rPr>
      </w:pPr>
    </w:p>
    <w:p w14:paraId="601C7273" w14:textId="77777777" w:rsidR="004B308E" w:rsidRPr="00292BC7" w:rsidRDefault="00B9775E">
      <w:pPr>
        <w:numPr>
          <w:ilvl w:val="0"/>
          <w:numId w:val="6"/>
        </w:numPr>
        <w:rPr>
          <w:rFonts w:ascii="Times New Roman" w:hAnsi="Times New Roman" w:cs="Times New Roman"/>
          <w:b/>
          <w:bCs/>
        </w:rPr>
      </w:pPr>
      <w:r w:rsidRPr="00292BC7">
        <w:rPr>
          <w:rFonts w:ascii="Times New Roman" w:hAnsi="Times New Roman" w:cs="Times New Roman"/>
          <w:b/>
          <w:bCs/>
        </w:rPr>
        <w:t>Downstream analysis</w:t>
      </w:r>
    </w:p>
    <w:p w14:paraId="3E5F8FA7" w14:textId="77777777" w:rsidR="004B308E" w:rsidRPr="00292BC7" w:rsidRDefault="004B308E">
      <w:pPr>
        <w:rPr>
          <w:rFonts w:ascii="Times New Roman" w:hAnsi="Times New Roman" w:cs="Times New Roman"/>
          <w:b/>
          <w:bCs/>
        </w:rPr>
      </w:pPr>
    </w:p>
    <w:p w14:paraId="7316C664" w14:textId="22FF5E6E" w:rsidR="004B308E" w:rsidRPr="00292BC7" w:rsidRDefault="00B9775E">
      <w:pPr>
        <w:rPr>
          <w:rFonts w:ascii="Times New Roman" w:hAnsi="Times New Roman" w:cs="Times New Roman"/>
        </w:rPr>
      </w:pPr>
      <w:r w:rsidRPr="00292BC7">
        <w:rPr>
          <w:rFonts w:ascii="Times New Roman" w:hAnsi="Times New Roman" w:cs="Times New Roman"/>
        </w:rPr>
        <w:t xml:space="preserve">Currently,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provide 11 type of downstream </w:t>
      </w:r>
      <w:proofErr w:type="gramStart"/>
      <w:r w:rsidRPr="00292BC7">
        <w:rPr>
          <w:rFonts w:ascii="Times New Roman" w:hAnsi="Times New Roman" w:cs="Times New Roman"/>
        </w:rPr>
        <w:t>analysis .</w:t>
      </w:r>
      <w:proofErr w:type="gramEnd"/>
      <w:r w:rsidRPr="00292BC7">
        <w:rPr>
          <w:rFonts w:ascii="Times New Roman" w:hAnsi="Times New Roman" w:cs="Times New Roman"/>
        </w:rPr>
        <w:t xml:space="preserve"> </w:t>
      </w:r>
      <w:proofErr w:type="gramStart"/>
      <w:r w:rsidRPr="00292BC7">
        <w:rPr>
          <w:rFonts w:ascii="Times New Roman" w:hAnsi="Times New Roman" w:cs="Times New Roman"/>
        </w:rPr>
        <w:t>Downstream analysis,</w:t>
      </w:r>
      <w:proofErr w:type="gramEnd"/>
      <w:r w:rsidRPr="00292BC7">
        <w:rPr>
          <w:rFonts w:ascii="Times New Roman" w:hAnsi="Times New Roman" w:cs="Times New Roman"/>
        </w:rPr>
        <w:t xml:space="preserve"> works for cell type annotation and subtype annotation results. Click “Query data for analysis -&gt; for downstream analysis” to get the index of input data in the table, and then click “Downstream analysis” to select one type of analysis, enter data index (and some parameters) to do it (Fig. </w:t>
      </w:r>
      <w:r w:rsidR="006D2D5A" w:rsidRPr="00292BC7">
        <w:rPr>
          <w:rFonts w:ascii="Times New Roman" w:hAnsi="Times New Roman" w:cs="Times New Roman"/>
        </w:rPr>
        <w:t>8</w:t>
      </w:r>
      <w:r w:rsidRPr="00292BC7">
        <w:rPr>
          <w:rFonts w:ascii="Times New Roman" w:hAnsi="Times New Roman" w:cs="Times New Roman"/>
        </w:rPr>
        <w:t xml:space="preserve">). </w:t>
      </w:r>
    </w:p>
    <w:p w14:paraId="4BC5EA88" w14:textId="77777777" w:rsidR="004B308E" w:rsidRPr="00292BC7" w:rsidRDefault="004B308E">
      <w:pPr>
        <w:rPr>
          <w:rFonts w:ascii="Times New Roman" w:hAnsi="Times New Roman" w:cs="Times New Roman"/>
        </w:rPr>
      </w:pPr>
    </w:p>
    <w:p w14:paraId="02C33528" w14:textId="77777777"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inline distT="0" distB="0" distL="114300" distR="114300" wp14:anchorId="39894B1A" wp14:editId="63130061">
            <wp:extent cx="5269230" cy="2033905"/>
            <wp:effectExtent l="0" t="0" r="3810" b="825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5269230" cy="2033905"/>
                    </a:xfrm>
                    <a:prstGeom prst="rect">
                      <a:avLst/>
                    </a:prstGeom>
                    <a:noFill/>
                    <a:ln>
                      <a:noFill/>
                    </a:ln>
                  </pic:spPr>
                </pic:pic>
              </a:graphicData>
            </a:graphic>
          </wp:inline>
        </w:drawing>
      </w:r>
    </w:p>
    <w:p w14:paraId="15DAF987" w14:textId="738B6E2D" w:rsidR="004B308E" w:rsidRPr="00292BC7" w:rsidRDefault="00B9775E">
      <w:pPr>
        <w:jc w:val="center"/>
        <w:rPr>
          <w:rFonts w:ascii="Times New Roman" w:hAnsi="Times New Roman" w:cs="Times New Roman"/>
        </w:rPr>
      </w:pPr>
      <w:r w:rsidRPr="00292BC7">
        <w:rPr>
          <w:rFonts w:ascii="Times New Roman" w:hAnsi="Times New Roman" w:cs="Times New Roman"/>
        </w:rPr>
        <w:t>Fig</w:t>
      </w:r>
      <w:r w:rsidR="006D2D5A" w:rsidRPr="00292BC7">
        <w:rPr>
          <w:rFonts w:ascii="Times New Roman" w:hAnsi="Times New Roman" w:cs="Times New Roman"/>
        </w:rPr>
        <w:t>ure 8</w:t>
      </w:r>
      <w:r w:rsidRPr="00292BC7">
        <w:rPr>
          <w:rFonts w:ascii="Times New Roman" w:hAnsi="Times New Roman" w:cs="Times New Roman"/>
        </w:rPr>
        <w:t>. one example of downstream analysis: cell type frequency analysis</w:t>
      </w:r>
      <w:r w:rsidR="00292BC7">
        <w:rPr>
          <w:rFonts w:ascii="Times New Roman" w:hAnsi="Times New Roman" w:cs="Times New Roman"/>
        </w:rPr>
        <w:t>.</w:t>
      </w:r>
      <w:r w:rsidRPr="00292BC7">
        <w:rPr>
          <w:rFonts w:ascii="Times New Roman" w:hAnsi="Times New Roman" w:cs="Times New Roman"/>
        </w:rPr>
        <w:t xml:space="preserve"> </w:t>
      </w:r>
    </w:p>
    <w:p w14:paraId="0CA37A27" w14:textId="77777777" w:rsidR="004B308E" w:rsidRPr="00292BC7" w:rsidRDefault="004B308E">
      <w:pPr>
        <w:rPr>
          <w:rFonts w:ascii="Times New Roman" w:hAnsi="Times New Roman" w:cs="Times New Roman"/>
          <w:b/>
          <w:bCs/>
        </w:rPr>
      </w:pPr>
    </w:p>
    <w:p w14:paraId="7691E6EF" w14:textId="2DF13CFF" w:rsidR="004B308E" w:rsidRPr="00292BC7" w:rsidRDefault="00B9775E">
      <w:pPr>
        <w:rPr>
          <w:rFonts w:ascii="Times New Roman" w:hAnsi="Times New Roman" w:cs="Times New Roman"/>
        </w:rPr>
      </w:pPr>
      <w:r w:rsidRPr="00292BC7">
        <w:rPr>
          <w:rFonts w:ascii="Times New Roman" w:hAnsi="Times New Roman" w:cs="Times New Roman"/>
        </w:rPr>
        <w:t xml:space="preserve">In downstream analysis,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uses SLURM to </w:t>
      </w:r>
      <w:r w:rsidR="00344279" w:rsidRPr="00292BC7">
        <w:rPr>
          <w:rFonts w:ascii="Times New Roman" w:hAnsi="Times New Roman" w:cs="Times New Roman"/>
        </w:rPr>
        <w:t>schedule</w:t>
      </w:r>
      <w:r w:rsidRPr="00292BC7">
        <w:rPr>
          <w:rFonts w:ascii="Times New Roman" w:hAnsi="Times New Roman" w:cs="Times New Roman"/>
        </w:rPr>
        <w:t xml:space="preserve"> analysis jobs, thus if you want to cancel/suspend/resume analysis jobs, click “Management -&gt; manage analysis jobs” and click “Query data for analysis -&gt; for </w:t>
      </w:r>
      <w:proofErr w:type="spellStart"/>
      <w:r w:rsidRPr="00292BC7">
        <w:rPr>
          <w:rFonts w:ascii="Times New Roman" w:hAnsi="Times New Roman" w:cs="Times New Roman"/>
        </w:rPr>
        <w:t>slurm</w:t>
      </w:r>
      <w:proofErr w:type="spellEnd"/>
      <w:r w:rsidRPr="00292BC7">
        <w:rPr>
          <w:rFonts w:ascii="Times New Roman" w:hAnsi="Times New Roman" w:cs="Times New Roman"/>
        </w:rPr>
        <w:t xml:space="preserve"> job management” to get job id to manage jobs, and you also can view status of analysis jobs on “Query data for analysis -&gt; for </w:t>
      </w:r>
      <w:proofErr w:type="spellStart"/>
      <w:r w:rsidRPr="00292BC7">
        <w:rPr>
          <w:rFonts w:ascii="Times New Roman" w:hAnsi="Times New Roman" w:cs="Times New Roman"/>
        </w:rPr>
        <w:t>slurm</w:t>
      </w:r>
      <w:proofErr w:type="spellEnd"/>
      <w:r w:rsidRPr="00292BC7">
        <w:rPr>
          <w:rFonts w:ascii="Times New Roman" w:hAnsi="Times New Roman" w:cs="Times New Roman"/>
        </w:rPr>
        <w:t xml:space="preserve"> job management” page.</w:t>
      </w:r>
    </w:p>
    <w:p w14:paraId="56554493" w14:textId="77777777" w:rsidR="004B308E" w:rsidRPr="00292BC7" w:rsidRDefault="004B308E">
      <w:pPr>
        <w:rPr>
          <w:rFonts w:ascii="Times New Roman" w:hAnsi="Times New Roman" w:cs="Times New Roman"/>
        </w:rPr>
      </w:pPr>
    </w:p>
    <w:p w14:paraId="2034AF05" w14:textId="77777777" w:rsidR="004B308E" w:rsidRPr="00292BC7" w:rsidRDefault="00B9775E">
      <w:pPr>
        <w:numPr>
          <w:ilvl w:val="0"/>
          <w:numId w:val="6"/>
        </w:numPr>
        <w:rPr>
          <w:rFonts w:ascii="Times New Roman" w:hAnsi="Times New Roman" w:cs="Times New Roman"/>
          <w:b/>
          <w:bCs/>
        </w:rPr>
      </w:pPr>
      <w:r w:rsidRPr="00292BC7">
        <w:rPr>
          <w:rFonts w:ascii="Times New Roman" w:hAnsi="Times New Roman" w:cs="Times New Roman"/>
          <w:b/>
          <w:bCs/>
        </w:rPr>
        <w:t xml:space="preserve">Download analysis </w:t>
      </w:r>
      <w:proofErr w:type="gramStart"/>
      <w:r w:rsidRPr="00292BC7">
        <w:rPr>
          <w:rFonts w:ascii="Times New Roman" w:hAnsi="Times New Roman" w:cs="Times New Roman"/>
          <w:b/>
          <w:bCs/>
        </w:rPr>
        <w:t>results</w:t>
      </w:r>
      <w:proofErr w:type="gramEnd"/>
    </w:p>
    <w:p w14:paraId="202B10B6" w14:textId="77777777" w:rsidR="004B308E" w:rsidRPr="00292BC7" w:rsidRDefault="004B308E">
      <w:pPr>
        <w:rPr>
          <w:rFonts w:ascii="Times New Roman" w:hAnsi="Times New Roman" w:cs="Times New Roman"/>
        </w:rPr>
      </w:pPr>
    </w:p>
    <w:p w14:paraId="2F2CCAF1" w14:textId="7B051AB5" w:rsidR="004B308E" w:rsidRPr="00292BC7" w:rsidRDefault="00B9775E">
      <w:pPr>
        <w:rPr>
          <w:rFonts w:ascii="Times New Roman" w:hAnsi="Times New Roman" w:cs="Times New Roman"/>
        </w:rPr>
      </w:pPr>
      <w:r w:rsidRPr="00292BC7">
        <w:rPr>
          <w:rFonts w:ascii="Times New Roman" w:hAnsi="Times New Roman" w:cs="Times New Roman"/>
        </w:rPr>
        <w:t xml:space="preserve">If </w:t>
      </w:r>
      <w:r w:rsidR="00344279" w:rsidRPr="00292BC7">
        <w:rPr>
          <w:rFonts w:ascii="Times New Roman" w:hAnsi="Times New Roman" w:cs="Times New Roman"/>
        </w:rPr>
        <w:t xml:space="preserve">any </w:t>
      </w:r>
      <w:r w:rsidRPr="00292BC7">
        <w:rPr>
          <w:rFonts w:ascii="Times New Roman" w:hAnsi="Times New Roman" w:cs="Times New Roman"/>
        </w:rPr>
        <w:t xml:space="preserve">downstream analysis jobs have completed, you can download results of upstream, annotation and downstream analysis of that data. click “Query data for analysis -&gt; for download results” to get annotation id in the “Downstream analysis results” table, and then click “Download result” button, select annotation type and enter annotation id to download analysis results (Fig. </w:t>
      </w:r>
      <w:r w:rsidR="00344279" w:rsidRPr="00292BC7">
        <w:rPr>
          <w:rFonts w:ascii="Times New Roman" w:hAnsi="Times New Roman" w:cs="Times New Roman"/>
        </w:rPr>
        <w:t>9</w:t>
      </w:r>
      <w:r w:rsidRPr="00292BC7">
        <w:rPr>
          <w:rFonts w:ascii="Times New Roman" w:hAnsi="Times New Roman" w:cs="Times New Roman"/>
        </w:rPr>
        <w:t>).</w:t>
      </w:r>
    </w:p>
    <w:p w14:paraId="64725B90" w14:textId="77777777" w:rsidR="004B308E" w:rsidRPr="00292BC7" w:rsidRDefault="004B308E">
      <w:pPr>
        <w:rPr>
          <w:rFonts w:ascii="Times New Roman" w:hAnsi="Times New Roman" w:cs="Times New Roman"/>
        </w:rPr>
      </w:pPr>
    </w:p>
    <w:p w14:paraId="122F7F41" w14:textId="77777777"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inline distT="0" distB="0" distL="114300" distR="114300" wp14:anchorId="6B028491" wp14:editId="5AA4AE21">
            <wp:extent cx="5266690" cy="1910715"/>
            <wp:effectExtent l="0" t="0" r="6350" b="952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5266690" cy="1910715"/>
                    </a:xfrm>
                    <a:prstGeom prst="rect">
                      <a:avLst/>
                    </a:prstGeom>
                    <a:noFill/>
                    <a:ln>
                      <a:noFill/>
                    </a:ln>
                  </pic:spPr>
                </pic:pic>
              </a:graphicData>
            </a:graphic>
          </wp:inline>
        </w:drawing>
      </w:r>
    </w:p>
    <w:p w14:paraId="43318F38" w14:textId="64021FC2" w:rsidR="004B308E" w:rsidRPr="00292BC7" w:rsidRDefault="00B9775E">
      <w:pPr>
        <w:jc w:val="center"/>
        <w:rPr>
          <w:rFonts w:ascii="Times New Roman" w:hAnsi="Times New Roman" w:cs="Times New Roman"/>
        </w:rPr>
      </w:pPr>
      <w:r w:rsidRPr="00292BC7">
        <w:rPr>
          <w:rFonts w:ascii="Times New Roman" w:hAnsi="Times New Roman" w:cs="Times New Roman"/>
        </w:rPr>
        <w:t>Fig</w:t>
      </w:r>
      <w:r w:rsidR="006D2D5A" w:rsidRPr="00292BC7">
        <w:rPr>
          <w:rFonts w:ascii="Times New Roman" w:hAnsi="Times New Roman" w:cs="Times New Roman"/>
        </w:rPr>
        <w:t>ure</w:t>
      </w:r>
      <w:r w:rsidRPr="00292BC7">
        <w:rPr>
          <w:rFonts w:ascii="Times New Roman" w:hAnsi="Times New Roman" w:cs="Times New Roman"/>
        </w:rPr>
        <w:t xml:space="preserve">. </w:t>
      </w:r>
      <w:r w:rsidR="006D2D5A" w:rsidRPr="00292BC7">
        <w:rPr>
          <w:rFonts w:ascii="Times New Roman" w:hAnsi="Times New Roman" w:cs="Times New Roman"/>
        </w:rPr>
        <w:t>9</w:t>
      </w:r>
      <w:r w:rsidRPr="00292BC7">
        <w:rPr>
          <w:rFonts w:ascii="Times New Roman" w:hAnsi="Times New Roman" w:cs="Times New Roman"/>
        </w:rPr>
        <w:t xml:space="preserve">. Download results </w:t>
      </w:r>
      <w:r w:rsidR="00697023" w:rsidRPr="00292BC7">
        <w:rPr>
          <w:rFonts w:ascii="Times New Roman" w:hAnsi="Times New Roman" w:cs="Times New Roman"/>
        </w:rPr>
        <w:t>page.</w:t>
      </w:r>
    </w:p>
    <w:p w14:paraId="5F50306F" w14:textId="385DBB61" w:rsidR="004B308E" w:rsidRPr="00292BC7" w:rsidRDefault="00697023" w:rsidP="00F46FBF">
      <w:pPr>
        <w:numPr>
          <w:ilvl w:val="0"/>
          <w:numId w:val="6"/>
        </w:numPr>
        <w:rPr>
          <w:rFonts w:ascii="Times New Roman" w:hAnsi="Times New Roman" w:cs="Times New Roman"/>
          <w:b/>
          <w:bCs/>
        </w:rPr>
      </w:pPr>
      <w:r w:rsidRPr="00292BC7">
        <w:rPr>
          <w:rFonts w:ascii="Times New Roman" w:hAnsi="Times New Roman" w:cs="Times New Roman"/>
          <w:b/>
          <w:bCs/>
        </w:rPr>
        <w:lastRenderedPageBreak/>
        <w:t xml:space="preserve">Management </w:t>
      </w:r>
    </w:p>
    <w:p w14:paraId="7EC03668" w14:textId="77777777" w:rsidR="00F46FBF" w:rsidRPr="00292BC7" w:rsidRDefault="00F46FBF" w:rsidP="00F46FBF">
      <w:pPr>
        <w:rPr>
          <w:rFonts w:ascii="Times New Roman" w:hAnsi="Times New Roman" w:cs="Times New Roman"/>
          <w:b/>
          <w:bCs/>
        </w:rPr>
      </w:pPr>
    </w:p>
    <w:p w14:paraId="225EEB0B" w14:textId="21FA78D7" w:rsidR="004B308E" w:rsidRPr="00292BC7" w:rsidRDefault="00697023">
      <w:pPr>
        <w:rPr>
          <w:rFonts w:ascii="Times New Roman" w:hAnsi="Times New Roman" w:cs="Times New Roman"/>
        </w:rPr>
      </w:pP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provide two types of management, </w:t>
      </w:r>
      <w:r w:rsidR="00F46FBF" w:rsidRPr="00292BC7">
        <w:rPr>
          <w:rFonts w:ascii="Times New Roman" w:hAnsi="Times New Roman" w:cs="Times New Roman"/>
        </w:rPr>
        <w:t>1) job management, user can stop, suspend and resume his (or her) own analysis jobs, 2) user management, administrator user can add regular users to the platform.</w:t>
      </w:r>
    </w:p>
    <w:p w14:paraId="6ACE4D08" w14:textId="77777777" w:rsidR="00F46FBF" w:rsidRPr="00292BC7" w:rsidRDefault="00F46FBF">
      <w:pPr>
        <w:rPr>
          <w:rFonts w:ascii="Times New Roman" w:hAnsi="Times New Roman" w:cs="Times New Roman"/>
        </w:rPr>
      </w:pPr>
    </w:p>
    <w:p w14:paraId="25B68157" w14:textId="7CC2D72F" w:rsidR="00F46FBF" w:rsidRPr="00292BC7" w:rsidRDefault="00F46FBF" w:rsidP="00F46FBF">
      <w:pPr>
        <w:rPr>
          <w:rFonts w:ascii="Times New Roman" w:hAnsi="Times New Roman" w:cs="Times New Roman"/>
        </w:rPr>
      </w:pPr>
      <w:r w:rsidRPr="00292BC7">
        <w:rPr>
          <w:rFonts w:ascii="Times New Roman" w:hAnsi="Times New Roman" w:cs="Times New Roman"/>
        </w:rPr>
        <w:t>1. job management</w:t>
      </w:r>
      <w:r w:rsidR="00344279" w:rsidRPr="00292BC7">
        <w:rPr>
          <w:rFonts w:ascii="Times New Roman" w:hAnsi="Times New Roman" w:cs="Times New Roman"/>
        </w:rPr>
        <w:t>,</w:t>
      </w:r>
      <w:r w:rsidRPr="00292BC7">
        <w:rPr>
          <w:rFonts w:ascii="Times New Roman" w:hAnsi="Times New Roman" w:cs="Times New Roman"/>
        </w:rPr>
        <w:t xml:space="preserve"> “Click Query data for analysis -&gt; for </w:t>
      </w:r>
      <w:proofErr w:type="spellStart"/>
      <w:r w:rsidRPr="00292BC7">
        <w:rPr>
          <w:rFonts w:ascii="Times New Roman" w:hAnsi="Times New Roman" w:cs="Times New Roman"/>
        </w:rPr>
        <w:t>slurm</w:t>
      </w:r>
      <w:proofErr w:type="spellEnd"/>
      <w:r w:rsidRPr="00292BC7">
        <w:rPr>
          <w:rFonts w:ascii="Times New Roman" w:hAnsi="Times New Roman" w:cs="Times New Roman"/>
        </w:rPr>
        <w:t xml:space="preserve"> job management” to get </w:t>
      </w:r>
      <w:proofErr w:type="spellStart"/>
      <w:r w:rsidRPr="00292BC7">
        <w:rPr>
          <w:rFonts w:ascii="Times New Roman" w:hAnsi="Times New Roman" w:cs="Times New Roman"/>
        </w:rPr>
        <w:t>slurm</w:t>
      </w:r>
      <w:proofErr w:type="spellEnd"/>
      <w:r w:rsidRPr="00292BC7">
        <w:rPr>
          <w:rFonts w:ascii="Times New Roman" w:hAnsi="Times New Roman" w:cs="Times New Roman"/>
        </w:rPr>
        <w:t xml:space="preserve"> job </w:t>
      </w:r>
      <w:r w:rsidR="006D2D5A" w:rsidRPr="00292BC7">
        <w:rPr>
          <w:rFonts w:ascii="Times New Roman" w:hAnsi="Times New Roman" w:cs="Times New Roman"/>
        </w:rPr>
        <w:t>id and</w:t>
      </w:r>
      <w:r w:rsidRPr="00292BC7">
        <w:rPr>
          <w:rFonts w:ascii="Times New Roman" w:hAnsi="Times New Roman" w:cs="Times New Roman"/>
        </w:rPr>
        <w:t xml:space="preserve"> click “Management -&gt; manage analysis jobs”, and then select a command and enter the job id, click “submit” to complete the operation (</w:t>
      </w:r>
      <w:r w:rsidR="006D2D5A" w:rsidRPr="00292BC7">
        <w:rPr>
          <w:rFonts w:ascii="Times New Roman" w:hAnsi="Times New Roman" w:cs="Times New Roman"/>
        </w:rPr>
        <w:t>Fig</w:t>
      </w:r>
      <w:r w:rsidR="00344279" w:rsidRPr="00292BC7">
        <w:rPr>
          <w:rFonts w:ascii="Times New Roman" w:hAnsi="Times New Roman" w:cs="Times New Roman"/>
        </w:rPr>
        <w:t>. 10</w:t>
      </w:r>
      <w:r w:rsidRPr="00292BC7">
        <w:rPr>
          <w:rFonts w:ascii="Times New Roman" w:hAnsi="Times New Roman" w:cs="Times New Roman"/>
        </w:rPr>
        <w:t>).</w:t>
      </w:r>
    </w:p>
    <w:p w14:paraId="086CA89A" w14:textId="77777777" w:rsidR="00F46FBF" w:rsidRPr="00292BC7" w:rsidRDefault="00F46FBF" w:rsidP="00F46FBF">
      <w:pPr>
        <w:rPr>
          <w:rFonts w:ascii="Times New Roman" w:hAnsi="Times New Roman" w:cs="Times New Roman"/>
        </w:rPr>
      </w:pPr>
    </w:p>
    <w:p w14:paraId="746E4EDC" w14:textId="2A27E31A" w:rsidR="00F46FBF" w:rsidRPr="00292BC7" w:rsidRDefault="00F46FBF" w:rsidP="00F46FBF">
      <w:pPr>
        <w:rPr>
          <w:rFonts w:ascii="Times New Roman" w:hAnsi="Times New Roman" w:cs="Times New Roman"/>
        </w:rPr>
      </w:pPr>
      <w:r w:rsidRPr="00292BC7">
        <w:rPr>
          <w:rFonts w:ascii="Times New Roman" w:hAnsi="Times New Roman" w:cs="Times New Roman"/>
          <w:noProof/>
        </w:rPr>
        <w:drawing>
          <wp:inline distT="0" distB="0" distL="0" distR="0" wp14:anchorId="5740311D" wp14:editId="243E195F">
            <wp:extent cx="5274310" cy="2558415"/>
            <wp:effectExtent l="0" t="0" r="2540" b="0"/>
            <wp:docPr id="145261484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4840" name="图片 1" descr="图形用户界面, 文本, 应用程序, 电子邮件&#10;&#10;描述已自动生成"/>
                    <pic:cNvPicPr/>
                  </pic:nvPicPr>
                  <pic:blipFill>
                    <a:blip r:embed="rId23"/>
                    <a:stretch>
                      <a:fillRect/>
                    </a:stretch>
                  </pic:blipFill>
                  <pic:spPr>
                    <a:xfrm>
                      <a:off x="0" y="0"/>
                      <a:ext cx="5274310" cy="2558415"/>
                    </a:xfrm>
                    <a:prstGeom prst="rect">
                      <a:avLst/>
                    </a:prstGeom>
                  </pic:spPr>
                </pic:pic>
              </a:graphicData>
            </a:graphic>
          </wp:inline>
        </w:drawing>
      </w:r>
    </w:p>
    <w:p w14:paraId="0B684708" w14:textId="4E8F8919" w:rsidR="006D2D5A" w:rsidRPr="00292BC7" w:rsidRDefault="006D2D5A" w:rsidP="006D2D5A">
      <w:pPr>
        <w:jc w:val="center"/>
        <w:rPr>
          <w:rFonts w:ascii="Times New Roman" w:hAnsi="Times New Roman" w:cs="Times New Roman"/>
        </w:rPr>
      </w:pPr>
      <w:r w:rsidRPr="00292BC7">
        <w:rPr>
          <w:rFonts w:ascii="Times New Roman" w:hAnsi="Times New Roman" w:cs="Times New Roman"/>
        </w:rPr>
        <w:t>Figure 10</w:t>
      </w:r>
      <w:r w:rsidR="00344279" w:rsidRPr="00292BC7">
        <w:rPr>
          <w:rFonts w:ascii="Times New Roman" w:hAnsi="Times New Roman" w:cs="Times New Roman"/>
        </w:rPr>
        <w:t xml:space="preserve">. job </w:t>
      </w:r>
      <w:r w:rsidR="00292BC7" w:rsidRPr="00292BC7">
        <w:rPr>
          <w:rFonts w:ascii="Times New Roman" w:hAnsi="Times New Roman" w:cs="Times New Roman"/>
        </w:rPr>
        <w:t>management</w:t>
      </w:r>
      <w:r w:rsidR="00292BC7">
        <w:rPr>
          <w:rFonts w:ascii="Times New Roman" w:hAnsi="Times New Roman" w:cs="Times New Roman"/>
        </w:rPr>
        <w:t>.</w:t>
      </w:r>
    </w:p>
    <w:p w14:paraId="1D14A27C" w14:textId="77777777" w:rsidR="006D2D5A" w:rsidRPr="00292BC7" w:rsidRDefault="006D2D5A" w:rsidP="006D2D5A">
      <w:pPr>
        <w:jc w:val="left"/>
        <w:rPr>
          <w:rFonts w:ascii="Times New Roman" w:hAnsi="Times New Roman" w:cs="Times New Roman"/>
        </w:rPr>
      </w:pPr>
    </w:p>
    <w:p w14:paraId="09F834F9" w14:textId="1F5E7EA5" w:rsidR="006D2D5A" w:rsidRPr="00292BC7" w:rsidRDefault="006D2D5A" w:rsidP="006D2D5A">
      <w:pPr>
        <w:jc w:val="left"/>
        <w:rPr>
          <w:rFonts w:ascii="Times New Roman" w:hAnsi="Times New Roman" w:cs="Times New Roman"/>
        </w:rPr>
      </w:pPr>
      <w:r w:rsidRPr="00292BC7">
        <w:rPr>
          <w:rFonts w:ascii="Times New Roman" w:hAnsi="Times New Roman" w:cs="Times New Roman"/>
        </w:rPr>
        <w:t>2. add user</w:t>
      </w:r>
      <w:r w:rsidR="00344279" w:rsidRPr="00292BC7">
        <w:rPr>
          <w:rFonts w:ascii="Times New Roman" w:hAnsi="Times New Roman" w:cs="Times New Roman"/>
        </w:rPr>
        <w:t>,</w:t>
      </w:r>
      <w:r w:rsidRPr="00292BC7">
        <w:rPr>
          <w:rFonts w:ascii="Times New Roman" w:hAnsi="Times New Roman" w:cs="Times New Roman"/>
        </w:rPr>
        <w:t xml:space="preserve"> click “Management -&gt; add user”, and then enter the user information, click “submit” to complete the operation (</w:t>
      </w:r>
      <w:r w:rsidR="00344279" w:rsidRPr="00292BC7">
        <w:rPr>
          <w:rFonts w:ascii="Times New Roman" w:hAnsi="Times New Roman" w:cs="Times New Roman"/>
        </w:rPr>
        <w:t>F</w:t>
      </w:r>
      <w:r w:rsidRPr="00292BC7">
        <w:rPr>
          <w:rFonts w:ascii="Times New Roman" w:hAnsi="Times New Roman" w:cs="Times New Roman"/>
        </w:rPr>
        <w:t>ig</w:t>
      </w:r>
      <w:r w:rsidR="00344279" w:rsidRPr="00292BC7">
        <w:rPr>
          <w:rFonts w:ascii="Times New Roman" w:hAnsi="Times New Roman" w:cs="Times New Roman"/>
        </w:rPr>
        <w:t xml:space="preserve">. </w:t>
      </w:r>
      <w:proofErr w:type="gramStart"/>
      <w:r w:rsidR="00344279" w:rsidRPr="00292BC7">
        <w:rPr>
          <w:rFonts w:ascii="Times New Roman" w:hAnsi="Times New Roman" w:cs="Times New Roman"/>
        </w:rPr>
        <w:t>11</w:t>
      </w:r>
      <w:r w:rsidRPr="00292BC7">
        <w:rPr>
          <w:rFonts w:ascii="Times New Roman" w:hAnsi="Times New Roman" w:cs="Times New Roman"/>
        </w:rPr>
        <w:t xml:space="preserve"> )</w:t>
      </w:r>
      <w:proofErr w:type="gramEnd"/>
      <w:r w:rsidRPr="00292BC7">
        <w:rPr>
          <w:rFonts w:ascii="Times New Roman" w:hAnsi="Times New Roman" w:cs="Times New Roman"/>
        </w:rPr>
        <w:t>.</w:t>
      </w:r>
    </w:p>
    <w:p w14:paraId="5BFB9979" w14:textId="038A9678" w:rsidR="006D2D5A" w:rsidRPr="00292BC7" w:rsidRDefault="006D2D5A" w:rsidP="006D2D5A">
      <w:pPr>
        <w:jc w:val="left"/>
        <w:rPr>
          <w:rFonts w:ascii="Times New Roman" w:hAnsi="Times New Roman" w:cs="Times New Roman"/>
          <w:noProof/>
        </w:rPr>
      </w:pPr>
    </w:p>
    <w:p w14:paraId="069FF2FF" w14:textId="3BC94666" w:rsidR="006D2D5A" w:rsidRPr="00292BC7" w:rsidRDefault="006D2D5A" w:rsidP="006D2D5A">
      <w:pPr>
        <w:jc w:val="left"/>
        <w:rPr>
          <w:rFonts w:ascii="Times New Roman" w:hAnsi="Times New Roman" w:cs="Times New Roman"/>
        </w:rPr>
      </w:pPr>
      <w:r w:rsidRPr="00292BC7">
        <w:rPr>
          <w:rFonts w:ascii="Times New Roman" w:hAnsi="Times New Roman" w:cs="Times New Roman"/>
          <w:noProof/>
        </w:rPr>
        <w:drawing>
          <wp:inline distT="0" distB="0" distL="0" distR="0" wp14:anchorId="339E85F5" wp14:editId="733AB4B8">
            <wp:extent cx="5274310" cy="1946275"/>
            <wp:effectExtent l="0" t="0" r="2540" b="0"/>
            <wp:docPr id="155527301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3018" name="图片 1" descr="图形用户界面, 应用程序&#10;&#10;描述已自动生成"/>
                    <pic:cNvPicPr/>
                  </pic:nvPicPr>
                  <pic:blipFill>
                    <a:blip r:embed="rId24"/>
                    <a:stretch>
                      <a:fillRect/>
                    </a:stretch>
                  </pic:blipFill>
                  <pic:spPr>
                    <a:xfrm>
                      <a:off x="0" y="0"/>
                      <a:ext cx="5274310" cy="1946275"/>
                    </a:xfrm>
                    <a:prstGeom prst="rect">
                      <a:avLst/>
                    </a:prstGeom>
                  </pic:spPr>
                </pic:pic>
              </a:graphicData>
            </a:graphic>
          </wp:inline>
        </w:drawing>
      </w:r>
    </w:p>
    <w:p w14:paraId="1A06BFA1" w14:textId="350650DF" w:rsidR="006D2D5A" w:rsidRPr="00292BC7" w:rsidRDefault="006D2D5A" w:rsidP="006D2D5A">
      <w:pPr>
        <w:jc w:val="center"/>
        <w:rPr>
          <w:rFonts w:ascii="Times New Roman" w:hAnsi="Times New Roman" w:cs="Times New Roman"/>
        </w:rPr>
      </w:pPr>
      <w:r w:rsidRPr="00292BC7">
        <w:rPr>
          <w:rFonts w:ascii="Times New Roman" w:hAnsi="Times New Roman" w:cs="Times New Roman"/>
        </w:rPr>
        <w:t>Fig</w:t>
      </w:r>
      <w:r w:rsidR="00344279" w:rsidRPr="00292BC7">
        <w:rPr>
          <w:rFonts w:ascii="Times New Roman" w:hAnsi="Times New Roman" w:cs="Times New Roman"/>
        </w:rPr>
        <w:t>ure 11. add user</w:t>
      </w:r>
      <w:r w:rsidR="00292BC7">
        <w:rPr>
          <w:rFonts w:ascii="Times New Roman" w:hAnsi="Times New Roman" w:cs="Times New Roman"/>
        </w:rPr>
        <w:t>.</w:t>
      </w:r>
    </w:p>
    <w:p w14:paraId="48A9B270" w14:textId="77777777" w:rsidR="00370955" w:rsidRPr="00292BC7" w:rsidRDefault="00370955" w:rsidP="006D2D5A">
      <w:pPr>
        <w:jc w:val="center"/>
        <w:rPr>
          <w:rFonts w:ascii="Times New Roman" w:hAnsi="Times New Roman" w:cs="Times New Roman"/>
        </w:rPr>
      </w:pPr>
    </w:p>
    <w:p w14:paraId="00AB70CB" w14:textId="77777777" w:rsidR="00370955" w:rsidRPr="00292BC7" w:rsidRDefault="00370955" w:rsidP="006D2D5A">
      <w:pPr>
        <w:jc w:val="center"/>
        <w:rPr>
          <w:rFonts w:ascii="Times New Roman" w:hAnsi="Times New Roman" w:cs="Times New Roman"/>
        </w:rPr>
      </w:pPr>
    </w:p>
    <w:p w14:paraId="094E27C1" w14:textId="77777777" w:rsidR="00370955" w:rsidRPr="00292BC7" w:rsidRDefault="00370955" w:rsidP="006D2D5A">
      <w:pPr>
        <w:jc w:val="center"/>
        <w:rPr>
          <w:rFonts w:ascii="Times New Roman" w:hAnsi="Times New Roman" w:cs="Times New Roman"/>
        </w:rPr>
      </w:pPr>
    </w:p>
    <w:p w14:paraId="40B917E4" w14:textId="77777777" w:rsidR="00370955" w:rsidRPr="00292BC7" w:rsidRDefault="00370955" w:rsidP="006D2D5A">
      <w:pPr>
        <w:jc w:val="center"/>
        <w:rPr>
          <w:rFonts w:ascii="Times New Roman" w:hAnsi="Times New Roman" w:cs="Times New Roman"/>
        </w:rPr>
      </w:pPr>
    </w:p>
    <w:p w14:paraId="34A89B3B" w14:textId="77777777" w:rsidR="00370955" w:rsidRPr="00292BC7" w:rsidRDefault="00370955" w:rsidP="006D2D5A">
      <w:pPr>
        <w:jc w:val="center"/>
        <w:rPr>
          <w:rFonts w:ascii="Times New Roman" w:hAnsi="Times New Roman" w:cs="Times New Roman"/>
        </w:rPr>
      </w:pPr>
    </w:p>
    <w:p w14:paraId="518F2C05" w14:textId="77777777" w:rsidR="00495EEC" w:rsidRPr="00292BC7" w:rsidRDefault="00495EEC" w:rsidP="006D2D5A">
      <w:pPr>
        <w:jc w:val="center"/>
        <w:rPr>
          <w:rFonts w:ascii="Times New Roman" w:hAnsi="Times New Roman" w:cs="Times New Roman"/>
        </w:rPr>
      </w:pPr>
    </w:p>
    <w:p w14:paraId="5C5888E9" w14:textId="1A1B43AB" w:rsidR="00E752D8" w:rsidRPr="00292BC7" w:rsidRDefault="0082689A" w:rsidP="00E752D8">
      <w:pPr>
        <w:numPr>
          <w:ilvl w:val="0"/>
          <w:numId w:val="6"/>
        </w:numPr>
        <w:rPr>
          <w:rFonts w:ascii="Times New Roman" w:hAnsi="Times New Roman" w:cs="Times New Roman"/>
          <w:b/>
          <w:bCs/>
        </w:rPr>
      </w:pPr>
      <w:r w:rsidRPr="00292BC7">
        <w:rPr>
          <w:rFonts w:ascii="Times New Roman" w:hAnsi="Times New Roman" w:cs="Times New Roman"/>
          <w:b/>
          <w:bCs/>
        </w:rPr>
        <w:t>Login</w:t>
      </w:r>
      <w:r w:rsidR="009E126E" w:rsidRPr="00292BC7">
        <w:rPr>
          <w:rFonts w:ascii="Times New Roman" w:hAnsi="Times New Roman" w:cs="Times New Roman"/>
          <w:b/>
          <w:bCs/>
        </w:rPr>
        <w:t xml:space="preserve"> and Logout</w:t>
      </w:r>
    </w:p>
    <w:p w14:paraId="48E6B739" w14:textId="3190F138" w:rsidR="009E126E" w:rsidRPr="00292BC7" w:rsidRDefault="004E04F6" w:rsidP="009E126E">
      <w:pPr>
        <w:rPr>
          <w:rFonts w:ascii="Times New Roman" w:hAnsi="Times New Roman" w:cs="Times New Roman"/>
        </w:rPr>
      </w:pPr>
      <w:r w:rsidRPr="00292BC7">
        <w:rPr>
          <w:rFonts w:ascii="Times New Roman" w:hAnsi="Times New Roman" w:cs="Times New Roman"/>
        </w:rPr>
        <w:t xml:space="preserve">1 </w:t>
      </w:r>
      <w:r w:rsidR="00B14A13">
        <w:rPr>
          <w:rFonts w:ascii="Times New Roman" w:hAnsi="Times New Roman" w:cs="Times New Roman"/>
        </w:rPr>
        <w:t>L</w:t>
      </w:r>
      <w:r w:rsidRPr="00292BC7">
        <w:rPr>
          <w:rFonts w:ascii="Times New Roman" w:hAnsi="Times New Roman" w:cs="Times New Roman"/>
        </w:rPr>
        <w:t xml:space="preserve">ogin, </w:t>
      </w:r>
      <w:r w:rsidR="00F41526" w:rsidRPr="00292BC7">
        <w:rPr>
          <w:rFonts w:ascii="Times New Roman" w:hAnsi="Times New Roman" w:cs="Times New Roman"/>
        </w:rPr>
        <w:t>just click</w:t>
      </w:r>
      <w:r w:rsidR="00A526DA" w:rsidRPr="00292BC7">
        <w:rPr>
          <w:rFonts w:ascii="Times New Roman" w:hAnsi="Times New Roman" w:cs="Times New Roman"/>
        </w:rPr>
        <w:t xml:space="preserve"> any</w:t>
      </w:r>
      <w:r w:rsidR="00F41526" w:rsidRPr="00292BC7">
        <w:rPr>
          <w:rFonts w:ascii="Times New Roman" w:hAnsi="Times New Roman" w:cs="Times New Roman"/>
        </w:rPr>
        <w:t xml:space="preserve"> button</w:t>
      </w:r>
      <w:r w:rsidR="006E73DD" w:rsidRPr="00292BC7">
        <w:rPr>
          <w:rFonts w:ascii="Times New Roman" w:hAnsi="Times New Roman" w:cs="Times New Roman"/>
        </w:rPr>
        <w:t xml:space="preserve"> of</w:t>
      </w:r>
      <w:r w:rsidR="00F41526" w:rsidRPr="00292BC7">
        <w:rPr>
          <w:rFonts w:ascii="Times New Roman" w:hAnsi="Times New Roman" w:cs="Times New Roman"/>
        </w:rPr>
        <w:t xml:space="preserve"> analysis s</w:t>
      </w:r>
      <w:r w:rsidR="006E73DD" w:rsidRPr="00292BC7">
        <w:rPr>
          <w:rFonts w:ascii="Times New Roman" w:hAnsi="Times New Roman" w:cs="Times New Roman"/>
        </w:rPr>
        <w:t xml:space="preserve">tep to </w:t>
      </w:r>
      <w:r w:rsidR="001864D8" w:rsidRPr="00292BC7">
        <w:rPr>
          <w:rFonts w:ascii="Times New Roman" w:hAnsi="Times New Roman" w:cs="Times New Roman"/>
        </w:rPr>
        <w:t>login</w:t>
      </w:r>
      <w:r w:rsidR="00E14C74" w:rsidRPr="00292BC7">
        <w:rPr>
          <w:rFonts w:ascii="Times New Roman" w:hAnsi="Times New Roman" w:cs="Times New Roman"/>
        </w:rPr>
        <w:t xml:space="preserve">, for example, click “Query data for </w:t>
      </w:r>
      <w:proofErr w:type="gramStart"/>
      <w:r w:rsidR="00E14C74" w:rsidRPr="00292BC7">
        <w:rPr>
          <w:rFonts w:ascii="Times New Roman" w:hAnsi="Times New Roman" w:cs="Times New Roman"/>
        </w:rPr>
        <w:t>analysis</w:t>
      </w:r>
      <w:proofErr w:type="gramEnd"/>
      <w:r w:rsidR="00E14C74" w:rsidRPr="00292BC7">
        <w:rPr>
          <w:rFonts w:ascii="Times New Roman" w:hAnsi="Times New Roman" w:cs="Times New Roman"/>
        </w:rPr>
        <w:t xml:space="preserve">” </w:t>
      </w:r>
    </w:p>
    <w:p w14:paraId="0FA1A5C4" w14:textId="79EFAB46" w:rsidR="001864D8" w:rsidRDefault="001864D8" w:rsidP="009E126E">
      <w:pPr>
        <w:rPr>
          <w:rFonts w:ascii="Times New Roman" w:hAnsi="Times New Roman" w:cs="Times New Roman"/>
        </w:rPr>
      </w:pPr>
      <w:r w:rsidRPr="00292BC7">
        <w:rPr>
          <w:rFonts w:ascii="Times New Roman" w:hAnsi="Times New Roman" w:cs="Times New Roman"/>
        </w:rPr>
        <w:t xml:space="preserve">2 </w:t>
      </w:r>
      <w:r w:rsidR="00B14A13">
        <w:rPr>
          <w:rFonts w:ascii="Times New Roman" w:hAnsi="Times New Roman" w:cs="Times New Roman" w:hint="eastAsia"/>
        </w:rPr>
        <w:t>L</w:t>
      </w:r>
      <w:r w:rsidRPr="00292BC7">
        <w:rPr>
          <w:rFonts w:ascii="Times New Roman" w:hAnsi="Times New Roman" w:cs="Times New Roman"/>
        </w:rPr>
        <w:t>ogout, just click “Logout” button</w:t>
      </w:r>
      <w:r w:rsidR="00181628" w:rsidRPr="00292BC7">
        <w:rPr>
          <w:rFonts w:ascii="Times New Roman" w:hAnsi="Times New Roman" w:cs="Times New Roman"/>
        </w:rPr>
        <w:t xml:space="preserve"> to logout.</w:t>
      </w:r>
    </w:p>
    <w:p w14:paraId="6B5BBA92" w14:textId="77777777" w:rsidR="00292BC7" w:rsidRDefault="00292BC7" w:rsidP="009E126E">
      <w:pPr>
        <w:rPr>
          <w:rFonts w:ascii="Times New Roman" w:hAnsi="Times New Roman" w:cs="Times New Roman"/>
        </w:rPr>
      </w:pPr>
    </w:p>
    <w:p w14:paraId="3D1B5ADC" w14:textId="2E5DF748" w:rsidR="00292BC7" w:rsidRDefault="00B14A13" w:rsidP="00B14A13">
      <w:pPr>
        <w:pStyle w:val="3"/>
        <w:rPr>
          <w:rFonts w:ascii="Times New Roman" w:hAnsi="Times New Roman" w:cs="Times New Roman"/>
        </w:rPr>
      </w:pPr>
      <w:bookmarkStart w:id="9" w:name="_Toc160631388"/>
      <w:r w:rsidRPr="00B14A13">
        <w:rPr>
          <w:rFonts w:ascii="Times New Roman" w:hAnsi="Times New Roman" w:cs="Times New Roman"/>
        </w:rPr>
        <w:t>Parameter Setting Guidelines</w:t>
      </w:r>
      <w:bookmarkEnd w:id="9"/>
    </w:p>
    <w:p w14:paraId="5948D474" w14:textId="281B36B6" w:rsidR="007D12FA" w:rsidRPr="00F140C3" w:rsidRDefault="00F140C3" w:rsidP="007D12FA">
      <w:pPr>
        <w:rPr>
          <w:rFonts w:ascii="Times New Roman" w:hAnsi="Times New Roman" w:cs="Times New Roman"/>
        </w:rPr>
      </w:pPr>
      <w:r w:rsidRPr="00F140C3">
        <w:rPr>
          <w:rFonts w:ascii="Times New Roman" w:hAnsi="Times New Roman" w:cs="Times New Roman"/>
        </w:rPr>
        <w:t xml:space="preserve">In addition to established best practices for </w:t>
      </w:r>
      <w:proofErr w:type="spellStart"/>
      <w:r w:rsidRPr="00F140C3">
        <w:rPr>
          <w:rFonts w:ascii="Times New Roman" w:hAnsi="Times New Roman" w:cs="Times New Roman"/>
        </w:rPr>
        <w:t>scRNA</w:t>
      </w:r>
      <w:proofErr w:type="spellEnd"/>
      <w:r w:rsidRPr="00F140C3">
        <w:rPr>
          <w:rFonts w:ascii="Times New Roman" w:hAnsi="Times New Roman" w:cs="Times New Roman"/>
        </w:rPr>
        <w:t xml:space="preserve">-seq data analysis, we would like to share some insights into </w:t>
      </w:r>
      <w:proofErr w:type="spellStart"/>
      <w:r w:rsidRPr="00F140C3">
        <w:rPr>
          <w:rFonts w:ascii="Times New Roman" w:hAnsi="Times New Roman" w:cs="Times New Roman"/>
        </w:rPr>
        <w:t>Shaoxia</w:t>
      </w:r>
      <w:proofErr w:type="spellEnd"/>
      <w:r w:rsidRPr="00F140C3">
        <w:rPr>
          <w:rFonts w:ascii="Times New Roman" w:hAnsi="Times New Roman" w:cs="Times New Roman"/>
        </w:rPr>
        <w:t xml:space="preserve"> platform parameter settings based on our experience. We encourage you to explore these suggestions and experiment to find the optimal configuration for your specific datasets. We also welcome any feedback or advice you may have. Please feel free to reach out to us via email at weiweideng0106@gmail.com.</w:t>
      </w:r>
    </w:p>
    <w:p w14:paraId="7FAD4ECE" w14:textId="77777777" w:rsidR="007D12FA" w:rsidRPr="007D12FA" w:rsidRDefault="007D12FA" w:rsidP="007D12FA"/>
    <w:p w14:paraId="18E680D5" w14:textId="64852AC2" w:rsidR="00B14A13" w:rsidRDefault="00B14A13" w:rsidP="00B14A13">
      <w:pPr>
        <w:rPr>
          <w:rFonts w:ascii="Times New Roman" w:hAnsi="Times New Roman" w:cs="Times New Roman"/>
          <w:b/>
          <w:bCs/>
        </w:rPr>
      </w:pPr>
      <w:r w:rsidRPr="00B14A13">
        <w:rPr>
          <w:rFonts w:ascii="Times New Roman" w:hAnsi="Times New Roman" w:cs="Times New Roman" w:hint="eastAsia"/>
          <w:b/>
          <w:bCs/>
        </w:rPr>
        <w:t>1</w:t>
      </w:r>
      <w:r w:rsidRPr="00B14A13">
        <w:rPr>
          <w:rFonts w:ascii="Times New Roman" w:hAnsi="Times New Roman" w:cs="Times New Roman"/>
          <w:b/>
          <w:bCs/>
        </w:rPr>
        <w:t xml:space="preserve">) </w:t>
      </w:r>
      <w:r w:rsidR="00F3454C">
        <w:rPr>
          <w:rFonts w:ascii="Times New Roman" w:hAnsi="Times New Roman" w:cs="Times New Roman"/>
          <w:b/>
          <w:bCs/>
        </w:rPr>
        <w:t>U</w:t>
      </w:r>
      <w:r w:rsidRPr="00B14A13">
        <w:rPr>
          <w:rFonts w:ascii="Times New Roman" w:hAnsi="Times New Roman" w:cs="Times New Roman"/>
          <w:b/>
          <w:bCs/>
        </w:rPr>
        <w:t>pstream analysis</w:t>
      </w:r>
      <w:r w:rsidR="007D12FA">
        <w:rPr>
          <w:rFonts w:ascii="Times New Roman" w:hAnsi="Times New Roman" w:cs="Times New Roman"/>
          <w:b/>
          <w:bCs/>
        </w:rPr>
        <w:t xml:space="preserve"> </w:t>
      </w:r>
    </w:p>
    <w:p w14:paraId="45B8B538" w14:textId="7430FE05" w:rsidR="00B14A13" w:rsidRDefault="00FD34B8" w:rsidP="00B14A13">
      <w:pPr>
        <w:rPr>
          <w:rFonts w:ascii="Times New Roman" w:hAnsi="Times New Roman" w:cs="Times New Roman"/>
        </w:rPr>
      </w:pPr>
      <w:r>
        <w:rPr>
          <w:rFonts w:ascii="Times New Roman" w:hAnsi="Times New Roman" w:cs="Times New Roman"/>
        </w:rPr>
        <w:t xml:space="preserve">1. </w:t>
      </w:r>
      <w:r w:rsidR="0092548F">
        <w:rPr>
          <w:rFonts w:ascii="Times New Roman" w:hAnsi="Times New Roman" w:cs="Times New Roman"/>
        </w:rPr>
        <w:t>Q</w:t>
      </w:r>
      <w:r w:rsidR="0092548F" w:rsidRPr="0092548F">
        <w:rPr>
          <w:rFonts w:ascii="Times New Roman" w:hAnsi="Times New Roman" w:cs="Times New Roman"/>
        </w:rPr>
        <w:t>u</w:t>
      </w:r>
      <w:r w:rsidR="0092548F">
        <w:rPr>
          <w:rFonts w:ascii="Times New Roman" w:hAnsi="Times New Roman" w:cs="Times New Roman"/>
        </w:rPr>
        <w:t>a</w:t>
      </w:r>
      <w:r w:rsidR="0092548F" w:rsidRPr="0092548F">
        <w:rPr>
          <w:rFonts w:ascii="Times New Roman" w:hAnsi="Times New Roman" w:cs="Times New Roman"/>
        </w:rPr>
        <w:t>lity control parameters</w:t>
      </w:r>
      <w:r w:rsidR="008F1F77">
        <w:rPr>
          <w:rFonts w:ascii="Times New Roman" w:hAnsi="Times New Roman" w:cs="Times New Roman"/>
        </w:rPr>
        <w:t xml:space="preserve">. The parameters and its descriptions can see in the following table, </w:t>
      </w:r>
      <w:r w:rsidR="00303563">
        <w:rPr>
          <w:rFonts w:ascii="Times New Roman" w:hAnsi="Times New Roman" w:cs="Times New Roman"/>
        </w:rPr>
        <w:t>user can check quality control images (before and after quality control) to adjust parameters.</w:t>
      </w:r>
    </w:p>
    <w:p w14:paraId="7C9C14E4" w14:textId="77777777" w:rsidR="008F1F77" w:rsidRDefault="008F1F77" w:rsidP="00B14A13">
      <w:pPr>
        <w:rPr>
          <w:rFonts w:ascii="Times New Roman" w:hAnsi="Times New Roman" w:cs="Times New Roman"/>
        </w:rPr>
      </w:pPr>
    </w:p>
    <w:tbl>
      <w:tblPr>
        <w:tblStyle w:val="ad"/>
        <w:tblW w:w="0" w:type="auto"/>
        <w:tblLook w:val="04A0" w:firstRow="1" w:lastRow="0" w:firstColumn="1" w:lastColumn="0" w:noHBand="0" w:noVBand="1"/>
      </w:tblPr>
      <w:tblGrid>
        <w:gridCol w:w="2765"/>
        <w:gridCol w:w="5452"/>
      </w:tblGrid>
      <w:tr w:rsidR="0060734C" w:rsidRPr="008F1F77" w14:paraId="5EA03472" w14:textId="77777777" w:rsidTr="0060734C">
        <w:tc>
          <w:tcPr>
            <w:tcW w:w="2765" w:type="dxa"/>
          </w:tcPr>
          <w:p w14:paraId="2F01F553" w14:textId="30BCF463" w:rsidR="0060734C" w:rsidRPr="008F1F77" w:rsidRDefault="008F1F77" w:rsidP="008F1F77">
            <w:pPr>
              <w:jc w:val="center"/>
              <w:rPr>
                <w:rFonts w:ascii="Times New Roman" w:hAnsi="Times New Roman" w:cs="Times New Roman"/>
                <w:b/>
                <w:bCs/>
              </w:rPr>
            </w:pPr>
            <w:r>
              <w:rPr>
                <w:rFonts w:ascii="Times New Roman" w:hAnsi="Times New Roman" w:cs="Times New Roman"/>
                <w:b/>
                <w:bCs/>
              </w:rPr>
              <w:t>P</w:t>
            </w:r>
            <w:r w:rsidR="0060734C" w:rsidRPr="008F1F77">
              <w:rPr>
                <w:rFonts w:ascii="Times New Roman" w:hAnsi="Times New Roman" w:cs="Times New Roman"/>
                <w:b/>
                <w:bCs/>
              </w:rPr>
              <w:t>arameter</w:t>
            </w:r>
          </w:p>
        </w:tc>
        <w:tc>
          <w:tcPr>
            <w:tcW w:w="5452" w:type="dxa"/>
          </w:tcPr>
          <w:p w14:paraId="792D3662" w14:textId="60663AFF" w:rsidR="0060734C" w:rsidRPr="008F1F77" w:rsidRDefault="008F1F77" w:rsidP="008F1F77">
            <w:pPr>
              <w:jc w:val="center"/>
              <w:rPr>
                <w:rFonts w:ascii="Times New Roman" w:hAnsi="Times New Roman" w:cs="Times New Roman"/>
                <w:b/>
                <w:bCs/>
              </w:rPr>
            </w:pPr>
            <w:r>
              <w:rPr>
                <w:rFonts w:ascii="Times New Roman" w:hAnsi="Times New Roman" w:cs="Times New Roman"/>
                <w:b/>
                <w:bCs/>
              </w:rPr>
              <w:t>Description</w:t>
            </w:r>
          </w:p>
        </w:tc>
      </w:tr>
      <w:tr w:rsidR="0060734C" w14:paraId="7B7A27F1" w14:textId="77777777" w:rsidTr="0060734C">
        <w:tc>
          <w:tcPr>
            <w:tcW w:w="2765" w:type="dxa"/>
          </w:tcPr>
          <w:p w14:paraId="4308DAAC" w14:textId="784C4029" w:rsidR="0060734C" w:rsidRDefault="0060734C" w:rsidP="00B14A13">
            <w:pPr>
              <w:rPr>
                <w:rFonts w:ascii="Times New Roman" w:hAnsi="Times New Roman" w:cs="Times New Roman"/>
              </w:rPr>
            </w:pPr>
            <w:r w:rsidRPr="0092548F">
              <w:rPr>
                <w:rFonts w:ascii="Times New Roman" w:hAnsi="Times New Roman" w:cs="Times New Roman"/>
              </w:rPr>
              <w:t>lower limiting number of genes that detected in a cell</w:t>
            </w:r>
          </w:p>
        </w:tc>
        <w:tc>
          <w:tcPr>
            <w:tcW w:w="5452" w:type="dxa"/>
          </w:tcPr>
          <w:p w14:paraId="45B9C97B" w14:textId="16790E08" w:rsidR="0060734C" w:rsidRDefault="0060734C" w:rsidP="00B14A13">
            <w:pPr>
              <w:rPr>
                <w:rFonts w:ascii="Times New Roman" w:hAnsi="Times New Roman" w:cs="Times New Roman"/>
              </w:rPr>
            </w:pPr>
            <w:proofErr w:type="spellStart"/>
            <w:r w:rsidRPr="0060734C">
              <w:rPr>
                <w:rFonts w:ascii="Times New Roman" w:hAnsi="Times New Roman" w:cs="Times New Roman"/>
              </w:rPr>
              <w:t>nFeature_RNA</w:t>
            </w:r>
            <w:proofErr w:type="spellEnd"/>
            <w:r>
              <w:rPr>
                <w:rFonts w:ascii="Times New Roman" w:hAnsi="Times New Roman" w:cs="Times New Roman"/>
              </w:rPr>
              <w:t xml:space="preserve"> in Seurat, e</w:t>
            </w:r>
            <w:r w:rsidRPr="0060734C">
              <w:rPr>
                <w:rFonts w:ascii="Times New Roman" w:hAnsi="Times New Roman" w:cs="Times New Roman"/>
              </w:rPr>
              <w:t>xtremely low number of detected genes could indicate loss-of-RNA.</w:t>
            </w:r>
            <w:r>
              <w:rPr>
                <w:rFonts w:ascii="Times New Roman" w:hAnsi="Times New Roman" w:cs="Times New Roman"/>
              </w:rPr>
              <w:t xml:space="preserve"> </w:t>
            </w:r>
            <w:r w:rsidRPr="0060734C">
              <w:rPr>
                <w:rFonts w:ascii="Times New Roman" w:hAnsi="Times New Roman" w:cs="Times New Roman"/>
              </w:rPr>
              <w:t xml:space="preserve">For example: </w:t>
            </w:r>
            <w:r>
              <w:rPr>
                <w:rFonts w:ascii="Times New Roman" w:hAnsi="Times New Roman" w:cs="Times New Roman"/>
              </w:rPr>
              <w:t xml:space="preserve">set to </w:t>
            </w:r>
            <w:r w:rsidRPr="0060734C">
              <w:rPr>
                <w:rFonts w:ascii="Times New Roman" w:hAnsi="Times New Roman" w:cs="Times New Roman"/>
              </w:rPr>
              <w:t>200 indicate cells that expressed less than 200 genes are removed.</w:t>
            </w:r>
          </w:p>
        </w:tc>
      </w:tr>
      <w:tr w:rsidR="0060734C" w14:paraId="7FF7440D" w14:textId="77777777" w:rsidTr="0060734C">
        <w:tc>
          <w:tcPr>
            <w:tcW w:w="2765" w:type="dxa"/>
          </w:tcPr>
          <w:p w14:paraId="185B374C" w14:textId="712CE46D" w:rsidR="0060734C" w:rsidRPr="0060734C" w:rsidRDefault="0060734C" w:rsidP="00B14A13">
            <w:pPr>
              <w:rPr>
                <w:rFonts w:ascii="Times New Roman" w:hAnsi="Times New Roman" w:cs="Times New Roman"/>
              </w:rPr>
            </w:pPr>
            <w:r w:rsidRPr="0060734C">
              <w:rPr>
                <w:rFonts w:ascii="Times New Roman" w:hAnsi="Times New Roman" w:cs="Times New Roman"/>
              </w:rPr>
              <w:t>upper limiting number of genes that detected in a cell</w:t>
            </w:r>
          </w:p>
        </w:tc>
        <w:tc>
          <w:tcPr>
            <w:tcW w:w="5452" w:type="dxa"/>
          </w:tcPr>
          <w:p w14:paraId="7E652410" w14:textId="13EF465B" w:rsidR="0060734C" w:rsidRDefault="0060734C" w:rsidP="00B14A13">
            <w:pPr>
              <w:rPr>
                <w:rFonts w:ascii="Times New Roman" w:hAnsi="Times New Roman" w:cs="Times New Roman"/>
              </w:rPr>
            </w:pPr>
            <w:proofErr w:type="spellStart"/>
            <w:r w:rsidRPr="0060734C">
              <w:rPr>
                <w:rFonts w:ascii="Times New Roman" w:hAnsi="Times New Roman" w:cs="Times New Roman"/>
              </w:rPr>
              <w:t>nFeature_RNA</w:t>
            </w:r>
            <w:proofErr w:type="spellEnd"/>
            <w:r>
              <w:rPr>
                <w:rFonts w:ascii="Times New Roman" w:hAnsi="Times New Roman" w:cs="Times New Roman"/>
              </w:rPr>
              <w:t xml:space="preserve"> in Seurat, e</w:t>
            </w:r>
            <w:r w:rsidRPr="0060734C">
              <w:rPr>
                <w:rFonts w:ascii="Times New Roman" w:hAnsi="Times New Roman" w:cs="Times New Roman"/>
              </w:rPr>
              <w:t>xtremely high number of detected genes could indicate doublets.</w:t>
            </w:r>
            <w:r>
              <w:rPr>
                <w:rFonts w:ascii="Times New Roman" w:hAnsi="Times New Roman" w:cs="Times New Roman"/>
              </w:rPr>
              <w:t xml:space="preserve"> </w:t>
            </w:r>
            <w:r w:rsidRPr="0060734C">
              <w:rPr>
                <w:rFonts w:ascii="Times New Roman" w:hAnsi="Times New Roman" w:cs="Times New Roman"/>
              </w:rPr>
              <w:t xml:space="preserve">For example: </w:t>
            </w:r>
            <w:r>
              <w:rPr>
                <w:rFonts w:ascii="Times New Roman" w:hAnsi="Times New Roman" w:cs="Times New Roman"/>
              </w:rPr>
              <w:t xml:space="preserve">set to </w:t>
            </w:r>
            <w:r w:rsidRPr="0060734C">
              <w:rPr>
                <w:rFonts w:ascii="Times New Roman" w:hAnsi="Times New Roman" w:cs="Times New Roman"/>
              </w:rPr>
              <w:t>6000 indicate cells that expressed more than 6000 genes are removed.</w:t>
            </w:r>
          </w:p>
        </w:tc>
      </w:tr>
      <w:tr w:rsidR="0060734C" w14:paraId="5D145422" w14:textId="77777777" w:rsidTr="0060734C">
        <w:tc>
          <w:tcPr>
            <w:tcW w:w="2765" w:type="dxa"/>
          </w:tcPr>
          <w:p w14:paraId="4BFAB66F" w14:textId="06088D1A" w:rsidR="0060734C" w:rsidRPr="0060734C" w:rsidRDefault="0060734C" w:rsidP="00B14A13">
            <w:pPr>
              <w:rPr>
                <w:rFonts w:ascii="Times New Roman" w:hAnsi="Times New Roman" w:cs="Times New Roman"/>
              </w:rPr>
            </w:pPr>
            <w:r w:rsidRPr="0060734C">
              <w:rPr>
                <w:rFonts w:ascii="Times New Roman" w:hAnsi="Times New Roman" w:cs="Times New Roman"/>
              </w:rPr>
              <w:t>minimum number of reads that need detected in a cell</w:t>
            </w:r>
          </w:p>
        </w:tc>
        <w:tc>
          <w:tcPr>
            <w:tcW w:w="5452" w:type="dxa"/>
          </w:tcPr>
          <w:p w14:paraId="6C35A926" w14:textId="2D8AF177" w:rsidR="0060734C" w:rsidRPr="0060734C" w:rsidRDefault="0060734C" w:rsidP="00B14A13">
            <w:pPr>
              <w:rPr>
                <w:rFonts w:ascii="Times New Roman" w:hAnsi="Times New Roman" w:cs="Times New Roman"/>
              </w:rPr>
            </w:pPr>
            <w:proofErr w:type="spellStart"/>
            <w:r w:rsidRPr="0060734C">
              <w:rPr>
                <w:rFonts w:ascii="Times New Roman" w:hAnsi="Times New Roman" w:cs="Times New Roman"/>
              </w:rPr>
              <w:t>nCount_RNA</w:t>
            </w:r>
            <w:proofErr w:type="spellEnd"/>
            <w:r>
              <w:rPr>
                <w:rFonts w:ascii="Times New Roman" w:hAnsi="Times New Roman" w:cs="Times New Roman"/>
              </w:rPr>
              <w:t xml:space="preserve"> in Seurat, l</w:t>
            </w:r>
            <w:r w:rsidRPr="0060734C">
              <w:rPr>
                <w:rFonts w:ascii="Times New Roman" w:hAnsi="Times New Roman" w:cs="Times New Roman"/>
              </w:rPr>
              <w:t>ow number of reads could indicate bad data.</w:t>
            </w:r>
            <w:r>
              <w:rPr>
                <w:rFonts w:ascii="Times New Roman" w:hAnsi="Times New Roman" w:cs="Times New Roman"/>
              </w:rPr>
              <w:t xml:space="preserve"> </w:t>
            </w:r>
            <w:r w:rsidRPr="0060734C">
              <w:rPr>
                <w:rFonts w:ascii="Times New Roman" w:hAnsi="Times New Roman" w:cs="Times New Roman"/>
              </w:rPr>
              <w:t xml:space="preserve">For example: </w:t>
            </w:r>
            <w:r>
              <w:rPr>
                <w:rFonts w:ascii="Times New Roman" w:hAnsi="Times New Roman" w:cs="Times New Roman"/>
              </w:rPr>
              <w:t xml:space="preserve">set to </w:t>
            </w:r>
            <w:r w:rsidRPr="0060734C">
              <w:rPr>
                <w:rFonts w:ascii="Times New Roman" w:hAnsi="Times New Roman" w:cs="Times New Roman"/>
              </w:rPr>
              <w:t>2000 indicate cells that contained less than 2000 reads are removed.</w:t>
            </w:r>
          </w:p>
        </w:tc>
      </w:tr>
      <w:tr w:rsidR="0060734C" w14:paraId="0F9DE3DA" w14:textId="77777777" w:rsidTr="0060734C">
        <w:tc>
          <w:tcPr>
            <w:tcW w:w="2765" w:type="dxa"/>
          </w:tcPr>
          <w:p w14:paraId="6FEC76B6" w14:textId="5A7A2AFB" w:rsidR="0060734C" w:rsidRPr="008F1F77" w:rsidRDefault="008F1F77" w:rsidP="00B14A13">
            <w:pPr>
              <w:rPr>
                <w:rFonts w:ascii="Times New Roman" w:hAnsi="Times New Roman" w:cs="Times New Roman"/>
              </w:rPr>
            </w:pPr>
            <w:r w:rsidRPr="008F1F77">
              <w:rPr>
                <w:rFonts w:ascii="Times New Roman" w:hAnsi="Times New Roman" w:cs="Times New Roman"/>
              </w:rPr>
              <w:t>maximum percentage of mitochondrial gene reads in a cell</w:t>
            </w:r>
          </w:p>
        </w:tc>
        <w:tc>
          <w:tcPr>
            <w:tcW w:w="5452" w:type="dxa"/>
          </w:tcPr>
          <w:p w14:paraId="5D932691" w14:textId="5645379F" w:rsidR="0060734C" w:rsidRPr="008F1F77" w:rsidRDefault="008F1F77" w:rsidP="00B14A13">
            <w:pPr>
              <w:rPr>
                <w:rFonts w:ascii="Times New Roman" w:hAnsi="Times New Roman" w:cs="Times New Roman"/>
              </w:rPr>
            </w:pPr>
            <w:r>
              <w:rPr>
                <w:rFonts w:ascii="Times New Roman" w:hAnsi="Times New Roman" w:cs="Times New Roman"/>
              </w:rPr>
              <w:t xml:space="preserve">(percent.mt) </w:t>
            </w:r>
            <w:r w:rsidRPr="008F1F77">
              <w:rPr>
                <w:rFonts w:ascii="Times New Roman" w:hAnsi="Times New Roman" w:cs="Times New Roman"/>
              </w:rPr>
              <w:t>High percentage of mitochondrial gene reads could indicate dying cells.</w:t>
            </w:r>
            <w:r>
              <w:rPr>
                <w:rFonts w:ascii="Times New Roman" w:hAnsi="Times New Roman" w:cs="Times New Roman"/>
              </w:rPr>
              <w:t xml:space="preserve"> </w:t>
            </w:r>
            <w:r w:rsidRPr="008F1F77">
              <w:rPr>
                <w:rFonts w:ascii="Times New Roman" w:hAnsi="Times New Roman" w:cs="Times New Roman"/>
              </w:rPr>
              <w:t xml:space="preserve">For example: </w:t>
            </w:r>
            <w:r>
              <w:rPr>
                <w:rFonts w:ascii="Times New Roman" w:hAnsi="Times New Roman" w:cs="Times New Roman"/>
              </w:rPr>
              <w:t xml:space="preserve">set to </w:t>
            </w:r>
            <w:r w:rsidRPr="008F1F77">
              <w:rPr>
                <w:rFonts w:ascii="Times New Roman" w:hAnsi="Times New Roman" w:cs="Times New Roman"/>
              </w:rPr>
              <w:t xml:space="preserve">5 indicate cells which percentage of </w:t>
            </w:r>
            <w:proofErr w:type="spellStart"/>
            <w:r w:rsidRPr="008F1F77">
              <w:rPr>
                <w:rFonts w:ascii="Times New Roman" w:hAnsi="Times New Roman" w:cs="Times New Roman"/>
              </w:rPr>
              <w:t>ofribosomal</w:t>
            </w:r>
            <w:proofErr w:type="spellEnd"/>
            <w:r w:rsidRPr="008F1F77">
              <w:rPr>
                <w:rFonts w:ascii="Times New Roman" w:hAnsi="Times New Roman" w:cs="Times New Roman"/>
              </w:rPr>
              <w:t xml:space="preserve"> reads is more than 5% are removed.</w:t>
            </w:r>
          </w:p>
        </w:tc>
      </w:tr>
      <w:tr w:rsidR="0060734C" w14:paraId="4822FBCB" w14:textId="77777777" w:rsidTr="0060734C">
        <w:tc>
          <w:tcPr>
            <w:tcW w:w="2765" w:type="dxa"/>
          </w:tcPr>
          <w:p w14:paraId="373AD12D" w14:textId="236A6AEC" w:rsidR="0060734C" w:rsidRPr="008F1F77" w:rsidRDefault="008F1F77" w:rsidP="00B14A13">
            <w:pPr>
              <w:rPr>
                <w:rFonts w:ascii="Times New Roman" w:hAnsi="Times New Roman" w:cs="Times New Roman"/>
              </w:rPr>
            </w:pPr>
            <w:r w:rsidRPr="008F1F77">
              <w:rPr>
                <w:rFonts w:ascii="Times New Roman" w:hAnsi="Times New Roman" w:cs="Times New Roman"/>
              </w:rPr>
              <w:t xml:space="preserve">minimum percentage of low proportion </w:t>
            </w:r>
            <w:proofErr w:type="spellStart"/>
            <w:r w:rsidRPr="008F1F77">
              <w:rPr>
                <w:rFonts w:ascii="Times New Roman" w:hAnsi="Times New Roman" w:cs="Times New Roman"/>
              </w:rPr>
              <w:t>ofribosomal</w:t>
            </w:r>
            <w:proofErr w:type="spellEnd"/>
            <w:r w:rsidRPr="008F1F77">
              <w:rPr>
                <w:rFonts w:ascii="Times New Roman" w:hAnsi="Times New Roman" w:cs="Times New Roman"/>
              </w:rPr>
              <w:t xml:space="preserve"> gene reads in a cell</w:t>
            </w:r>
          </w:p>
        </w:tc>
        <w:tc>
          <w:tcPr>
            <w:tcW w:w="5452" w:type="dxa"/>
          </w:tcPr>
          <w:p w14:paraId="667780EA" w14:textId="586F13CE" w:rsidR="0060734C" w:rsidRPr="008F1F77" w:rsidRDefault="008F1F77" w:rsidP="00B14A13">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percent.rb</w:t>
            </w:r>
            <w:proofErr w:type="spellEnd"/>
            <w:r>
              <w:rPr>
                <w:rFonts w:ascii="Times New Roman" w:hAnsi="Times New Roman" w:cs="Times New Roman"/>
              </w:rPr>
              <w:t xml:space="preserve">) </w:t>
            </w:r>
            <w:r w:rsidRPr="008F1F77">
              <w:rPr>
                <w:rFonts w:ascii="Times New Roman" w:hAnsi="Times New Roman" w:cs="Times New Roman"/>
              </w:rPr>
              <w:t xml:space="preserve">Extremely low proportion of </w:t>
            </w:r>
            <w:proofErr w:type="spellStart"/>
            <w:r w:rsidRPr="008F1F77">
              <w:rPr>
                <w:rFonts w:ascii="Times New Roman" w:hAnsi="Times New Roman" w:cs="Times New Roman"/>
              </w:rPr>
              <w:t>ofribosomal</w:t>
            </w:r>
            <w:proofErr w:type="spellEnd"/>
            <w:r w:rsidRPr="008F1F77">
              <w:rPr>
                <w:rFonts w:ascii="Times New Roman" w:hAnsi="Times New Roman" w:cs="Times New Roman"/>
              </w:rPr>
              <w:t xml:space="preserve"> reads could indicate loss-of-RNA.</w:t>
            </w:r>
            <w:r>
              <w:rPr>
                <w:rFonts w:ascii="Times New Roman" w:hAnsi="Times New Roman" w:cs="Times New Roman"/>
              </w:rPr>
              <w:t xml:space="preserve"> </w:t>
            </w:r>
            <w:r w:rsidRPr="008F1F77">
              <w:rPr>
                <w:rFonts w:ascii="Times New Roman" w:hAnsi="Times New Roman" w:cs="Times New Roman"/>
              </w:rPr>
              <w:t xml:space="preserve">For example: </w:t>
            </w:r>
            <w:r>
              <w:rPr>
                <w:rFonts w:ascii="Times New Roman" w:hAnsi="Times New Roman" w:cs="Times New Roman"/>
              </w:rPr>
              <w:t xml:space="preserve">set to </w:t>
            </w:r>
            <w:r w:rsidRPr="008F1F77">
              <w:rPr>
                <w:rFonts w:ascii="Times New Roman" w:hAnsi="Times New Roman" w:cs="Times New Roman"/>
              </w:rPr>
              <w:t xml:space="preserve">20 indicates cells which percentage of </w:t>
            </w:r>
            <w:proofErr w:type="spellStart"/>
            <w:r w:rsidRPr="008F1F77">
              <w:rPr>
                <w:rFonts w:ascii="Times New Roman" w:hAnsi="Times New Roman" w:cs="Times New Roman"/>
              </w:rPr>
              <w:t>ofribosomal</w:t>
            </w:r>
            <w:proofErr w:type="spellEnd"/>
            <w:r w:rsidRPr="008F1F77">
              <w:rPr>
                <w:rFonts w:ascii="Times New Roman" w:hAnsi="Times New Roman" w:cs="Times New Roman"/>
              </w:rPr>
              <w:t xml:space="preserve"> reads is less than 20% are removed.</w:t>
            </w:r>
          </w:p>
        </w:tc>
      </w:tr>
    </w:tbl>
    <w:p w14:paraId="5074A96A" w14:textId="4B6696B7" w:rsidR="0092548F" w:rsidRDefault="0092548F" w:rsidP="00B14A13">
      <w:pPr>
        <w:rPr>
          <w:rFonts w:ascii="Times New Roman" w:hAnsi="Times New Roman" w:cs="Times New Roman"/>
        </w:rPr>
      </w:pPr>
    </w:p>
    <w:p w14:paraId="488F95FE" w14:textId="77777777" w:rsidR="00B301FF" w:rsidRDefault="00B301FF" w:rsidP="00B14A13">
      <w:pPr>
        <w:rPr>
          <w:rFonts w:ascii="Times New Roman" w:hAnsi="Times New Roman" w:cs="Times New Roman"/>
        </w:rPr>
      </w:pPr>
    </w:p>
    <w:p w14:paraId="30BE4110" w14:textId="77777777" w:rsidR="00B301FF" w:rsidRDefault="00B301FF" w:rsidP="00B14A13">
      <w:pPr>
        <w:rPr>
          <w:rFonts w:ascii="Times New Roman" w:hAnsi="Times New Roman" w:cs="Times New Roman"/>
        </w:rPr>
      </w:pPr>
    </w:p>
    <w:p w14:paraId="68ECD7F0" w14:textId="77777777" w:rsidR="00B301FF" w:rsidRDefault="00B301FF" w:rsidP="00B14A13">
      <w:pPr>
        <w:rPr>
          <w:rFonts w:ascii="Times New Roman" w:hAnsi="Times New Roman" w:cs="Times New Roman"/>
        </w:rPr>
      </w:pPr>
    </w:p>
    <w:p w14:paraId="656201F5" w14:textId="77777777" w:rsidR="00B301FF" w:rsidRDefault="00B301FF" w:rsidP="00B14A13">
      <w:pPr>
        <w:rPr>
          <w:rFonts w:ascii="Times New Roman" w:hAnsi="Times New Roman" w:cs="Times New Roman"/>
        </w:rPr>
      </w:pPr>
    </w:p>
    <w:p w14:paraId="0CBC97F2" w14:textId="77777777" w:rsidR="00B301FF" w:rsidRDefault="00B301FF" w:rsidP="00B14A13">
      <w:pPr>
        <w:rPr>
          <w:rFonts w:ascii="Times New Roman" w:hAnsi="Times New Roman" w:cs="Times New Roman"/>
        </w:rPr>
      </w:pPr>
    </w:p>
    <w:p w14:paraId="1F4CDD86" w14:textId="2865CE9C" w:rsidR="004021A1" w:rsidRDefault="00303563" w:rsidP="004021A1">
      <w:pPr>
        <w:rPr>
          <w:rFonts w:ascii="Times New Roman" w:hAnsi="Times New Roman" w:cs="Times New Roman"/>
        </w:rPr>
      </w:pPr>
      <w:r>
        <w:rPr>
          <w:rFonts w:ascii="Times New Roman" w:hAnsi="Times New Roman" w:cs="Times New Roman" w:hint="eastAsia"/>
        </w:rPr>
        <w:lastRenderedPageBreak/>
        <w:t>2</w:t>
      </w:r>
      <w:r>
        <w:rPr>
          <w:rFonts w:ascii="Times New Roman" w:hAnsi="Times New Roman" w:cs="Times New Roman"/>
        </w:rPr>
        <w:t xml:space="preserve">. </w:t>
      </w:r>
      <w:r w:rsidR="00B301FF">
        <w:rPr>
          <w:rFonts w:ascii="Times New Roman" w:hAnsi="Times New Roman" w:cs="Times New Roman"/>
        </w:rPr>
        <w:t>D</w:t>
      </w:r>
      <w:r w:rsidRPr="00303563">
        <w:rPr>
          <w:rFonts w:ascii="Times New Roman" w:hAnsi="Times New Roman" w:cs="Times New Roman"/>
        </w:rPr>
        <w:t xml:space="preserve">imension reduction &amp; </w:t>
      </w:r>
      <w:proofErr w:type="spellStart"/>
      <w:r w:rsidRPr="00303563">
        <w:rPr>
          <w:rFonts w:ascii="Times New Roman" w:hAnsi="Times New Roman" w:cs="Times New Roman"/>
        </w:rPr>
        <w:t>clutering</w:t>
      </w:r>
      <w:proofErr w:type="spellEnd"/>
      <w:r w:rsidR="00B301FF">
        <w:rPr>
          <w:rFonts w:ascii="Times New Roman" w:hAnsi="Times New Roman" w:cs="Times New Roman"/>
        </w:rPr>
        <w:t>.</w:t>
      </w:r>
      <w:r w:rsidR="004021A1">
        <w:rPr>
          <w:rFonts w:ascii="Times New Roman" w:hAnsi="Times New Roman" w:cs="Times New Roman"/>
        </w:rPr>
        <w:t xml:space="preserve"> The parameters and its descriptions can see in the following table, user can check elbow plot and cell clustering results to adjust parameters. For example, set dimensions to 8 and resolution to 0.1 when you want to do cell type annotation (get small number of cell clusters), set dimensions to </w:t>
      </w:r>
      <w:r w:rsidR="00940C09">
        <w:rPr>
          <w:rFonts w:ascii="Times New Roman" w:hAnsi="Times New Roman" w:cs="Times New Roman"/>
        </w:rPr>
        <w:t>15</w:t>
      </w:r>
      <w:r w:rsidR="004021A1">
        <w:rPr>
          <w:rFonts w:ascii="Times New Roman" w:hAnsi="Times New Roman" w:cs="Times New Roman"/>
        </w:rPr>
        <w:t xml:space="preserve"> and resolution to 0.5 when you want to do cell subtype annotation (get larger number of cell clusters).</w:t>
      </w:r>
    </w:p>
    <w:p w14:paraId="4F6DB82E" w14:textId="62DB217D" w:rsidR="00303563" w:rsidRPr="004021A1" w:rsidRDefault="00303563" w:rsidP="00B14A13">
      <w:pPr>
        <w:rPr>
          <w:rFonts w:ascii="Times New Roman" w:hAnsi="Times New Roman" w:cs="Times New Roman"/>
        </w:rPr>
      </w:pPr>
    </w:p>
    <w:tbl>
      <w:tblPr>
        <w:tblStyle w:val="ad"/>
        <w:tblW w:w="0" w:type="auto"/>
        <w:tblLook w:val="04A0" w:firstRow="1" w:lastRow="0" w:firstColumn="1" w:lastColumn="0" w:noHBand="0" w:noVBand="1"/>
      </w:tblPr>
      <w:tblGrid>
        <w:gridCol w:w="4148"/>
        <w:gridCol w:w="4148"/>
      </w:tblGrid>
      <w:tr w:rsidR="00B301FF" w:rsidRPr="005D6361" w14:paraId="4183D6BC" w14:textId="77777777" w:rsidTr="00B301FF">
        <w:tc>
          <w:tcPr>
            <w:tcW w:w="4148" w:type="dxa"/>
          </w:tcPr>
          <w:p w14:paraId="10B9A828" w14:textId="276B040F" w:rsidR="00B301FF" w:rsidRPr="005D6361" w:rsidRDefault="00B301FF" w:rsidP="005D6361">
            <w:pPr>
              <w:jc w:val="center"/>
              <w:rPr>
                <w:rFonts w:ascii="Times New Roman" w:hAnsi="Times New Roman" w:cs="Times New Roman"/>
                <w:b/>
                <w:bCs/>
              </w:rPr>
            </w:pPr>
            <w:r w:rsidRPr="005D6361">
              <w:rPr>
                <w:rFonts w:ascii="Times New Roman" w:hAnsi="Times New Roman" w:cs="Times New Roman" w:hint="eastAsia"/>
                <w:b/>
                <w:bCs/>
              </w:rPr>
              <w:t>Pa</w:t>
            </w:r>
            <w:r w:rsidRPr="005D6361">
              <w:rPr>
                <w:rFonts w:ascii="Times New Roman" w:hAnsi="Times New Roman" w:cs="Times New Roman"/>
                <w:b/>
                <w:bCs/>
              </w:rPr>
              <w:t>rameters</w:t>
            </w:r>
          </w:p>
        </w:tc>
        <w:tc>
          <w:tcPr>
            <w:tcW w:w="4148" w:type="dxa"/>
          </w:tcPr>
          <w:p w14:paraId="3D74B656" w14:textId="395AE7B6" w:rsidR="00B301FF" w:rsidRPr="005D6361" w:rsidRDefault="00B301FF" w:rsidP="005D6361">
            <w:pPr>
              <w:jc w:val="center"/>
              <w:rPr>
                <w:rFonts w:ascii="Times New Roman" w:hAnsi="Times New Roman" w:cs="Times New Roman"/>
                <w:b/>
                <w:bCs/>
              </w:rPr>
            </w:pPr>
            <w:r w:rsidRPr="005D6361">
              <w:rPr>
                <w:rFonts w:ascii="Times New Roman" w:hAnsi="Times New Roman" w:cs="Times New Roman" w:hint="eastAsia"/>
                <w:b/>
                <w:bCs/>
              </w:rPr>
              <w:t>D</w:t>
            </w:r>
            <w:r w:rsidRPr="005D6361">
              <w:rPr>
                <w:rFonts w:ascii="Times New Roman" w:hAnsi="Times New Roman" w:cs="Times New Roman"/>
                <w:b/>
                <w:bCs/>
              </w:rPr>
              <w:t>escription</w:t>
            </w:r>
            <w:r w:rsidR="005D6361">
              <w:rPr>
                <w:rFonts w:ascii="Times New Roman" w:hAnsi="Times New Roman" w:cs="Times New Roman"/>
                <w:b/>
                <w:bCs/>
              </w:rPr>
              <w:t>s</w:t>
            </w:r>
          </w:p>
        </w:tc>
      </w:tr>
      <w:tr w:rsidR="00B301FF" w14:paraId="6FEDBF52" w14:textId="77777777" w:rsidTr="00B301FF">
        <w:tc>
          <w:tcPr>
            <w:tcW w:w="4148" w:type="dxa"/>
          </w:tcPr>
          <w:p w14:paraId="79D1CDCC" w14:textId="2D4CEEF1" w:rsidR="00B301FF" w:rsidRDefault="00B301FF" w:rsidP="00B14A13">
            <w:pPr>
              <w:rPr>
                <w:rFonts w:ascii="Times New Roman" w:hAnsi="Times New Roman" w:cs="Times New Roman"/>
              </w:rPr>
            </w:pPr>
            <w:r w:rsidRPr="00B301FF">
              <w:rPr>
                <w:rFonts w:ascii="Times New Roman" w:hAnsi="Times New Roman" w:cs="Times New Roman"/>
              </w:rPr>
              <w:t>dimensions to use</w:t>
            </w:r>
          </w:p>
        </w:tc>
        <w:tc>
          <w:tcPr>
            <w:tcW w:w="4148" w:type="dxa"/>
          </w:tcPr>
          <w:p w14:paraId="00D113B5" w14:textId="6FD2CCAF" w:rsidR="00B301FF" w:rsidRDefault="00B301FF" w:rsidP="00B14A13">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ims in Seurat </w:t>
            </w:r>
            <w:proofErr w:type="spellStart"/>
            <w:r w:rsidRPr="00B301FF">
              <w:rPr>
                <w:rFonts w:ascii="Times New Roman" w:hAnsi="Times New Roman" w:cs="Times New Roman"/>
              </w:rPr>
              <w:t>FindNeighbors</w:t>
            </w:r>
            <w:proofErr w:type="spellEnd"/>
            <w:r w:rsidR="004021A1">
              <w:rPr>
                <w:rFonts w:ascii="Times New Roman" w:hAnsi="Times New Roman" w:cs="Times New Roman"/>
              </w:rPr>
              <w:t xml:space="preserve"> and </w:t>
            </w:r>
            <w:proofErr w:type="spellStart"/>
            <w:r w:rsidRPr="00B301FF">
              <w:rPr>
                <w:rFonts w:ascii="Times New Roman" w:hAnsi="Times New Roman" w:cs="Times New Roman"/>
              </w:rPr>
              <w:t>RunUMAP</w:t>
            </w:r>
            <w:proofErr w:type="spellEnd"/>
            <w:r>
              <w:rPr>
                <w:rFonts w:ascii="Times New Roman" w:hAnsi="Times New Roman" w:cs="Times New Roman"/>
              </w:rPr>
              <w:t xml:space="preserve"> function</w:t>
            </w:r>
            <w:r w:rsidR="004021A1">
              <w:rPr>
                <w:rFonts w:ascii="Times New Roman" w:hAnsi="Times New Roman" w:cs="Times New Roman"/>
              </w:rPr>
              <w:t>s</w:t>
            </w:r>
            <w:r>
              <w:rPr>
                <w:rFonts w:ascii="Times New Roman" w:hAnsi="Times New Roman" w:cs="Times New Roman"/>
              </w:rPr>
              <w:t xml:space="preserve">, </w:t>
            </w:r>
            <w:r w:rsidR="004021A1">
              <w:rPr>
                <w:rFonts w:ascii="Times New Roman" w:hAnsi="Times New Roman" w:cs="Times New Roman"/>
              </w:rPr>
              <w:t>number of principle components (dimensions) to use.</w:t>
            </w:r>
          </w:p>
        </w:tc>
      </w:tr>
      <w:tr w:rsidR="00B301FF" w14:paraId="63F0F09F" w14:textId="77777777" w:rsidTr="00B301FF">
        <w:tc>
          <w:tcPr>
            <w:tcW w:w="4148" w:type="dxa"/>
          </w:tcPr>
          <w:p w14:paraId="0ED1B251" w14:textId="31D4679D" w:rsidR="00B301FF" w:rsidRDefault="00B301FF" w:rsidP="00B14A13">
            <w:pPr>
              <w:rPr>
                <w:rFonts w:ascii="Times New Roman" w:hAnsi="Times New Roman" w:cs="Times New Roman"/>
              </w:rPr>
            </w:pPr>
            <w:r w:rsidRPr="00B301FF">
              <w:rPr>
                <w:rFonts w:ascii="Times New Roman" w:hAnsi="Times New Roman" w:cs="Times New Roman"/>
              </w:rPr>
              <w:t>resolution</w:t>
            </w:r>
          </w:p>
        </w:tc>
        <w:tc>
          <w:tcPr>
            <w:tcW w:w="4148" w:type="dxa"/>
          </w:tcPr>
          <w:p w14:paraId="1DB2804E" w14:textId="22D8367D" w:rsidR="00B301FF" w:rsidRDefault="004021A1" w:rsidP="00B14A13">
            <w:pPr>
              <w:rPr>
                <w:rFonts w:ascii="Times New Roman" w:hAnsi="Times New Roman" w:cs="Times New Roman"/>
              </w:rPr>
            </w:pPr>
            <w:r>
              <w:rPr>
                <w:rFonts w:ascii="Times New Roman" w:hAnsi="Times New Roman" w:cs="Times New Roman"/>
              </w:rPr>
              <w:t xml:space="preserve">resolution in Seurat </w:t>
            </w:r>
            <w:proofErr w:type="spellStart"/>
            <w:r w:rsidRPr="004021A1">
              <w:rPr>
                <w:rFonts w:ascii="Times New Roman" w:hAnsi="Times New Roman" w:cs="Times New Roman"/>
              </w:rPr>
              <w:t>FindClusters</w:t>
            </w:r>
            <w:proofErr w:type="spellEnd"/>
            <w:r>
              <w:rPr>
                <w:rFonts w:ascii="Times New Roman" w:hAnsi="Times New Roman" w:cs="Times New Roman"/>
              </w:rPr>
              <w:t xml:space="preserve"> function, larger value will generate larger number of cells clusters.</w:t>
            </w:r>
          </w:p>
        </w:tc>
      </w:tr>
    </w:tbl>
    <w:p w14:paraId="23682BA9" w14:textId="77777777" w:rsidR="00B301FF" w:rsidRDefault="00B301FF" w:rsidP="00B14A13">
      <w:pPr>
        <w:rPr>
          <w:rFonts w:ascii="Times New Roman" w:hAnsi="Times New Roman" w:cs="Times New Roman"/>
        </w:rPr>
      </w:pPr>
    </w:p>
    <w:p w14:paraId="6B350B94" w14:textId="6B25980B" w:rsidR="005D6361" w:rsidRPr="00940C09" w:rsidRDefault="005D6361" w:rsidP="00B14A13">
      <w:pPr>
        <w:rPr>
          <w:rFonts w:ascii="Times New Roman" w:hAnsi="Times New Roman" w:cs="Times New Roman"/>
          <w:b/>
          <w:bCs/>
        </w:rPr>
      </w:pPr>
      <w:r w:rsidRPr="00940C09">
        <w:rPr>
          <w:rFonts w:ascii="Times New Roman" w:hAnsi="Times New Roman" w:cs="Times New Roman" w:hint="eastAsia"/>
          <w:b/>
          <w:bCs/>
        </w:rPr>
        <w:t>2</w:t>
      </w:r>
      <w:r w:rsidRPr="00940C09">
        <w:rPr>
          <w:rFonts w:ascii="Times New Roman" w:hAnsi="Times New Roman" w:cs="Times New Roman"/>
          <w:b/>
          <w:bCs/>
        </w:rPr>
        <w:t xml:space="preserve">) </w:t>
      </w:r>
      <w:r w:rsidR="00F3454C">
        <w:rPr>
          <w:rFonts w:ascii="Times New Roman" w:hAnsi="Times New Roman" w:cs="Times New Roman"/>
          <w:b/>
          <w:bCs/>
        </w:rPr>
        <w:t>C</w:t>
      </w:r>
      <w:r w:rsidRPr="00940C09">
        <w:rPr>
          <w:rFonts w:ascii="Times New Roman" w:hAnsi="Times New Roman" w:cs="Times New Roman"/>
          <w:b/>
          <w:bCs/>
        </w:rPr>
        <w:t>ell type and subtype annotation.</w:t>
      </w:r>
    </w:p>
    <w:p w14:paraId="08BA5DCE" w14:textId="38CB9AA8" w:rsidR="005D6361" w:rsidRDefault="00940C09" w:rsidP="00B14A13">
      <w:pPr>
        <w:rPr>
          <w:rFonts w:ascii="Times New Roman" w:hAnsi="Times New Roman" w:cs="Times New Roman"/>
        </w:rPr>
      </w:pPr>
      <w:r w:rsidRPr="00940C09">
        <w:rPr>
          <w:rFonts w:ascii="Times New Roman" w:hAnsi="Times New Roman" w:cs="Times New Roman"/>
        </w:rPr>
        <w:t xml:space="preserve">To assist with cell type or subtype identification, users can leverage resources like the </w:t>
      </w:r>
      <w:proofErr w:type="spellStart"/>
      <w:r w:rsidRPr="00940C09">
        <w:rPr>
          <w:rFonts w:ascii="Times New Roman" w:hAnsi="Times New Roman" w:cs="Times New Roman"/>
        </w:rPr>
        <w:t>CellMarker</w:t>
      </w:r>
      <w:proofErr w:type="spellEnd"/>
      <w:r w:rsidRPr="00940C09">
        <w:rPr>
          <w:rFonts w:ascii="Times New Roman" w:hAnsi="Times New Roman" w:cs="Times New Roman"/>
        </w:rPr>
        <w:t xml:space="preserve"> database (http://xteam.xbio.top/CellMarker/) and relevant scientific literature</w:t>
      </w:r>
      <w:r>
        <w:rPr>
          <w:rFonts w:ascii="Times New Roman" w:hAnsi="Times New Roman" w:cs="Times New Roman"/>
        </w:rPr>
        <w:t>s</w:t>
      </w:r>
      <w:r w:rsidRPr="00940C09">
        <w:rPr>
          <w:rFonts w:ascii="Times New Roman" w:hAnsi="Times New Roman" w:cs="Times New Roman"/>
        </w:rPr>
        <w:t xml:space="preserve"> to research specific gene markers. These resources can inform manual annotation within the platform.</w:t>
      </w:r>
      <w:r>
        <w:rPr>
          <w:rFonts w:ascii="Times New Roman" w:hAnsi="Times New Roman" w:cs="Times New Roman"/>
        </w:rPr>
        <w:t xml:space="preserve"> </w:t>
      </w:r>
    </w:p>
    <w:p w14:paraId="731E7CBD" w14:textId="77777777" w:rsidR="00940C09" w:rsidRDefault="00940C09" w:rsidP="00B14A13">
      <w:pPr>
        <w:rPr>
          <w:rFonts w:ascii="Times New Roman" w:hAnsi="Times New Roman" w:cs="Times New Roman"/>
        </w:rPr>
      </w:pPr>
    </w:p>
    <w:p w14:paraId="7F8E076E" w14:textId="4613BDC7" w:rsidR="00940C09" w:rsidRPr="00F3454C" w:rsidRDefault="00940C09" w:rsidP="00B14A13">
      <w:pPr>
        <w:rPr>
          <w:rFonts w:ascii="Times New Roman" w:hAnsi="Times New Roman" w:cs="Times New Roman"/>
          <w:b/>
          <w:bCs/>
        </w:rPr>
      </w:pPr>
      <w:r w:rsidRPr="00F3454C">
        <w:rPr>
          <w:rFonts w:ascii="Times New Roman" w:hAnsi="Times New Roman" w:cs="Times New Roman" w:hint="eastAsia"/>
          <w:b/>
          <w:bCs/>
        </w:rPr>
        <w:t>3</w:t>
      </w:r>
      <w:r w:rsidRPr="00F3454C">
        <w:rPr>
          <w:rFonts w:ascii="Times New Roman" w:hAnsi="Times New Roman" w:cs="Times New Roman"/>
          <w:b/>
          <w:bCs/>
        </w:rPr>
        <w:t xml:space="preserve">) </w:t>
      </w:r>
      <w:r w:rsidR="00F3454C">
        <w:rPr>
          <w:rFonts w:ascii="Times New Roman" w:hAnsi="Times New Roman" w:cs="Times New Roman"/>
          <w:b/>
          <w:bCs/>
        </w:rPr>
        <w:t>D</w:t>
      </w:r>
      <w:r w:rsidR="00F8381D" w:rsidRPr="00F3454C">
        <w:rPr>
          <w:rFonts w:ascii="Times New Roman" w:hAnsi="Times New Roman" w:cs="Times New Roman"/>
          <w:b/>
          <w:bCs/>
        </w:rPr>
        <w:t>ownstream analysis</w:t>
      </w:r>
    </w:p>
    <w:p w14:paraId="09D4FE31" w14:textId="7AAC0BF7" w:rsidR="00F8381D" w:rsidRPr="00F3454C" w:rsidRDefault="00D47ECB" w:rsidP="00B14A13">
      <w:pPr>
        <w:rPr>
          <w:rFonts w:ascii="Times New Roman" w:hAnsi="Times New Roman" w:cs="Times New Roman"/>
        </w:rPr>
      </w:pPr>
      <w:r>
        <w:rPr>
          <w:rFonts w:ascii="Times New Roman" w:hAnsi="Times New Roman" w:cs="Times New Roman"/>
        </w:rPr>
        <w:t>For 11 downstream analyzes, default parameters are used.</w:t>
      </w:r>
    </w:p>
    <w:p w14:paraId="1736FEBE" w14:textId="0EE68F39" w:rsidR="00292BC7" w:rsidRDefault="00292BC7" w:rsidP="00292BC7">
      <w:pPr>
        <w:pStyle w:val="3"/>
        <w:rPr>
          <w:rFonts w:ascii="Times New Roman" w:hAnsi="Times New Roman" w:cs="Times New Roman"/>
        </w:rPr>
      </w:pPr>
      <w:bookmarkStart w:id="10" w:name="_Toc160631389"/>
      <w:r>
        <w:rPr>
          <w:rFonts w:ascii="Times New Roman" w:hAnsi="Times New Roman" w:cs="Times New Roman" w:hint="eastAsia"/>
        </w:rPr>
        <w:lastRenderedPageBreak/>
        <w:t>T</w:t>
      </w:r>
      <w:r>
        <w:rPr>
          <w:rFonts w:ascii="Times New Roman" w:hAnsi="Times New Roman" w:cs="Times New Roman"/>
        </w:rPr>
        <w:t>he design of MySQL database</w:t>
      </w:r>
      <w:bookmarkEnd w:id="10"/>
    </w:p>
    <w:p w14:paraId="359541C5" w14:textId="3E1141E4" w:rsidR="00B14A13" w:rsidRPr="00B14A13" w:rsidRDefault="00B14A13" w:rsidP="00B14A13">
      <w:r>
        <w:rPr>
          <w:noProof/>
        </w:rPr>
        <w:drawing>
          <wp:anchor distT="0" distB="0" distL="114300" distR="114300" simplePos="0" relativeHeight="251669504" behindDoc="0" locked="0" layoutInCell="1" allowOverlap="1" wp14:anchorId="282DACB7" wp14:editId="35D9A2F9">
            <wp:simplePos x="0" y="0"/>
            <wp:positionH relativeFrom="margin">
              <wp:posOffset>-72390</wp:posOffset>
            </wp:positionH>
            <wp:positionV relativeFrom="paragraph">
              <wp:posOffset>321945</wp:posOffset>
            </wp:positionV>
            <wp:extent cx="4834890" cy="5005705"/>
            <wp:effectExtent l="0" t="0" r="3810" b="444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5"/>
                    <a:stretch>
                      <a:fillRect/>
                    </a:stretch>
                  </pic:blipFill>
                  <pic:spPr>
                    <a:xfrm>
                      <a:off x="0" y="0"/>
                      <a:ext cx="4834890" cy="5005705"/>
                    </a:xfrm>
                    <a:prstGeom prst="rect">
                      <a:avLst/>
                    </a:prstGeom>
                    <a:noFill/>
                    <a:ln>
                      <a:noFill/>
                    </a:ln>
                  </pic:spPr>
                </pic:pic>
              </a:graphicData>
            </a:graphic>
          </wp:anchor>
        </w:drawing>
      </w:r>
    </w:p>
    <w:p w14:paraId="28328C8C" w14:textId="79DA9455" w:rsidR="00292BC7" w:rsidRPr="00292BC7" w:rsidRDefault="00292BC7" w:rsidP="00292BC7">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11. the schema of MySQL database.</w:t>
      </w:r>
    </w:p>
    <w:sectPr w:rsidR="00292BC7" w:rsidRPr="00292B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E8FC4" w14:textId="77777777" w:rsidR="0013109C" w:rsidRDefault="0013109C" w:rsidP="00492F4A">
      <w:r>
        <w:separator/>
      </w:r>
    </w:p>
  </w:endnote>
  <w:endnote w:type="continuationSeparator" w:id="0">
    <w:p w14:paraId="19ED6C6E" w14:textId="77777777" w:rsidR="0013109C" w:rsidRDefault="0013109C" w:rsidP="00492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E1A7" w14:textId="77777777" w:rsidR="0013109C" w:rsidRDefault="0013109C" w:rsidP="00492F4A">
      <w:r>
        <w:separator/>
      </w:r>
    </w:p>
  </w:footnote>
  <w:footnote w:type="continuationSeparator" w:id="0">
    <w:p w14:paraId="14F40B4C" w14:textId="77777777" w:rsidR="0013109C" w:rsidRDefault="0013109C" w:rsidP="00492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7B0D68"/>
    <w:multiLevelType w:val="singleLevel"/>
    <w:tmpl w:val="8F7B0D68"/>
    <w:lvl w:ilvl="0">
      <w:start w:val="1"/>
      <w:numFmt w:val="decimal"/>
      <w:suff w:val="space"/>
      <w:lvlText w:val="%1."/>
      <w:lvlJc w:val="left"/>
    </w:lvl>
  </w:abstractNum>
  <w:abstractNum w:abstractNumId="1" w15:restartNumberingAfterBreak="0">
    <w:nsid w:val="A7BD9024"/>
    <w:multiLevelType w:val="singleLevel"/>
    <w:tmpl w:val="A7BD9024"/>
    <w:lvl w:ilvl="0">
      <w:start w:val="1"/>
      <w:numFmt w:val="decimal"/>
      <w:suff w:val="space"/>
      <w:lvlText w:val="%1)"/>
      <w:lvlJc w:val="left"/>
    </w:lvl>
  </w:abstractNum>
  <w:abstractNum w:abstractNumId="2" w15:restartNumberingAfterBreak="0">
    <w:nsid w:val="C4186127"/>
    <w:multiLevelType w:val="singleLevel"/>
    <w:tmpl w:val="C4186127"/>
    <w:lvl w:ilvl="0">
      <w:start w:val="1"/>
      <w:numFmt w:val="decimal"/>
      <w:suff w:val="space"/>
      <w:lvlText w:val="%1."/>
      <w:lvlJc w:val="left"/>
    </w:lvl>
  </w:abstractNum>
  <w:abstractNum w:abstractNumId="3" w15:restartNumberingAfterBreak="0">
    <w:nsid w:val="CA98EBF7"/>
    <w:multiLevelType w:val="singleLevel"/>
    <w:tmpl w:val="CA98EBF7"/>
    <w:lvl w:ilvl="0">
      <w:start w:val="1"/>
      <w:numFmt w:val="decimal"/>
      <w:suff w:val="space"/>
      <w:lvlText w:val="%1."/>
      <w:lvlJc w:val="left"/>
    </w:lvl>
  </w:abstractNum>
  <w:abstractNum w:abstractNumId="4" w15:restartNumberingAfterBreak="0">
    <w:nsid w:val="E847ED65"/>
    <w:multiLevelType w:val="singleLevel"/>
    <w:tmpl w:val="E847ED65"/>
    <w:lvl w:ilvl="0">
      <w:start w:val="1"/>
      <w:numFmt w:val="decimal"/>
      <w:suff w:val="space"/>
      <w:lvlText w:val="%1)"/>
      <w:lvlJc w:val="left"/>
    </w:lvl>
  </w:abstractNum>
  <w:abstractNum w:abstractNumId="5" w15:restartNumberingAfterBreak="0">
    <w:nsid w:val="EA5A43F8"/>
    <w:multiLevelType w:val="singleLevel"/>
    <w:tmpl w:val="EA5A43F8"/>
    <w:lvl w:ilvl="0">
      <w:start w:val="1"/>
      <w:numFmt w:val="decimal"/>
      <w:suff w:val="space"/>
      <w:lvlText w:val="%1."/>
      <w:lvlJc w:val="left"/>
    </w:lvl>
  </w:abstractNum>
  <w:abstractNum w:abstractNumId="6" w15:restartNumberingAfterBreak="0">
    <w:nsid w:val="08322A52"/>
    <w:multiLevelType w:val="singleLevel"/>
    <w:tmpl w:val="08322A52"/>
    <w:lvl w:ilvl="0">
      <w:start w:val="1"/>
      <w:numFmt w:val="decimal"/>
      <w:suff w:val="space"/>
      <w:lvlText w:val="%1)"/>
      <w:lvlJc w:val="left"/>
    </w:lvl>
  </w:abstractNum>
  <w:abstractNum w:abstractNumId="7" w15:restartNumberingAfterBreak="0">
    <w:nsid w:val="284F29A1"/>
    <w:multiLevelType w:val="singleLevel"/>
    <w:tmpl w:val="284F29A1"/>
    <w:lvl w:ilvl="0">
      <w:start w:val="1"/>
      <w:numFmt w:val="decimal"/>
      <w:suff w:val="space"/>
      <w:lvlText w:val="%1."/>
      <w:lvlJc w:val="left"/>
    </w:lvl>
  </w:abstractNum>
  <w:abstractNum w:abstractNumId="8" w15:restartNumberingAfterBreak="0">
    <w:nsid w:val="2CE75863"/>
    <w:multiLevelType w:val="singleLevel"/>
    <w:tmpl w:val="2CE75863"/>
    <w:lvl w:ilvl="0">
      <w:start w:val="1"/>
      <w:numFmt w:val="decimal"/>
      <w:suff w:val="space"/>
      <w:lvlText w:val="%1."/>
      <w:lvlJc w:val="left"/>
    </w:lvl>
  </w:abstractNum>
  <w:abstractNum w:abstractNumId="9" w15:restartNumberingAfterBreak="0">
    <w:nsid w:val="45BF067B"/>
    <w:multiLevelType w:val="hybridMultilevel"/>
    <w:tmpl w:val="DE34F544"/>
    <w:lvl w:ilvl="0" w:tplc="D1D2E3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38009826">
    <w:abstractNumId w:val="1"/>
  </w:num>
  <w:num w:numId="2" w16cid:durableId="705057686">
    <w:abstractNumId w:val="4"/>
  </w:num>
  <w:num w:numId="3" w16cid:durableId="611520330">
    <w:abstractNumId w:val="8"/>
  </w:num>
  <w:num w:numId="4" w16cid:durableId="2044161754">
    <w:abstractNumId w:val="7"/>
  </w:num>
  <w:num w:numId="5" w16cid:durableId="955017147">
    <w:abstractNumId w:val="0"/>
  </w:num>
  <w:num w:numId="6" w16cid:durableId="1813447690">
    <w:abstractNumId w:val="6"/>
  </w:num>
  <w:num w:numId="7" w16cid:durableId="1821845444">
    <w:abstractNumId w:val="5"/>
  </w:num>
  <w:num w:numId="8" w16cid:durableId="94832990">
    <w:abstractNumId w:val="2"/>
  </w:num>
  <w:num w:numId="9" w16cid:durableId="1601376087">
    <w:abstractNumId w:val="3"/>
  </w:num>
  <w:num w:numId="10" w16cid:durableId="909382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C850206"/>
    <w:rsid w:val="0013109C"/>
    <w:rsid w:val="00181628"/>
    <w:rsid w:val="001864D8"/>
    <w:rsid w:val="00216238"/>
    <w:rsid w:val="00256762"/>
    <w:rsid w:val="00292BC7"/>
    <w:rsid w:val="00303563"/>
    <w:rsid w:val="00331F92"/>
    <w:rsid w:val="00344279"/>
    <w:rsid w:val="00356328"/>
    <w:rsid w:val="00370955"/>
    <w:rsid w:val="003918E2"/>
    <w:rsid w:val="004021A1"/>
    <w:rsid w:val="00492F4A"/>
    <w:rsid w:val="00495EEC"/>
    <w:rsid w:val="004B308E"/>
    <w:rsid w:val="004E04F6"/>
    <w:rsid w:val="005C22E3"/>
    <w:rsid w:val="005D6361"/>
    <w:rsid w:val="0060734C"/>
    <w:rsid w:val="00697023"/>
    <w:rsid w:val="006D2D5A"/>
    <w:rsid w:val="006E73DD"/>
    <w:rsid w:val="007969CD"/>
    <w:rsid w:val="007B387E"/>
    <w:rsid w:val="007D12FA"/>
    <w:rsid w:val="0082689A"/>
    <w:rsid w:val="008F1F77"/>
    <w:rsid w:val="0092548F"/>
    <w:rsid w:val="00940C09"/>
    <w:rsid w:val="009E126E"/>
    <w:rsid w:val="00A526DA"/>
    <w:rsid w:val="00AF2BDE"/>
    <w:rsid w:val="00B14A13"/>
    <w:rsid w:val="00B301FF"/>
    <w:rsid w:val="00B64651"/>
    <w:rsid w:val="00B9775E"/>
    <w:rsid w:val="00BB550F"/>
    <w:rsid w:val="00BC1BE8"/>
    <w:rsid w:val="00CA7266"/>
    <w:rsid w:val="00D12BA3"/>
    <w:rsid w:val="00D45BC7"/>
    <w:rsid w:val="00D47ECB"/>
    <w:rsid w:val="00E14C74"/>
    <w:rsid w:val="00E52826"/>
    <w:rsid w:val="00E752D8"/>
    <w:rsid w:val="00E91C62"/>
    <w:rsid w:val="00F140C3"/>
    <w:rsid w:val="00F3454C"/>
    <w:rsid w:val="00F41526"/>
    <w:rsid w:val="00F46FBF"/>
    <w:rsid w:val="00F8381D"/>
    <w:rsid w:val="00FA7FCF"/>
    <w:rsid w:val="00FD34B8"/>
    <w:rsid w:val="13CA49EA"/>
    <w:rsid w:val="2B9155D6"/>
    <w:rsid w:val="34031DF5"/>
    <w:rsid w:val="59611E11"/>
    <w:rsid w:val="7C850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72877EC"/>
  <w15:docId w15:val="{879DA8FC-2AAD-4E4C-A6BA-86A6B89A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lsdException w:name="Subtitle" w:qFormat="1"/>
    <w:lsdException w:name="Hyperlink" w:uiPriority="99"/>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pPr>
      <w:spacing w:beforeAutospacing="1" w:afterAutospacing="1"/>
      <w:jc w:val="left"/>
    </w:pPr>
    <w:rPr>
      <w:rFonts w:cs="Times New Roman"/>
      <w:kern w:val="0"/>
      <w:sz w:val="24"/>
    </w:rPr>
  </w:style>
  <w:style w:type="character" w:styleId="a7">
    <w:name w:val="FollowedHyperlink"/>
    <w:basedOn w:val="a0"/>
    <w:qFormat/>
    <w:rPr>
      <w:color w:val="800080"/>
      <w:u w:val="single"/>
    </w:rPr>
  </w:style>
  <w:style w:type="character" w:styleId="a8">
    <w:name w:val="Emphasis"/>
    <w:basedOn w:val="a0"/>
    <w:qFormat/>
    <w:rPr>
      <w:i/>
    </w:rPr>
  </w:style>
  <w:style w:type="character" w:styleId="a9">
    <w:name w:val="Hyperlink"/>
    <w:basedOn w:val="a0"/>
    <w:uiPriority w:val="99"/>
    <w:rPr>
      <w:color w:val="0563C1" w:themeColor="hyperlink"/>
      <w:u w:val="single"/>
    </w:rPr>
  </w:style>
  <w:style w:type="character" w:styleId="HTML0">
    <w:name w:val="HTML Code"/>
    <w:basedOn w:val="a0"/>
    <w:rPr>
      <w:rFonts w:ascii="Courier New" w:hAnsi="Courier New"/>
      <w:sz w:val="20"/>
    </w:rPr>
  </w:style>
  <w:style w:type="character" w:styleId="aa">
    <w:name w:val="annotation reference"/>
    <w:basedOn w:val="a0"/>
    <w:qFormat/>
    <w:rPr>
      <w:sz w:val="21"/>
      <w:szCs w:val="21"/>
    </w:rPr>
  </w:style>
  <w:style w:type="paragraph" w:styleId="TOC">
    <w:name w:val="TOC Heading"/>
    <w:basedOn w:val="1"/>
    <w:next w:val="a"/>
    <w:uiPriority w:val="39"/>
    <w:unhideWhenUsed/>
    <w:qFormat/>
    <w:rsid w:val="00492F4A"/>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492F4A"/>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492F4A"/>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492F4A"/>
    <w:pPr>
      <w:widowControl/>
      <w:spacing w:after="100" w:line="259" w:lineRule="auto"/>
      <w:ind w:left="440"/>
      <w:jc w:val="left"/>
    </w:pPr>
    <w:rPr>
      <w:rFonts w:cs="Times New Roman"/>
      <w:kern w:val="0"/>
      <w:sz w:val="22"/>
      <w:szCs w:val="22"/>
    </w:rPr>
  </w:style>
  <w:style w:type="paragraph" w:styleId="ab">
    <w:name w:val="List Paragraph"/>
    <w:basedOn w:val="a"/>
    <w:uiPriority w:val="99"/>
    <w:unhideWhenUsed/>
    <w:rsid w:val="007969CD"/>
    <w:pPr>
      <w:ind w:firstLineChars="200" w:firstLine="420"/>
    </w:pPr>
  </w:style>
  <w:style w:type="character" w:styleId="ac">
    <w:name w:val="Unresolved Mention"/>
    <w:basedOn w:val="a0"/>
    <w:uiPriority w:val="99"/>
    <w:semiHidden/>
    <w:unhideWhenUsed/>
    <w:rsid w:val="00697023"/>
    <w:rPr>
      <w:color w:val="605E5C"/>
      <w:shd w:val="clear" w:color="auto" w:fill="E1DFDD"/>
    </w:rPr>
  </w:style>
  <w:style w:type="table" w:styleId="ad">
    <w:name w:val="Table Grid"/>
    <w:basedOn w:val="a1"/>
    <w:rsid w:val="00925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6981">
      <w:bodyDiv w:val="1"/>
      <w:marLeft w:val="0"/>
      <w:marRight w:val="0"/>
      <w:marTop w:val="0"/>
      <w:marBottom w:val="0"/>
      <w:divBdr>
        <w:top w:val="none" w:sz="0" w:space="0" w:color="auto"/>
        <w:left w:val="none" w:sz="0" w:space="0" w:color="auto"/>
        <w:bottom w:val="none" w:sz="0" w:space="0" w:color="auto"/>
        <w:right w:val="none" w:sz="0" w:space="0" w:color="auto"/>
      </w:divBdr>
    </w:div>
    <w:div w:id="450517789">
      <w:bodyDiv w:val="1"/>
      <w:marLeft w:val="0"/>
      <w:marRight w:val="0"/>
      <w:marTop w:val="0"/>
      <w:marBottom w:val="0"/>
      <w:divBdr>
        <w:top w:val="none" w:sz="0" w:space="0" w:color="auto"/>
        <w:left w:val="none" w:sz="0" w:space="0" w:color="auto"/>
        <w:bottom w:val="none" w:sz="0" w:space="0" w:color="auto"/>
        <w:right w:val="none" w:sz="0" w:space="0" w:color="auto"/>
      </w:divBdr>
    </w:div>
    <w:div w:id="576356046">
      <w:bodyDiv w:val="1"/>
      <w:marLeft w:val="0"/>
      <w:marRight w:val="0"/>
      <w:marTop w:val="0"/>
      <w:marBottom w:val="0"/>
      <w:divBdr>
        <w:top w:val="none" w:sz="0" w:space="0" w:color="auto"/>
        <w:left w:val="none" w:sz="0" w:space="0" w:color="auto"/>
        <w:bottom w:val="none" w:sz="0" w:space="0" w:color="auto"/>
        <w:right w:val="none" w:sz="0" w:space="0" w:color="auto"/>
      </w:divBdr>
      <w:divsChild>
        <w:div w:id="661007767">
          <w:marLeft w:val="0"/>
          <w:marRight w:val="0"/>
          <w:marTop w:val="0"/>
          <w:marBottom w:val="0"/>
          <w:divBdr>
            <w:top w:val="none" w:sz="0" w:space="0" w:color="auto"/>
            <w:left w:val="none" w:sz="0" w:space="0" w:color="auto"/>
            <w:bottom w:val="none" w:sz="0" w:space="0" w:color="auto"/>
            <w:right w:val="none" w:sz="0" w:space="0" w:color="auto"/>
          </w:divBdr>
          <w:divsChild>
            <w:div w:id="1049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6266">
      <w:bodyDiv w:val="1"/>
      <w:marLeft w:val="0"/>
      <w:marRight w:val="0"/>
      <w:marTop w:val="0"/>
      <w:marBottom w:val="0"/>
      <w:divBdr>
        <w:top w:val="none" w:sz="0" w:space="0" w:color="auto"/>
        <w:left w:val="none" w:sz="0" w:space="0" w:color="auto"/>
        <w:bottom w:val="none" w:sz="0" w:space="0" w:color="auto"/>
        <w:right w:val="none" w:sz="0" w:space="0" w:color="auto"/>
      </w:divBdr>
    </w:div>
    <w:div w:id="77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4199737">
          <w:marLeft w:val="0"/>
          <w:marRight w:val="0"/>
          <w:marTop w:val="0"/>
          <w:marBottom w:val="0"/>
          <w:divBdr>
            <w:top w:val="none" w:sz="0" w:space="0" w:color="auto"/>
            <w:left w:val="none" w:sz="0" w:space="0" w:color="auto"/>
            <w:bottom w:val="none" w:sz="0" w:space="0" w:color="auto"/>
            <w:right w:val="none" w:sz="0" w:space="0" w:color="auto"/>
          </w:divBdr>
          <w:divsChild>
            <w:div w:id="2066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6604">
      <w:bodyDiv w:val="1"/>
      <w:marLeft w:val="0"/>
      <w:marRight w:val="0"/>
      <w:marTop w:val="0"/>
      <w:marBottom w:val="0"/>
      <w:divBdr>
        <w:top w:val="none" w:sz="0" w:space="0" w:color="auto"/>
        <w:left w:val="none" w:sz="0" w:space="0" w:color="auto"/>
        <w:bottom w:val="none" w:sz="0" w:space="0" w:color="auto"/>
        <w:right w:val="none" w:sz="0" w:space="0" w:color="auto"/>
      </w:divBdr>
      <w:divsChild>
        <w:div w:id="1427312332">
          <w:marLeft w:val="0"/>
          <w:marRight w:val="0"/>
          <w:marTop w:val="0"/>
          <w:marBottom w:val="0"/>
          <w:divBdr>
            <w:top w:val="none" w:sz="0" w:space="0" w:color="auto"/>
            <w:left w:val="none" w:sz="0" w:space="0" w:color="auto"/>
            <w:bottom w:val="none" w:sz="0" w:space="0" w:color="auto"/>
            <w:right w:val="none" w:sz="0" w:space="0" w:color="auto"/>
          </w:divBdr>
          <w:divsChild>
            <w:div w:id="13490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7113">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8">
          <w:marLeft w:val="0"/>
          <w:marRight w:val="0"/>
          <w:marTop w:val="0"/>
          <w:marBottom w:val="0"/>
          <w:divBdr>
            <w:top w:val="none" w:sz="0" w:space="0" w:color="auto"/>
            <w:left w:val="none" w:sz="0" w:space="0" w:color="auto"/>
            <w:bottom w:val="none" w:sz="0" w:space="0" w:color="auto"/>
            <w:right w:val="none" w:sz="0" w:space="0" w:color="auto"/>
          </w:divBdr>
          <w:divsChild>
            <w:div w:id="20953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9230">
      <w:bodyDiv w:val="1"/>
      <w:marLeft w:val="0"/>
      <w:marRight w:val="0"/>
      <w:marTop w:val="0"/>
      <w:marBottom w:val="0"/>
      <w:divBdr>
        <w:top w:val="none" w:sz="0" w:space="0" w:color="auto"/>
        <w:left w:val="none" w:sz="0" w:space="0" w:color="auto"/>
        <w:bottom w:val="none" w:sz="0" w:space="0" w:color="auto"/>
        <w:right w:val="none" w:sz="0" w:space="0" w:color="auto"/>
      </w:divBdr>
      <w:divsChild>
        <w:div w:id="103380738">
          <w:marLeft w:val="0"/>
          <w:marRight w:val="0"/>
          <w:marTop w:val="0"/>
          <w:marBottom w:val="0"/>
          <w:divBdr>
            <w:top w:val="none" w:sz="0" w:space="0" w:color="auto"/>
            <w:left w:val="none" w:sz="0" w:space="0" w:color="auto"/>
            <w:bottom w:val="none" w:sz="0" w:space="0" w:color="auto"/>
            <w:right w:val="none" w:sz="0" w:space="0" w:color="auto"/>
          </w:divBdr>
          <w:divsChild>
            <w:div w:id="3590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389">
      <w:bodyDiv w:val="1"/>
      <w:marLeft w:val="0"/>
      <w:marRight w:val="0"/>
      <w:marTop w:val="0"/>
      <w:marBottom w:val="0"/>
      <w:divBdr>
        <w:top w:val="none" w:sz="0" w:space="0" w:color="auto"/>
        <w:left w:val="none" w:sz="0" w:space="0" w:color="auto"/>
        <w:bottom w:val="none" w:sz="0" w:space="0" w:color="auto"/>
        <w:right w:val="none" w:sz="0" w:space="0" w:color="auto"/>
      </w:divBdr>
    </w:div>
    <w:div w:id="1269462849">
      <w:bodyDiv w:val="1"/>
      <w:marLeft w:val="0"/>
      <w:marRight w:val="0"/>
      <w:marTop w:val="0"/>
      <w:marBottom w:val="0"/>
      <w:divBdr>
        <w:top w:val="none" w:sz="0" w:space="0" w:color="auto"/>
        <w:left w:val="none" w:sz="0" w:space="0" w:color="auto"/>
        <w:bottom w:val="none" w:sz="0" w:space="0" w:color="auto"/>
        <w:right w:val="none" w:sz="0" w:space="0" w:color="auto"/>
      </w:divBdr>
    </w:div>
    <w:div w:id="1293706909">
      <w:bodyDiv w:val="1"/>
      <w:marLeft w:val="0"/>
      <w:marRight w:val="0"/>
      <w:marTop w:val="0"/>
      <w:marBottom w:val="0"/>
      <w:divBdr>
        <w:top w:val="none" w:sz="0" w:space="0" w:color="auto"/>
        <w:left w:val="none" w:sz="0" w:space="0" w:color="auto"/>
        <w:bottom w:val="none" w:sz="0" w:space="0" w:color="auto"/>
        <w:right w:val="none" w:sz="0" w:space="0" w:color="auto"/>
      </w:divBdr>
      <w:divsChild>
        <w:div w:id="351958643">
          <w:marLeft w:val="0"/>
          <w:marRight w:val="0"/>
          <w:marTop w:val="0"/>
          <w:marBottom w:val="0"/>
          <w:divBdr>
            <w:top w:val="none" w:sz="0" w:space="0" w:color="auto"/>
            <w:left w:val="none" w:sz="0" w:space="0" w:color="auto"/>
            <w:bottom w:val="none" w:sz="0" w:space="0" w:color="auto"/>
            <w:right w:val="none" w:sz="0" w:space="0" w:color="auto"/>
          </w:divBdr>
          <w:divsChild>
            <w:div w:id="18847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815">
      <w:bodyDiv w:val="1"/>
      <w:marLeft w:val="0"/>
      <w:marRight w:val="0"/>
      <w:marTop w:val="0"/>
      <w:marBottom w:val="0"/>
      <w:divBdr>
        <w:top w:val="none" w:sz="0" w:space="0" w:color="auto"/>
        <w:left w:val="none" w:sz="0" w:space="0" w:color="auto"/>
        <w:bottom w:val="none" w:sz="0" w:space="0" w:color="auto"/>
        <w:right w:val="none" w:sz="0" w:space="0" w:color="auto"/>
      </w:divBdr>
      <w:divsChild>
        <w:div w:id="570425733">
          <w:marLeft w:val="0"/>
          <w:marRight w:val="0"/>
          <w:marTop w:val="0"/>
          <w:marBottom w:val="0"/>
          <w:divBdr>
            <w:top w:val="none" w:sz="0" w:space="0" w:color="auto"/>
            <w:left w:val="none" w:sz="0" w:space="0" w:color="auto"/>
            <w:bottom w:val="none" w:sz="0" w:space="0" w:color="auto"/>
            <w:right w:val="none" w:sz="0" w:space="0" w:color="auto"/>
          </w:divBdr>
          <w:divsChild>
            <w:div w:id="4960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dejs.org/en/download/package-manager"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upervisord.org/installing.htm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ginx.com/resources/wiki/start/topics/tutorials/install/"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ev.mysql.com/doc/mysql-installation-excerpt/8.0/en/binary-installation.html"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mailto:(weiweideng0106@outlook.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6F9F577-1E6C-48E2-8A50-011E750FC0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16</Pages>
  <Words>2597</Words>
  <Characters>14803</Characters>
  <Application>Microsoft Office Word</Application>
  <DocSecurity>0</DocSecurity>
  <Lines>123</Lines>
  <Paragraphs>34</Paragraphs>
  <ScaleCrop>false</ScaleCrop>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Weideng Wei</dc:creator>
  <cp:lastModifiedBy>Weideng Wei</cp:lastModifiedBy>
  <cp:revision>12</cp:revision>
  <dcterms:created xsi:type="dcterms:W3CDTF">2023-12-05T03:36:00Z</dcterms:created>
  <dcterms:modified xsi:type="dcterms:W3CDTF">2024-03-06T07:31:00Z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