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Layout w:type="fixed"/>
        <w:tblLook w:val="0600"/>
      </w:tblPr>
      <w:tblGrid>
        <w:gridCol w:w="2040"/>
        <w:gridCol w:w="3375"/>
        <w:gridCol w:w="150"/>
        <w:gridCol w:w="5250"/>
        <w:tblGridChange w:id="0">
          <w:tblGrid>
            <w:gridCol w:w="2040"/>
            <w:gridCol w:w="3375"/>
            <w:gridCol w:w="150"/>
            <w:gridCol w:w="5250"/>
          </w:tblGrid>
        </w:tblGridChange>
      </w:tblGrid>
      <w:tr>
        <w:trPr>
          <w:cantSplit w:val="0"/>
          <w:trHeight w:val="1799.68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</w:rPr>
              <w:drawing>
                <wp:inline distB="114300" distT="114300" distL="114300" distR="114300">
                  <wp:extent cx="1038225" cy="14986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Style w:val="Heading1"/>
              <w:rPr>
                <w:rFonts w:ascii="Overpass" w:cs="Overpass" w:eastAsia="Overpass" w:hAnsi="Overpass"/>
                <w:b w:val="1"/>
                <w:color w:val="2e4288"/>
                <w:sz w:val="44"/>
                <w:szCs w:val="44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44"/>
                <w:szCs w:val="44"/>
                <w:rtl w:val="0"/>
              </w:rPr>
              <w:t xml:space="preserve">Resources for Families in Virginia</w:t>
            </w:r>
          </w:p>
          <w:p w:rsidR="00000000" w:rsidDel="00000000" w:rsidP="00000000" w:rsidRDefault="00000000" w:rsidRPr="00000000" w14:paraId="00000004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Recommended by Building Bonds Through Books </w:t>
            </w:r>
          </w:p>
          <w:p w:rsidR="00000000" w:rsidDel="00000000" w:rsidP="00000000" w:rsidRDefault="00000000" w:rsidRPr="00000000" w14:paraId="00000005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In addition to the book provided by BBTB, here are some resources families may find helpful in navigating education in addition to community resources. We have also provided a supplemental reading list that your local librarian may help you find!</w:t>
            </w:r>
          </w:p>
        </w:tc>
      </w:tr>
      <w:tr>
        <w:trPr>
          <w:cantSplit w:val="0"/>
          <w:trHeight w:val="25.40000000000002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9.1453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1. OAR (All Ages)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8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https://oarnova.org/wp-content/uploads/2021/06/Family_Support_Group_20.pdf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(703) 246 – 3033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Oar’s Family Support Group offers a safe environment for the family and friends of those incarcerated to meet with one another and a trained facilitator to share their experiences and the challenges related to incarceration and the criminal justice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4. Reach Out and Read (Pre-K)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9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https://afoi.org/our-services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804-643-2401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AFOI can assist with visitation services, family support groups, consultations, and a “milk and cookies” program for children available in several Richmond elementary schools.</w:t>
            </w:r>
          </w:p>
        </w:tc>
      </w:tr>
      <w:tr>
        <w:trPr>
          <w:cantSplit w:val="0"/>
          <w:trHeight w:val="2135.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bookmarkStart w:colFirst="0" w:colLast="0" w:name="_heading=h.51vkdmros6vm" w:id="0"/>
            <w:bookmarkEnd w:id="0"/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2. A Better Day Than Yesterday Initiative Program (All Ages)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10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https://www.abetterdaythanyesterday.org/children-and-youth-programs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804-299-1932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A Better Day has group therapy, child advocates, and other resources for children and families, including how to prepare your child for their first parental visit to a facility.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u w:val="single"/>
                <w:rtl w:val="0"/>
              </w:rPr>
              <w:t xml:space="preserve">Reading List:</w:t>
            </w:r>
          </w:p>
          <w:p w:rsidR="00000000" w:rsidDel="00000000" w:rsidP="00000000" w:rsidRDefault="00000000" w:rsidRPr="00000000" w14:paraId="00000023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Pre-K - 3:</w:t>
            </w:r>
          </w:p>
          <w:p w:rsidR="00000000" w:rsidDel="00000000" w:rsidP="00000000" w:rsidRDefault="00000000" w:rsidRPr="00000000" w14:paraId="00000024">
            <w:pPr>
              <w:pStyle w:val="Heading4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bookmarkStart w:colFirst="0" w:colLast="0" w:name="_heading=h.uox1m37a8lhp" w:id="1"/>
            <w:bookmarkEnd w:id="1"/>
            <w:r w:rsidDel="00000000" w:rsidR="00000000" w:rsidRPr="00000000">
              <w:rPr>
                <w:rFonts w:ascii="Overpass" w:cs="Overpass" w:eastAsia="Overpass" w:hAnsi="Overpass"/>
                <w:i w:val="1"/>
                <w:color w:val="000000"/>
                <w:sz w:val="20"/>
                <w:szCs w:val="20"/>
                <w:rtl w:val="0"/>
              </w:rPr>
              <w:t xml:space="preserve">Missing Daddy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 by Mariame Kaba &amp; Bria Royal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Our Moms (Living with Incarcerated Parents)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Q. Futrell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Kennedy’s Big Visit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Daphne Brooks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My Daddy’s in Jail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Anthony Curcio</w:t>
            </w:r>
          </w:p>
        </w:tc>
      </w:tr>
      <w:tr>
        <w:trPr>
          <w:cantSplit w:val="1"/>
          <w:trHeight w:val="4195.060000000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bookmarkStart w:colFirst="0" w:colLast="0" w:name="_heading=h.t7xmtadjhyf" w:id="2"/>
            <w:bookmarkEnd w:id="2"/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3. Big Brothers Big Sisters (Ages 6-18)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Overpass" w:cs="Overpass" w:eastAsia="Overpass" w:hAnsi="Overpass"/>
              </w:rPr>
            </w:pPr>
            <w:hyperlink r:id="rId11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https://www.mentoring.org/take-action/find-a-mentor/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617-303-4600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A database that helps to connect children of incarcerated parents to quality mentoring programs specific to age and location. Available programs in Virginia.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Overpass" w:cs="Overpass" w:eastAsia="Overpass" w:hAnsi="Overpass"/>
                <w:i w:val="1"/>
                <w:color w:val="2e42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Overpass" w:cs="Overpass" w:eastAsia="Overpass" w:hAnsi="Overpass"/>
                <w:b w:val="1"/>
                <w:color w:val="2e4288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i w:val="1"/>
                <w:color w:val="2e4288"/>
                <w:u w:val="single"/>
                <w:rtl w:val="0"/>
              </w:rPr>
              <w:t xml:space="preserve">Please refer to our National Resources for further assistance!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pStyle w:val="Heading4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4+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Amber Was Brave, Essie Was Smart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Vera B Williams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Jakeman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Deborah Ellis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An Inmate’s Daughter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Jan Walker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Grade Level 6+: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All I Ever Wanted...Stories of Children of the Incarcerated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Erika Duncan, Tanasha Y. Gordon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Parents/Guardians: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Children with Incarcerated Mothers Separation, Loss, and Reunification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Julie Poehlmann-Tynan, Danielle Dallaire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Overpass" w:cs="Overpass" w:eastAsia="Overpass" w:hAnsi="Overpas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Contact us at: </w:t>
      </w:r>
      <w:hyperlink r:id="rId12">
        <w:r w:rsidDel="00000000" w:rsidR="00000000" w:rsidRPr="00000000">
          <w:rPr>
            <w:rFonts w:ascii="Overpass" w:cs="Overpass" w:eastAsia="Overpass" w:hAnsi="Overpass"/>
            <w:u w:val="single"/>
            <w:rtl w:val="0"/>
          </w:rPr>
          <w:t xml:space="preserve">buildingbondsthroughbooks@gmail.com</w:t>
        </w:r>
      </w:hyperlink>
      <w:r w:rsidDel="00000000" w:rsidR="00000000" w:rsidRPr="00000000">
        <w:rPr>
          <w:rFonts w:ascii="Overpass" w:cs="Overpass" w:eastAsia="Overpass" w:hAnsi="Overpass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Follow us on Instagram and Facebook: @buildingbondsthroughbooks</w:t>
      </w:r>
    </w:p>
    <w:sectPr>
      <w:headerReference r:id="rId13" w:type="default"/>
      <w:footerReference r:id="rId14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verpas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gona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re Franklin" w:cs="Libre Franklin" w:eastAsia="Libre Franklin" w:hAnsi="Libre Franklin"/>
        <w:lang w:val="en-US"/>
      </w:rPr>
    </w:rPrDefault>
    <w:pPrDefault>
      <w:pPr>
        <w:spacing w:line="2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entoring.org/take-action/find-a-mentor/" TargetMode="External"/><Relationship Id="rId10" Type="http://schemas.openxmlformats.org/officeDocument/2006/relationships/hyperlink" Target="https://www.abetterdaythanyesterday.org/children-and-youth-programs" TargetMode="External"/><Relationship Id="rId13" Type="http://schemas.openxmlformats.org/officeDocument/2006/relationships/header" Target="header1.xml"/><Relationship Id="rId12" Type="http://schemas.openxmlformats.org/officeDocument/2006/relationships/hyperlink" Target="mailto:buildingbondsthroughbooks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foi.org/our-service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oarnova.org/wp-content/uploads/2021/06/Family_Support_Group_20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Overpass-regular.ttf"/><Relationship Id="rId6" Type="http://schemas.openxmlformats.org/officeDocument/2006/relationships/font" Target="fonts/Overpass-bold.ttf"/><Relationship Id="rId7" Type="http://schemas.openxmlformats.org/officeDocument/2006/relationships/font" Target="fonts/Overpass-italic.ttf"/><Relationship Id="rId8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p/X0ZeRm15aPxqy+oRGCmC5Vw==">CgMxLjAyDmguNTF2a2Rtcm9zNnZtMg5oLnVveDFtMzdhOGxocDINaC50N3htdGFkamh5ZjgAciExNFFIdTRuQzNIWHpqMVdpclI0QS1BRW55S0NsakxESlQ=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