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14:ligatures w14:val="none"/>
        </w:rPr>
        <w:t xml:space="preserve">При открытии программы на экран выводиться начальное окно, через которое будет происходить открытие окна взаимодействий на выбранном сохранении.</w:t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16282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63.11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/>
      <w:r>
        <w:rPr>
          <w14:ligatures w14:val="none"/>
        </w:rPr>
      </w:r>
      <w:r/>
    </w:p>
    <w:p>
      <w:pPr>
        <w:rPr>
          <w:highlight w:val="none"/>
          <w14:ligatures w14:val="none"/>
        </w:rPr>
      </w:pPr>
      <w:r>
        <w:rPr>
          <w14:ligatures w14:val="none"/>
        </w:rPr>
        <w:t xml:space="preserve">После выбора сохранения открывается главное окно взаимодействия. На этом окне будут представлены возможности по просмотру характеристик имеющихся персонажей, по их улучшению и составлению из них отряда для дальнейшей игры, которая начнется после нажатия на</w:t>
      </w:r>
      <w:r>
        <w:rPr>
          <w14:ligatures w14:val="none"/>
        </w:rPr>
        <w:t xml:space="preserve"> кнопку "играть". Кроме того, в главном окне будет представлен интерфейс для просмотра текущего количества игровой валюты, стоимости улучшения имеющихся персонажей и требований для открытия новых. Сохранение данных о персонажах будет происходить через табли</w:t>
      </w:r>
      <w:r>
        <w:rPr>
          <w14:ligatures w14:val="none"/>
        </w:rPr>
        <w:t xml:space="preserve">цу в SQLite.</w:t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83999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63.1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14:ligatures w14:val="none"/>
        </w:rPr>
        <w:t xml:space="preserve">После составления отряда и нажатия на кнопку начнется игра. Первое окно которое будет открыто с началом игры - это окно карты. В нем будет присутствовать вся самая важная информация о текущей локации игрока, кнопки для выбора маршрута и сама карта. Последни</w:t>
      </w:r>
      <w:r>
        <w:rPr>
          <w14:ligatures w14:val="none"/>
        </w:rPr>
        <w:t xml:space="preserve">м уровнем на карте всегда являться бой с боссом, которого необходимо будет победить независимо от маршрута. После нажатия на кнопку выбора маршрута игрок переместится на уровень, находящийся на выбранном маршруте. При наличии на уровне противников будет отк</w:t>
      </w:r>
      <w:r>
        <w:rPr>
          <w14:ligatures w14:val="none"/>
        </w:rPr>
        <w:t xml:space="preserve">рыто окно битвы.</w:t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81801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63.11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rPr>
          <w:sz w:val="18"/>
          <w:szCs w:val="18"/>
          <w:highlight w:val="none"/>
          <w14:ligatures w14:val="none"/>
        </w:rPr>
      </w:pPr>
      <w:r>
        <w:rPr>
          <w:sz w:val="18"/>
          <w:szCs w:val="18"/>
          <w14:ligatures w14:val="none"/>
        </w:rPr>
        <w:t xml:space="preserve">В окне битвы будет происходить сражение между отрядом игрока и отрядом противника. В бою персонажи действуют поочередно, а последовательность их ходов будет отображаться в верхней части окна. Под последовательностью ходов будет находиться запас маны отряда </w:t>
      </w:r>
      <w:r>
        <w:rPr>
          <w:sz w:val="18"/>
          <w:szCs w:val="18"/>
          <w14:ligatures w14:val="none"/>
        </w:rPr>
        <w:t xml:space="preserve">для использования навыков. В момент хода персонажа игроку предстоит выбрать действие, которое совершит персонаж (для этого предназначены кнопки "Навык" и "Обычная атака"). Обычная атака персонажа представляет собой слабую атаку, восстанавливающую запас маны</w:t>
      </w:r>
      <w:r>
        <w:rPr>
          <w:sz w:val="18"/>
          <w:szCs w:val="18"/>
          <w14:ligatures w14:val="none"/>
        </w:rPr>
        <w:t xml:space="preserve"> отряда, а навык - сильную способность, расходующую ману. В центре окна будут находиться изображения персонажей и их здоровье. При падении здоровья до нуля персонаж выбывает из боя. В сражении побеждает сторона, которая первой вывела из боя всех персонажей </w:t>
      </w:r>
      <w:r>
        <w:rPr>
          <w:sz w:val="18"/>
          <w:szCs w:val="18"/>
          <w14:ligatures w14:val="none"/>
        </w:rPr>
        <w:t xml:space="preserve">соперника.</w:t>
      </w:r>
      <w:r>
        <w:rPr>
          <w:sz w:val="18"/>
          <w:szCs w:val="18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17669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263.11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18"/>
          <w:szCs w:val="18"/>
          <w14:ligatures w14:val="none"/>
        </w:rPr>
      </w:r>
      <w:r>
        <w:rPr>
          <w:sz w:val="18"/>
          <w:szCs w:val="18"/>
          <w14:ligatures w14:val="none"/>
        </w:rPr>
      </w:r>
      <w:r>
        <w:rPr>
          <w:sz w:val="18"/>
          <w:szCs w:val="18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Relationship Id="rId11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Арсений Биткин</cp:lastModifiedBy>
  <cp:revision>2</cp:revision>
  <dcterms:modified xsi:type="dcterms:W3CDTF">2023-11-27T12:38:37Z</dcterms:modified>
</cp:coreProperties>
</file>