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AC7A" w14:textId="57DCF985" w:rsidR="0086438B" w:rsidRPr="0086438B" w:rsidRDefault="0086438B" w:rsidP="0086438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86438B">
        <w:rPr>
          <w:rFonts w:ascii="Calibri" w:eastAsia="Times New Roman" w:hAnsi="Calibri" w:cs="Calibri"/>
          <w:color w:val="auto"/>
          <w:sz w:val="24"/>
          <w:szCs w:val="24"/>
          <w:lang w:eastAsia="fr-FR"/>
        </w:rPr>
        <w:t>1. (</w:t>
      </w:r>
      <w:r w:rsidRPr="0086438B">
        <w:rPr>
          <w:rFonts w:ascii="Calibri" w:eastAsia="Times New Roman" w:hAnsi="Calibri" w:cs="Calibri"/>
          <w:b/>
          <w:bCs/>
          <w:color w:val="auto"/>
          <w:sz w:val="24"/>
          <w:szCs w:val="24"/>
          <w:lang w:eastAsia="fr-FR"/>
        </w:rPr>
        <w:t xml:space="preserve">Texture </w:t>
      </w:r>
      <w:proofErr w:type="spellStart"/>
      <w:r w:rsidRPr="0086438B">
        <w:rPr>
          <w:rFonts w:ascii="Calibri" w:eastAsia="Times New Roman" w:hAnsi="Calibri" w:cs="Calibri"/>
          <w:b/>
          <w:bCs/>
          <w:color w:val="auto"/>
          <w:sz w:val="24"/>
          <w:szCs w:val="24"/>
          <w:lang w:eastAsia="fr-FR"/>
        </w:rPr>
        <w:t>Mapping</w:t>
      </w:r>
      <w:proofErr w:type="spellEnd"/>
      <w:r w:rsidRPr="0086438B">
        <w:rPr>
          <w:rFonts w:ascii="Calibri" w:eastAsia="Times New Roman" w:hAnsi="Calibri" w:cs="Calibri"/>
          <w:color w:val="auto"/>
          <w:sz w:val="24"/>
          <w:szCs w:val="24"/>
          <w:lang w:eastAsia="fr-FR"/>
        </w:rPr>
        <w:t>)</w:t>
      </w:r>
      <w:r>
        <w:rPr>
          <w:rFonts w:ascii="Calibri" w:eastAsia="Times New Roman" w:hAnsi="Calibri" w:cs="Calibri"/>
          <w:color w:val="auto"/>
          <w:sz w:val="24"/>
          <w:szCs w:val="24"/>
          <w:lang w:eastAsia="fr-FR"/>
        </w:rPr>
        <w:t xml:space="preserve"> </w:t>
      </w:r>
      <w:r w:rsidRPr="0086438B">
        <w:rPr>
          <w:rFonts w:ascii="Calibri" w:eastAsia="Times New Roman" w:hAnsi="Calibri" w:cs="Calibri"/>
          <w:color w:val="auto"/>
          <w:sz w:val="24"/>
          <w:szCs w:val="24"/>
          <w:lang w:eastAsia="fr-FR"/>
        </w:rPr>
        <w:t xml:space="preserve">: </w:t>
      </w:r>
    </w:p>
    <w:p w14:paraId="147DCC61" w14:textId="4563C961" w:rsidR="003D448A" w:rsidRPr="003D448A" w:rsidRDefault="003D448A" w:rsidP="003D448A">
      <w:pPr>
        <w:pStyle w:val="NormalWeb"/>
        <w:numPr>
          <w:ilvl w:val="1"/>
          <w:numId w:val="1"/>
        </w:numPr>
        <w:rPr>
          <w:lang w:val="en-US"/>
        </w:rPr>
      </w:pPr>
      <w:r w:rsidRPr="003D448A">
        <w:rPr>
          <w:rFonts w:ascii="Calibri" w:hAnsi="Calibri" w:cs="Calibri"/>
          <w:lang w:val="en-US"/>
        </w:rPr>
        <w:t xml:space="preserve">Find the homogeneous coordinates matrix(3X3) that maps Texel coordinates to texture coordinates (that is the unit square </w:t>
      </w:r>
      <w:r w:rsidRPr="003D448A">
        <w:rPr>
          <w:rFonts w:ascii="CambriaMath" w:hAnsi="CambriaMath"/>
          <w:lang w:val="en-US"/>
        </w:rPr>
        <w:t xml:space="preserve">0 ≤ </w:t>
      </w:r>
      <w:r>
        <w:rPr>
          <w:rFonts w:ascii="Cambria Math" w:hAnsi="Cambria Math" w:cs="Cambria Math"/>
        </w:rPr>
        <w:t>𝑠</w:t>
      </w:r>
      <w:r w:rsidRPr="003D448A">
        <w:rPr>
          <w:rFonts w:ascii="CambriaMath" w:hAnsi="CambriaMath"/>
          <w:lang w:val="en-US"/>
        </w:rPr>
        <w:t xml:space="preserve"> ≤ 1</w:t>
      </w:r>
      <w:r w:rsidRPr="003D448A">
        <w:rPr>
          <w:rFonts w:ascii="Calibri" w:hAnsi="Calibri" w:cs="Calibri"/>
          <w:lang w:val="en-US"/>
        </w:rPr>
        <w:t xml:space="preserve">, </w:t>
      </w:r>
      <w:r w:rsidRPr="003D448A">
        <w:rPr>
          <w:rFonts w:ascii="CambriaMath" w:hAnsi="CambriaMath"/>
          <w:lang w:val="en-US"/>
        </w:rPr>
        <w:t xml:space="preserve">0 ≤ </w:t>
      </w:r>
      <w:r>
        <w:rPr>
          <w:rFonts w:ascii="Cambria Math" w:hAnsi="Cambria Math" w:cs="Cambria Math"/>
        </w:rPr>
        <w:t>𝑡</w:t>
      </w:r>
      <w:r w:rsidRPr="003D448A">
        <w:rPr>
          <w:rFonts w:ascii="CambriaMath" w:hAnsi="CambriaMath"/>
          <w:lang w:val="en-US"/>
        </w:rPr>
        <w:t xml:space="preserve"> ≤ 1</w:t>
      </w:r>
      <w:r w:rsidRPr="003D448A">
        <w:rPr>
          <w:rFonts w:ascii="Calibri" w:hAnsi="Calibri" w:cs="Calibri"/>
          <w:lang w:val="en-US"/>
        </w:rPr>
        <w:t xml:space="preserve">) </w:t>
      </w:r>
    </w:p>
    <w:p w14:paraId="4BD7AD60" w14:textId="7E477D43" w:rsidR="009955E9" w:rsidRDefault="009955E9" w:rsidP="003D448A">
      <w:pPr>
        <w:pStyle w:val="Paragraphedeliste"/>
        <w:ind w:left="1416" w:firstLine="360"/>
      </w:pPr>
      <w:r>
        <w:t xml:space="preserve">Texel Matrice </w:t>
      </w:r>
      <w:r w:rsidR="005B7CD5">
        <w:tab/>
      </w:r>
      <w:r w:rsidR="003D448A"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30</m:t>
              </m:r>
            </m:e>
            <m:e>
              <m: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</w:rPr>
                <m:t>)</m:t>
              </m:r>
            </m:e>
          </m:mr>
        </m:m>
      </m:oMath>
    </w:p>
    <w:p w14:paraId="2E128FE4" w14:textId="0F8BA00E" w:rsidR="009955E9" w:rsidRDefault="009955E9" w:rsidP="003D448A">
      <w:pPr>
        <w:pStyle w:val="Paragraphedeliste"/>
        <w:ind w:left="1416" w:firstLine="360"/>
      </w:pPr>
      <w:r>
        <w:t xml:space="preserve">Texture Matrice </w:t>
      </w:r>
      <w:r w:rsidR="005B7CD5">
        <w:tab/>
      </w:r>
      <w: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hAnsi="Cambria Math"/>
          </w:rPr>
          <m:t>)</m:t>
        </m:r>
      </m:oMath>
    </w:p>
    <w:p w14:paraId="0BCDFF68" w14:textId="7C37DB76" w:rsidR="003D448A" w:rsidRPr="003D448A" w:rsidRDefault="003D448A" w:rsidP="003D448A">
      <w:pPr>
        <w:pStyle w:val="Paragraphedeliste"/>
        <w:ind w:firstLine="696"/>
        <w:rPr>
          <w:lang w:val="en-US"/>
        </w:rPr>
      </w:pPr>
      <w:r w:rsidRPr="003D448A">
        <w:rPr>
          <w:lang w:val="en-US"/>
        </w:rPr>
        <w:t>Now, we do the rapport o</w:t>
      </w:r>
      <w:r>
        <w:rPr>
          <w:lang w:val="en-US"/>
        </w:rPr>
        <w:t xml:space="preserve">n </w:t>
      </w:r>
      <w:r w:rsidRPr="003D448A">
        <w:rPr>
          <w:lang w:val="en-US"/>
        </w:rPr>
        <w:t>Texel Matri</w:t>
      </w:r>
      <w:r>
        <w:rPr>
          <w:lang w:val="en-US"/>
        </w:rPr>
        <w:t xml:space="preserve">x and </w:t>
      </w:r>
      <w:r w:rsidRPr="003D448A">
        <w:rPr>
          <w:lang w:val="en-US"/>
        </w:rPr>
        <w:t>Texture Matri</w:t>
      </w:r>
      <w:r>
        <w:rPr>
          <w:lang w:val="en-US"/>
        </w:rPr>
        <w:t>x</w:t>
      </w:r>
    </w:p>
    <w:p w14:paraId="4535CEFD" w14:textId="3C40F293" w:rsidR="003D448A" w:rsidRDefault="003D448A" w:rsidP="003D448A">
      <w:pPr>
        <w:pStyle w:val="Paragraphedeliste"/>
        <w:ind w:left="2124"/>
        <w:rPr>
          <w:lang w:val="en-US"/>
        </w:rPr>
      </w:pPr>
      <w:r>
        <w:rPr>
          <w:lang w:val="en-US"/>
        </w:rPr>
        <w:t xml:space="preserve">Rapport For X </w:t>
      </w:r>
      <w:r w:rsidR="005B7CD5">
        <w:rPr>
          <w:lang w:val="en-US"/>
        </w:rPr>
        <w:tab/>
      </w:r>
      <w:r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30</m:t>
            </m:r>
          </m:den>
        </m:f>
      </m:oMath>
    </w:p>
    <w:p w14:paraId="353B80D5" w14:textId="7579480D" w:rsidR="003D448A" w:rsidRPr="003D448A" w:rsidRDefault="003D448A" w:rsidP="003D448A">
      <w:pPr>
        <w:pStyle w:val="Paragraphedeliste"/>
        <w:ind w:left="2124"/>
        <w:rPr>
          <w:lang w:val="en-US"/>
        </w:rPr>
      </w:pPr>
      <w:r>
        <w:rPr>
          <w:lang w:val="en-US"/>
        </w:rPr>
        <w:t xml:space="preserve">Rapport For Y </w:t>
      </w:r>
      <w:r w:rsidR="005B7CD5">
        <w:rPr>
          <w:lang w:val="en-US"/>
        </w:rPr>
        <w:tab/>
      </w:r>
      <w:r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30</m:t>
            </m:r>
          </m:den>
        </m:f>
      </m:oMath>
    </w:p>
    <w:p w14:paraId="5747589A" w14:textId="1A90BD73" w:rsidR="003D448A" w:rsidRPr="003D448A" w:rsidRDefault="003D448A" w:rsidP="003D448A">
      <w:pPr>
        <w:pStyle w:val="Paragraphedeliste"/>
        <w:ind w:left="2124"/>
        <w:rPr>
          <w:lang w:val="en-US"/>
        </w:rPr>
      </w:pPr>
      <w:r>
        <w:rPr>
          <w:lang w:val="en-US"/>
        </w:rPr>
        <w:t xml:space="preserve">Then the response for the coordinates Matrix(3x3) is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894C432" w14:textId="77777777" w:rsidR="009955E9" w:rsidRPr="003D448A" w:rsidRDefault="009955E9" w:rsidP="00FC7B00">
      <w:pPr>
        <w:pStyle w:val="Paragraphedeliste"/>
        <w:rPr>
          <w:lang w:val="en-US"/>
        </w:rPr>
      </w:pPr>
    </w:p>
    <w:p w14:paraId="33165C2F" w14:textId="77777777" w:rsidR="003D448A" w:rsidRPr="003D448A" w:rsidRDefault="003D448A" w:rsidP="003D448A">
      <w:pPr>
        <w:pStyle w:val="NormalWeb"/>
        <w:numPr>
          <w:ilvl w:val="1"/>
          <w:numId w:val="1"/>
        </w:numPr>
        <w:rPr>
          <w:lang w:val="en-US"/>
        </w:rPr>
      </w:pPr>
      <w:r w:rsidRPr="003D448A">
        <w:rPr>
          <w:rFonts w:ascii="Calibri" w:hAnsi="Calibri" w:cs="Calibri"/>
          <w:lang w:val="en-US"/>
        </w:rPr>
        <w:t xml:space="preserve"> Find the homogeneous coordinates matrix that maps Texture coordinates to Texel coordinates </w:t>
      </w:r>
    </w:p>
    <w:p w14:paraId="5D3511C8" w14:textId="4CC473E3" w:rsidR="009955E9" w:rsidRDefault="003D448A" w:rsidP="003D448A">
      <w:pPr>
        <w:pStyle w:val="Paragraphedeliste"/>
        <w:ind w:left="144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Texel Matrix </w:t>
      </w:r>
      <w:r w:rsidR="005B7CD5">
        <w:rPr>
          <w:lang w:val="en-US"/>
        </w:rPr>
        <w:tab/>
      </w:r>
      <w:r>
        <w:rPr>
          <w:lang w:val="en-US"/>
        </w:rPr>
        <w:t xml:space="preserve">= </w:t>
      </w:r>
      <m:oMath>
        <m:r>
          <w:rPr>
            <w:rFonts w:ascii="Cambria Math" w:hAnsi="Cambria Math"/>
            <w:lang w:val="en-US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30</m:t>
              </m:r>
            </m:e>
            <m:e>
              <m:r>
                <w:rPr>
                  <w:rFonts w:ascii="Cambria Math" w:hAnsi="Cambria Math"/>
                  <w:lang w:val="en-US"/>
                </w:rPr>
                <m:t>30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mr>
        </m:m>
      </m:oMath>
    </w:p>
    <w:p w14:paraId="3F8DAD54" w14:textId="0DD66063" w:rsidR="003D448A" w:rsidRDefault="003D448A" w:rsidP="003D448A">
      <w:pPr>
        <w:pStyle w:val="Paragraphedeliste"/>
        <w:ind w:left="1440"/>
        <w:rPr>
          <w:lang w:val="en-US"/>
        </w:rPr>
      </w:pPr>
      <w:r>
        <w:rPr>
          <w:lang w:val="en-US"/>
        </w:rPr>
        <w:tab/>
      </w:r>
      <w:r>
        <w:t xml:space="preserve">Texture </w:t>
      </w:r>
      <w:r>
        <w:rPr>
          <w:lang w:val="en-US"/>
        </w:rPr>
        <w:t>Matrix</w:t>
      </w:r>
      <w:r w:rsidR="005B7CD5">
        <w:rPr>
          <w:lang w:val="en-US"/>
        </w:rPr>
        <w:tab/>
      </w:r>
      <w:r>
        <w:rPr>
          <w:lang w:val="en-US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  <m:r>
          <w:rPr>
            <w:rFonts w:ascii="Cambria Math" w:hAnsi="Cambria Math"/>
            <w:lang w:val="en-US"/>
          </w:rPr>
          <m:t>)</m:t>
        </m:r>
      </m:oMath>
    </w:p>
    <w:p w14:paraId="602F56DC" w14:textId="6C7A619C" w:rsidR="00F142E4" w:rsidRPr="003D448A" w:rsidRDefault="003D448A" w:rsidP="00F142E4">
      <w:pPr>
        <w:pStyle w:val="Paragraphedeliste"/>
        <w:ind w:left="2124"/>
        <w:rPr>
          <w:lang w:val="en-US"/>
        </w:rPr>
      </w:pPr>
      <w:r>
        <w:rPr>
          <w:lang w:val="en-US"/>
        </w:rPr>
        <w:t xml:space="preserve">Scaling Matrix </w:t>
      </w:r>
      <w:r w:rsidR="005B7CD5">
        <w:rPr>
          <w:lang w:val="en-US"/>
        </w:rPr>
        <w:tab/>
      </w:r>
      <w:r>
        <w:rPr>
          <w:lang w:val="en-US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3EF35B03" w14:textId="13241C5A" w:rsidR="003D448A" w:rsidRDefault="003D448A" w:rsidP="003D448A">
      <w:pPr>
        <w:pStyle w:val="Paragraphedeliste"/>
        <w:ind w:left="2124"/>
        <w:rPr>
          <w:lang w:val="en-US"/>
        </w:rPr>
      </w:pPr>
    </w:p>
    <w:p w14:paraId="5464DC91" w14:textId="18F76AEB" w:rsidR="003D448A" w:rsidRDefault="003D448A" w:rsidP="003D448A">
      <w:pPr>
        <w:pStyle w:val="Paragraphedeliste"/>
        <w:ind w:left="1440"/>
        <w:rPr>
          <w:lang w:val="en-US"/>
        </w:rPr>
      </w:pPr>
    </w:p>
    <w:p w14:paraId="043912EB" w14:textId="77777777" w:rsidR="008874DD" w:rsidRDefault="008874DD" w:rsidP="003D448A">
      <w:pPr>
        <w:pStyle w:val="Paragraphedeliste"/>
        <w:ind w:left="1440"/>
        <w:rPr>
          <w:lang w:val="en-US"/>
        </w:rPr>
      </w:pPr>
      <w:r>
        <w:rPr>
          <w:lang w:val="en-US"/>
        </w:rPr>
        <w:t xml:space="preserve">Make the delta of the matrix </w:t>
      </w:r>
    </w:p>
    <w:p w14:paraId="28C47E15" w14:textId="036E663C" w:rsidR="003D448A" w:rsidRDefault="005B7CD5" w:rsidP="003D448A">
      <w:pPr>
        <w:pStyle w:val="Paragraphedeliste"/>
        <w:ind w:left="1440"/>
        <w:rPr>
          <w:lang w:val="en-US"/>
        </w:rPr>
      </w:pPr>
      <m:oMath>
        <m:r>
          <w:rPr>
            <w:rFonts w:ascii="Cambria Math" w:hAnsi="Cambria Math"/>
            <w:lang w:val="en-US"/>
          </w:rPr>
          <m:t>∆M</m:t>
        </m:r>
      </m:oMath>
      <w:r>
        <w:rPr>
          <w:lang w:val="en-US"/>
        </w:rPr>
        <w:t xml:space="preserve"> = </w:t>
      </w:r>
      <w:r w:rsidR="008874DD">
        <w:rPr>
          <w:lang w:val="en-US"/>
        </w:rPr>
        <w:t>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30</m:t>
            </m:r>
          </m:den>
        </m:f>
      </m:oMath>
      <w:r w:rsidR="008874DD">
        <w:rPr>
          <w:lang w:val="en-US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  <w:lang w:val="en-US"/>
              </w:rPr>
              <m:t>0</m:t>
            </m:r>
          </m:den>
        </m:f>
      </m:oMath>
      <w:r w:rsidR="008874DD">
        <w:rPr>
          <w:lang w:val="en-US"/>
        </w:rPr>
        <w:t xml:space="preserve"> * 1) + (0 * 0 * 0) + (0 * 0 * 0)</w:t>
      </w:r>
    </w:p>
    <w:p w14:paraId="7BB4E01E" w14:textId="3D54CEDC" w:rsidR="008874DD" w:rsidRDefault="005B7CD5" w:rsidP="003D448A">
      <w:pPr>
        <w:pStyle w:val="Paragraphedeliste"/>
        <w:ind w:left="1440"/>
        <w:rPr>
          <w:lang w:val="en-US"/>
        </w:rPr>
      </w:pPr>
      <m:oMath>
        <m:r>
          <w:rPr>
            <w:rFonts w:ascii="Cambria Math" w:hAnsi="Cambria Math"/>
            <w:lang w:val="en-US"/>
          </w:rPr>
          <m:t>∆M</m:t>
        </m:r>
      </m:oMath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90</m:t>
            </m:r>
            <m:r>
              <w:rPr>
                <w:rFonts w:ascii="Cambria Math" w:hAnsi="Cambria Math"/>
                <w:lang w:val="en-US"/>
              </w:rPr>
              <m:t>0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</m:oMath>
      <w:r w:rsidR="008874DD">
        <w:rPr>
          <w:lang w:val="en-US"/>
        </w:rPr>
        <w:t>+ 0 + 0</w:t>
      </w:r>
    </w:p>
    <w:p w14:paraId="7D6BFA58" w14:textId="738F93FA" w:rsidR="00F142E4" w:rsidRPr="00F142E4" w:rsidRDefault="005B7CD5" w:rsidP="00F142E4">
      <w:pPr>
        <w:pStyle w:val="Paragraphedeliste"/>
        <w:ind w:left="1440"/>
        <w:rPr>
          <w:lang w:val="en-US"/>
        </w:rPr>
      </w:pPr>
      <m:oMath>
        <m:r>
          <w:rPr>
            <w:rFonts w:ascii="Cambria Math" w:hAnsi="Cambria Math"/>
            <w:lang w:val="en-US"/>
          </w:rPr>
          <m:t>∆M</m:t>
        </m:r>
      </m:oMath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90</m:t>
            </m:r>
            <m:r>
              <w:rPr>
                <w:rFonts w:ascii="Cambria Math" w:hAnsi="Cambria Math"/>
                <w:lang w:val="en-US"/>
              </w:rPr>
              <m:t>0</m:t>
            </m:r>
          </m:den>
        </m:f>
      </m:oMath>
    </w:p>
    <w:p w14:paraId="7F5D2F08" w14:textId="43AB4FD4" w:rsidR="008874DD" w:rsidRDefault="008874DD" w:rsidP="003D448A">
      <w:pPr>
        <w:pStyle w:val="Paragraphedeliste"/>
        <w:ind w:left="1440"/>
        <w:rPr>
          <w:lang w:val="en-US"/>
        </w:rPr>
      </w:pPr>
    </w:p>
    <w:p w14:paraId="1E22608B" w14:textId="551D7248" w:rsidR="005B7CD5" w:rsidRDefault="005B7CD5" w:rsidP="003D448A">
      <w:pPr>
        <w:pStyle w:val="Paragraphedeliste"/>
        <w:ind w:left="1440"/>
        <w:rPr>
          <w:lang w:val="en-US"/>
        </w:rPr>
      </w:pPr>
      <w:r>
        <w:rPr>
          <w:lang w:val="en-US"/>
        </w:rPr>
        <w:t>Find the Inverse Matrix:</w:t>
      </w:r>
    </w:p>
    <w:p w14:paraId="7F98134F" w14:textId="4A25FB03" w:rsidR="00F142E4" w:rsidRDefault="0086438B" w:rsidP="00F142E4">
      <w:pPr>
        <w:pStyle w:val="Paragraphedeliste"/>
        <w:ind w:left="1440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  <w:r w:rsidR="00F142E4"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i/>
                <w:lang w:val="en-US"/>
              </w:rPr>
              <w:sym w:font="Symbol" w:char="F044"/>
            </m:r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 w:rsidR="00F142E4">
        <w:rPr>
          <w:lang w:val="en-US"/>
        </w:rPr>
        <w:t xml:space="preserve"> x m </w:t>
      </w:r>
    </w:p>
    <w:p w14:paraId="1C2D8BE6" w14:textId="4FA28352" w:rsidR="00F142E4" w:rsidRPr="00F142E4" w:rsidRDefault="0086438B" w:rsidP="00F142E4">
      <w:pPr>
        <w:pStyle w:val="Paragraphedeliste"/>
        <w:ind w:left="144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900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30</m:t>
                        </m:r>
                      </m:den>
                    </m:f>
                  </m:e>
                </m:mr>
              </m:m>
            </m:e>
          </m:d>
        </m:oMath>
      </m:oMathPara>
    </w:p>
    <w:p w14:paraId="6DB4EE73" w14:textId="512CA218" w:rsidR="00F142E4" w:rsidRDefault="00F142E4" w:rsidP="00F142E4">
      <w:pPr>
        <w:pStyle w:val="Paragraphedeliste"/>
        <w:ind w:left="1440"/>
        <w:rPr>
          <w:lang w:val="en-US"/>
        </w:rPr>
      </w:pPr>
    </w:p>
    <w:p w14:paraId="38535759" w14:textId="1AAFEC1D" w:rsidR="00F142E4" w:rsidRPr="00F142E4" w:rsidRDefault="0086438B" w:rsidP="00F142E4">
      <w:pPr>
        <w:pStyle w:val="Paragraphedeliste"/>
        <w:ind w:left="144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=900*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30</m:t>
                        </m:r>
                      </m:den>
                    </m:f>
                  </m:e>
                </m:mr>
              </m:m>
            </m:e>
          </m:d>
        </m:oMath>
      </m:oMathPara>
    </w:p>
    <w:p w14:paraId="7F22CAA8" w14:textId="7492BCCE" w:rsidR="00F142E4" w:rsidRPr="00F142E4" w:rsidRDefault="0086438B" w:rsidP="00F142E4">
      <w:pPr>
        <w:pStyle w:val="Paragraphedeliste"/>
        <w:ind w:left="144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900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900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30</m:t>
                        </m:r>
                      </m:den>
                    </m:f>
                  </m:e>
                </m:mr>
              </m:m>
            </m:e>
          </m:d>
        </m:oMath>
      </m:oMathPara>
    </w:p>
    <w:p w14:paraId="2C688076" w14:textId="100EBD9B" w:rsidR="00F142E4" w:rsidRPr="00F142E4" w:rsidRDefault="0086438B" w:rsidP="00F142E4">
      <w:pPr>
        <w:pStyle w:val="Paragraphedeliste"/>
        <w:ind w:left="144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</m:e>
                </m:mr>
              </m:m>
            </m:e>
          </m:d>
        </m:oMath>
      </m:oMathPara>
    </w:p>
    <w:p w14:paraId="79C241F0" w14:textId="77777777" w:rsidR="00F142E4" w:rsidRPr="00F142E4" w:rsidRDefault="00F142E4" w:rsidP="00F142E4">
      <w:pPr>
        <w:pStyle w:val="Paragraphedeliste"/>
        <w:ind w:left="1440"/>
        <w:rPr>
          <w:lang w:val="en-US"/>
        </w:rPr>
      </w:pPr>
    </w:p>
    <w:p w14:paraId="71F65D51" w14:textId="14CB5733" w:rsidR="0086438B" w:rsidRPr="0086438B" w:rsidRDefault="0086438B" w:rsidP="0086438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86438B">
        <w:rPr>
          <w:rFonts w:ascii="Calibri" w:eastAsia="Times New Roman" w:hAnsi="Calibri" w:cs="Calibri"/>
          <w:color w:val="auto"/>
          <w:sz w:val="24"/>
          <w:szCs w:val="24"/>
          <w:lang w:eastAsia="fr-FR"/>
        </w:rPr>
        <w:lastRenderedPageBreak/>
        <w:t>2. (</w:t>
      </w:r>
      <w:r w:rsidRPr="0086438B">
        <w:rPr>
          <w:rFonts w:ascii="Calibri" w:eastAsia="Times New Roman" w:hAnsi="Calibri" w:cs="Calibri"/>
          <w:b/>
          <w:bCs/>
          <w:color w:val="auto"/>
          <w:sz w:val="24"/>
          <w:szCs w:val="24"/>
          <w:lang w:eastAsia="fr-FR"/>
        </w:rPr>
        <w:t xml:space="preserve">line </w:t>
      </w:r>
      <w:proofErr w:type="spellStart"/>
      <w:r w:rsidRPr="0086438B">
        <w:rPr>
          <w:rFonts w:ascii="Calibri" w:eastAsia="Times New Roman" w:hAnsi="Calibri" w:cs="Calibri"/>
          <w:b/>
          <w:bCs/>
          <w:color w:val="auto"/>
          <w:sz w:val="24"/>
          <w:szCs w:val="24"/>
          <w:lang w:eastAsia="fr-FR"/>
        </w:rPr>
        <w:t>rasterization</w:t>
      </w:r>
      <w:proofErr w:type="spellEnd"/>
      <w:r w:rsidRPr="0086438B">
        <w:rPr>
          <w:rFonts w:ascii="Calibri" w:eastAsia="Times New Roman" w:hAnsi="Calibri" w:cs="Calibri"/>
          <w:color w:val="auto"/>
          <w:sz w:val="24"/>
          <w:szCs w:val="24"/>
          <w:lang w:eastAsia="fr-FR"/>
        </w:rPr>
        <w:t>) :</w:t>
      </w:r>
    </w:p>
    <w:p w14:paraId="77046850" w14:textId="5CD75AF9" w:rsidR="00F142E4" w:rsidRDefault="0086438B" w:rsidP="0086438B">
      <w:pPr>
        <w:pStyle w:val="Paragraphedeliste"/>
        <w:rPr>
          <w:lang w:val="en-US"/>
        </w:rPr>
      </w:pPr>
      <w:r>
        <w:rPr>
          <w:lang w:val="en-US"/>
        </w:rPr>
        <w:t xml:space="preserve">Screen Shot: </w:t>
      </w:r>
    </w:p>
    <w:p w14:paraId="596801DD" w14:textId="3B355B62" w:rsidR="0086438B" w:rsidRDefault="0086438B" w:rsidP="0086438B">
      <w:pPr>
        <w:pStyle w:val="Paragraphedeliste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D56B5A" wp14:editId="1E843443">
            <wp:extent cx="3822073" cy="3812383"/>
            <wp:effectExtent l="0" t="0" r="635" b="0"/>
            <wp:docPr id="2" name="Image 2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flèch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874" cy="381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2E5C" w14:textId="77777777" w:rsidR="0086438B" w:rsidRDefault="0086438B" w:rsidP="0086438B">
      <w:pPr>
        <w:pStyle w:val="Paragraphedeliste"/>
        <w:rPr>
          <w:lang w:val="en-US"/>
        </w:rPr>
      </w:pPr>
    </w:p>
    <w:p w14:paraId="0A67625E" w14:textId="618651FA" w:rsidR="0086438B" w:rsidRPr="0086438B" w:rsidRDefault="0086438B" w:rsidP="0086438B">
      <w:pPr>
        <w:pStyle w:val="Paragraphedeliste"/>
        <w:rPr>
          <w:lang w:val="en-US"/>
        </w:rPr>
      </w:pPr>
      <w:r>
        <w:rPr>
          <w:lang w:val="en-US"/>
        </w:rPr>
        <w:t>Coordinate of different point:</w:t>
      </w:r>
    </w:p>
    <w:p w14:paraId="77E93339" w14:textId="061C6550" w:rsidR="0086438B" w:rsidRPr="0086438B" w:rsidRDefault="0086438B" w:rsidP="0086438B">
      <w:pPr>
        <w:pStyle w:val="Paragraphedeliste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65AF6E" wp14:editId="60C35CF3">
            <wp:extent cx="2286000" cy="21590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095" w14:textId="129F9629" w:rsidR="0086438B" w:rsidRDefault="0086438B" w:rsidP="003D448A">
      <w:pPr>
        <w:pStyle w:val="Paragraphedeliste"/>
        <w:ind w:left="1440"/>
        <w:rPr>
          <w:lang w:val="en-US"/>
        </w:rPr>
      </w:pPr>
      <w:r>
        <w:rPr>
          <w:lang w:val="en-US"/>
        </w:rPr>
        <w:t xml:space="preserve">Link To Code: </w:t>
      </w:r>
      <w:hyperlink r:id="rId8" w:history="1">
        <w:r w:rsidRPr="00645E05">
          <w:rPr>
            <w:rStyle w:val="Lienhypertexte"/>
            <w:lang w:val="en-US"/>
          </w:rPr>
          <w:t>https://github.com/Wiildand/KMU-assignement_2</w:t>
        </w:r>
      </w:hyperlink>
    </w:p>
    <w:p w14:paraId="2967CC47" w14:textId="26EA3828" w:rsidR="0086438B" w:rsidRDefault="0086438B" w:rsidP="003D448A">
      <w:pPr>
        <w:pStyle w:val="Paragraphedeliste"/>
        <w:ind w:left="1440"/>
        <w:rPr>
          <w:lang w:val="en-US"/>
        </w:rPr>
      </w:pPr>
      <w:r>
        <w:rPr>
          <w:lang w:val="en-US"/>
        </w:rPr>
        <w:t>Read READ.me to make the installation.</w:t>
      </w:r>
    </w:p>
    <w:p w14:paraId="51219633" w14:textId="025F0716" w:rsidR="0086438B" w:rsidRDefault="0086438B" w:rsidP="0086438B">
      <w:pPr>
        <w:pStyle w:val="Paragraphedeliste"/>
        <w:ind w:left="1440"/>
        <w:rPr>
          <w:lang w:val="en-US"/>
        </w:rPr>
      </w:pPr>
      <w:r>
        <w:rPr>
          <w:lang w:val="en-US"/>
        </w:rPr>
        <w:t>Mandatory to have:</w:t>
      </w:r>
    </w:p>
    <w:p w14:paraId="37C3A773" w14:textId="0D0F1849" w:rsidR="0086438B" w:rsidRDefault="0086438B" w:rsidP="0086438B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CMake</w:t>
      </w:r>
      <w:proofErr w:type="spellEnd"/>
    </w:p>
    <w:p w14:paraId="18BEDCAB" w14:textId="535D53C8" w:rsidR="0086438B" w:rsidRDefault="0086438B" w:rsidP="0086438B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</w:t>
      </w:r>
    </w:p>
    <w:p w14:paraId="3E641226" w14:textId="6D3CD239" w:rsidR="0086438B" w:rsidRDefault="0086438B" w:rsidP="0086438B">
      <w:pPr>
        <w:rPr>
          <w:lang w:val="en-US"/>
        </w:rPr>
      </w:pPr>
    </w:p>
    <w:p w14:paraId="5159CB9E" w14:textId="7CE5506D" w:rsidR="0086438B" w:rsidRDefault="0086438B" w:rsidP="0086438B">
      <w:pPr>
        <w:rPr>
          <w:lang w:val="en-US"/>
        </w:rPr>
      </w:pPr>
    </w:p>
    <w:p w14:paraId="665E9E1B" w14:textId="77777777" w:rsidR="0086438B" w:rsidRPr="0086438B" w:rsidRDefault="0086438B" w:rsidP="0086438B">
      <w:pPr>
        <w:rPr>
          <w:lang w:val="en-US"/>
        </w:rPr>
      </w:pPr>
    </w:p>
    <w:p w14:paraId="4147769D" w14:textId="7E3E3573" w:rsidR="0086438B" w:rsidRPr="0086438B" w:rsidRDefault="0086438B" w:rsidP="0086438B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fr-FR"/>
        </w:rPr>
      </w:pPr>
      <w:r w:rsidRPr="0086438B">
        <w:rPr>
          <w:rFonts w:ascii="Calibri" w:eastAsia="Times New Roman" w:hAnsi="Calibri" w:cs="Calibri"/>
          <w:color w:val="auto"/>
          <w:sz w:val="24"/>
          <w:szCs w:val="24"/>
          <w:lang w:eastAsia="fr-FR"/>
        </w:rPr>
        <w:lastRenderedPageBreak/>
        <w:t>(</w:t>
      </w:r>
      <w:proofErr w:type="spellStart"/>
      <w:proofErr w:type="gramStart"/>
      <w:r w:rsidRPr="0086438B">
        <w:rPr>
          <w:rFonts w:ascii="Calibri" w:eastAsia="Times New Roman" w:hAnsi="Calibri" w:cs="Calibri"/>
          <w:b/>
          <w:bCs/>
          <w:color w:val="auto"/>
          <w:sz w:val="24"/>
          <w:szCs w:val="24"/>
          <w:lang w:eastAsia="fr-FR"/>
        </w:rPr>
        <w:t>homogeneous</w:t>
      </w:r>
      <w:proofErr w:type="spellEnd"/>
      <w:proofErr w:type="gramEnd"/>
      <w:r w:rsidRPr="0086438B">
        <w:rPr>
          <w:rFonts w:ascii="Calibri" w:eastAsia="Times New Roman" w:hAnsi="Calibri" w:cs="Calibri"/>
          <w:b/>
          <w:bCs/>
          <w:color w:val="auto"/>
          <w:sz w:val="24"/>
          <w:szCs w:val="24"/>
          <w:lang w:eastAsia="fr-FR"/>
        </w:rPr>
        <w:t xml:space="preserve"> </w:t>
      </w:r>
      <w:proofErr w:type="spellStart"/>
      <w:r w:rsidRPr="0086438B">
        <w:rPr>
          <w:rFonts w:ascii="Calibri" w:eastAsia="Times New Roman" w:hAnsi="Calibri" w:cs="Calibri"/>
          <w:b/>
          <w:bCs/>
          <w:color w:val="auto"/>
          <w:sz w:val="24"/>
          <w:szCs w:val="24"/>
          <w:lang w:eastAsia="fr-FR"/>
        </w:rPr>
        <w:t>coordinates</w:t>
      </w:r>
      <w:proofErr w:type="spellEnd"/>
      <w:r w:rsidRPr="0086438B">
        <w:rPr>
          <w:rFonts w:ascii="Calibri" w:eastAsia="Times New Roman" w:hAnsi="Calibri" w:cs="Calibri"/>
          <w:color w:val="auto"/>
          <w:sz w:val="24"/>
          <w:szCs w:val="24"/>
          <w:lang w:eastAsia="fr-FR"/>
        </w:rPr>
        <w:t xml:space="preserve">): </w:t>
      </w:r>
    </w:p>
    <w:p w14:paraId="2885DE92" w14:textId="77777777" w:rsidR="0086438B" w:rsidRPr="0086438B" w:rsidRDefault="0086438B" w:rsidP="0086438B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371413F4" w14:textId="77777777" w:rsidR="0086438B" w:rsidRPr="0086438B" w:rsidRDefault="0086438B" w:rsidP="0086438B">
      <w:pPr>
        <w:ind w:left="0"/>
        <w:rPr>
          <w:lang w:val="en-US"/>
        </w:rPr>
      </w:pPr>
    </w:p>
    <w:p w14:paraId="35B033DF" w14:textId="3D3EB37E" w:rsidR="00FC7B00" w:rsidRPr="003D448A" w:rsidRDefault="00FC7B00" w:rsidP="00FC7B00">
      <w:pPr>
        <w:pStyle w:val="Paragraphedeliste"/>
        <w:rPr>
          <w:lang w:val="en-US"/>
        </w:rPr>
      </w:pPr>
    </w:p>
    <w:sectPr w:rsidR="00FC7B00" w:rsidRPr="003D4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CB"/>
    <w:multiLevelType w:val="hybridMultilevel"/>
    <w:tmpl w:val="E2BE53FE"/>
    <w:lvl w:ilvl="0" w:tplc="86AC0C2A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A93E10"/>
    <w:multiLevelType w:val="hybridMultilevel"/>
    <w:tmpl w:val="E7D67C50"/>
    <w:lvl w:ilvl="0" w:tplc="746A9E00">
      <w:start w:val="2"/>
      <w:numFmt w:val="bullet"/>
      <w:lvlText w:val="-"/>
      <w:lvlJc w:val="left"/>
      <w:pPr>
        <w:ind w:left="2484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9BF74AA"/>
    <w:multiLevelType w:val="multilevel"/>
    <w:tmpl w:val="EF0A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D7440"/>
    <w:multiLevelType w:val="multilevel"/>
    <w:tmpl w:val="FCEC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50B04"/>
    <w:multiLevelType w:val="hybridMultilevel"/>
    <w:tmpl w:val="D1E28BB8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605A"/>
    <w:multiLevelType w:val="hybridMultilevel"/>
    <w:tmpl w:val="9BC2C6D0"/>
    <w:lvl w:ilvl="0" w:tplc="FDDECEA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270D3"/>
    <w:multiLevelType w:val="hybridMultilevel"/>
    <w:tmpl w:val="015EEE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00"/>
    <w:rsid w:val="00373608"/>
    <w:rsid w:val="003D448A"/>
    <w:rsid w:val="005B7CD5"/>
    <w:rsid w:val="006C6EFB"/>
    <w:rsid w:val="006F70C4"/>
    <w:rsid w:val="0086438B"/>
    <w:rsid w:val="0086444B"/>
    <w:rsid w:val="008874DD"/>
    <w:rsid w:val="009955E9"/>
    <w:rsid w:val="00AC457E"/>
    <w:rsid w:val="00F142E4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3227"/>
  <w15:chartTrackingRefBased/>
  <w15:docId w15:val="{448B5F92-F97F-EF4B-81F8-C93FB140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B00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FC7B0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7B0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7B0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7B00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7B00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7B00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7B00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7B0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7B0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7B0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C7B0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C7B00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C7B00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C7B00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C7B00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FC7B00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FC7B00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7B00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FC7B00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FC7B00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7B00"/>
    <w:rPr>
      <w:b/>
      <w:bCs/>
      <w:smallCaps/>
      <w:color w:val="44546A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FC7B0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C7B00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FC7B00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7B00"/>
    <w:rPr>
      <w:smallCaps/>
      <w:color w:val="747070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FC7B00"/>
    <w:rPr>
      <w:b/>
      <w:bCs/>
      <w:spacing w:val="0"/>
    </w:rPr>
  </w:style>
  <w:style w:type="character" w:styleId="Accentuation">
    <w:name w:val="Emphasis"/>
    <w:uiPriority w:val="20"/>
    <w:qFormat/>
    <w:rsid w:val="00FC7B0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FC7B0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C7B0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7B00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7B00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7B00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Accentuationlgre">
    <w:name w:val="Subtle Emphasis"/>
    <w:uiPriority w:val="19"/>
    <w:qFormat/>
    <w:rsid w:val="00FC7B00"/>
    <w:rPr>
      <w:smallCaps/>
      <w:dstrike w:val="0"/>
      <w:color w:val="5A5A5A" w:themeColor="text1" w:themeTint="A5"/>
      <w:vertAlign w:val="baseline"/>
    </w:rPr>
  </w:style>
  <w:style w:type="character" w:styleId="Accentuationintense">
    <w:name w:val="Intense Emphasis"/>
    <w:uiPriority w:val="21"/>
    <w:qFormat/>
    <w:rsid w:val="00FC7B00"/>
    <w:rPr>
      <w:b/>
      <w:bCs/>
      <w:smallCaps/>
      <w:color w:val="4472C4" w:themeColor="accent1"/>
      <w:spacing w:val="40"/>
    </w:rPr>
  </w:style>
  <w:style w:type="character" w:styleId="Rfrencelgre">
    <w:name w:val="Subtle Reference"/>
    <w:uiPriority w:val="31"/>
    <w:qFormat/>
    <w:rsid w:val="00FC7B0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FC7B00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Titredulivre">
    <w:name w:val="Book Title"/>
    <w:uiPriority w:val="33"/>
    <w:qFormat/>
    <w:rsid w:val="00FC7B00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7B00"/>
    <w:pPr>
      <w:outlineLvl w:val="9"/>
    </w:pPr>
  </w:style>
  <w:style w:type="paragraph" w:styleId="NormalWeb">
    <w:name w:val="Normal (Web)"/>
    <w:basedOn w:val="Normal"/>
    <w:uiPriority w:val="99"/>
    <w:unhideWhenUsed/>
    <w:rsid w:val="003D448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43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4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ildand/KMU-assignement_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B9F91A-97D7-5B4F-9D1B-6651AA44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Peyras</dc:creator>
  <cp:keywords/>
  <dc:description/>
  <cp:lastModifiedBy>Rémi Peyras</cp:lastModifiedBy>
  <cp:revision>1</cp:revision>
  <dcterms:created xsi:type="dcterms:W3CDTF">2021-10-17T07:24:00Z</dcterms:created>
  <dcterms:modified xsi:type="dcterms:W3CDTF">2021-10-17T10:37:00Z</dcterms:modified>
</cp:coreProperties>
</file>