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B3B7" w14:textId="77777777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 xml:space="preserve">Recitation </w:t>
      </w:r>
      <w:r w:rsidRPr="00F65616">
        <w:rPr>
          <w:rFonts w:ascii="Cambria Math" w:hAnsi="Cambria Math"/>
          <w:b/>
        </w:rPr>
        <w:t>3</w:t>
      </w:r>
    </w:p>
    <w:p w14:paraId="01E21C2C" w14:textId="77777777" w:rsidR="00AB553F" w:rsidRPr="00D922C4" w:rsidRDefault="00AB553F" w:rsidP="00AB553F">
      <w:pPr>
        <w:spacing w:after="0"/>
        <w:rPr>
          <w:rFonts w:ascii="Cambria Math" w:hAnsi="Cambria Math"/>
        </w:rPr>
      </w:pPr>
    </w:p>
    <w:p w14:paraId="5A5F694C" w14:textId="77777777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>Problem 1.</w:t>
      </w:r>
    </w:p>
    <w:p w14:paraId="195773FD" w14:textId="255646B7" w:rsidR="00AB553F" w:rsidRDefault="00AB553F">
      <w:r>
        <w:t xml:space="preserve">Prove that breaking up an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</m:oMath>
      <w:r>
        <w:t xml:space="preserve"> chocolate bar using only horizont</w:t>
      </w:r>
      <w:r w:rsidR="00AB4DD3">
        <w:t xml:space="preserve">al or vertical breaks requires </w:t>
      </w:r>
      <w:r>
        <w:t xml:space="preserve">the same name number of breaks no matter which sequence it is broken up in. </w:t>
      </w:r>
    </w:p>
    <w:p w14:paraId="07ECD30C" w14:textId="6FD55D23" w:rsidR="00824F87" w:rsidRDefault="00824F87" w:rsidP="00824F87">
      <w:r w:rsidRPr="00F65616">
        <w:rPr>
          <w:b/>
        </w:rPr>
        <w:t>Lemma 1</w:t>
      </w:r>
      <w:r w:rsidR="00F65616" w:rsidRPr="00F65616">
        <w:t>:</w:t>
      </w:r>
      <w:r>
        <w:t xml:space="preserve"> Each increase in size of a chocolate bar must be in terms of </w:t>
      </w:r>
      <m:oMath>
        <m:r>
          <w:rPr>
            <w:rFonts w:ascii="Cambria Math" w:hAnsi="Cambria Math"/>
          </w:rPr>
          <m:t xml:space="preserve">m </m:t>
        </m:r>
      </m:oMath>
      <w:r>
        <w:t xml:space="preserve">or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 squares. </w:t>
      </w:r>
    </w:p>
    <w:p w14:paraId="43766DE1" w14:textId="75B30196" w:rsidR="00824F87" w:rsidRDefault="00824F87">
      <w:r>
        <w:rPr>
          <w:i/>
        </w:rPr>
        <w:t xml:space="preserve">Proof. </w:t>
      </w:r>
      <w:r w:rsidRPr="00824F87">
        <w:t>Imagine</w:t>
      </w:r>
      <w:r>
        <w:t xml:space="preserve"> we are building a chocolate bar of dimensions </w:t>
      </w:r>
      <w:r>
        <w:rPr>
          <w:i/>
        </w:rPr>
        <w:t>mn</w:t>
      </w:r>
      <w:r>
        <w:t xml:space="preserve">. It can only increase in positive integers, and either </w:t>
      </w:r>
      <w:r>
        <w:rPr>
          <w:i/>
        </w:rPr>
        <w:t>m</w:t>
      </w:r>
      <w:r>
        <w:t xml:space="preserve"> or </w:t>
      </w:r>
      <w:r>
        <w:rPr>
          <w:i/>
        </w:rPr>
        <w:t>n</w:t>
      </w:r>
      <w:r>
        <w:t xml:space="preserve"> can increase each step. If </w:t>
      </w:r>
      <w:r>
        <w:rPr>
          <w:i/>
        </w:rPr>
        <w:t>m</w:t>
      </w:r>
      <w:r>
        <w:t xml:space="preserve"> increases by one, then the bar gains </w:t>
      </w:r>
      <w:r>
        <w:rPr>
          <w:i/>
        </w:rPr>
        <w:t>n</w:t>
      </w:r>
      <w:r>
        <w:t xml:space="preserve"> squares. If </w:t>
      </w:r>
      <w:r>
        <w:rPr>
          <w:i/>
        </w:rPr>
        <w:t>n</w:t>
      </w:r>
      <w:r>
        <w:t xml:space="preserve"> increases by one, then the bar gains </w:t>
      </w:r>
      <w:r>
        <w:rPr>
          <w:i/>
        </w:rPr>
        <w:t>m</w:t>
      </w:r>
      <w:r>
        <w:t xml:space="preserve"> squares. So each step the bar must increase by either </w:t>
      </w:r>
      <w:r>
        <w:rPr>
          <w:i/>
        </w:rPr>
        <w:t>m</w:t>
      </w:r>
      <w:r>
        <w:t xml:space="preserve"> or </w:t>
      </w:r>
      <w:r>
        <w:rPr>
          <w:i/>
        </w:rPr>
        <w:t>n</w:t>
      </w:r>
      <w:r>
        <w:t xml:space="preserve"> squares. </w:t>
      </w:r>
    </w:p>
    <w:p w14:paraId="06B33BC8" w14:textId="1339507B" w:rsidR="00543534" w:rsidRPr="00543534" w:rsidRDefault="00543534">
      <w:r>
        <w:rPr>
          <w:b/>
        </w:rPr>
        <w:t xml:space="preserve">Corollary: </w:t>
      </w:r>
      <w:r>
        <w:t xml:space="preserve">Each decrease (break) in size of a chocolate bar must be in terms of </w:t>
      </w:r>
      <m:oMath>
        <m:r>
          <w:rPr>
            <w:rFonts w:ascii="Cambria Math" w:hAnsi="Cambria Math"/>
          </w:rPr>
          <m:t>m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>
        <w:t xml:space="preserve"> squares. </w:t>
      </w:r>
    </w:p>
    <w:p w14:paraId="6F50D884" w14:textId="31191182" w:rsidR="00543534" w:rsidRDefault="00543534">
      <w:r w:rsidRPr="00543534">
        <w:rPr>
          <w:i/>
        </w:rPr>
        <w:t>Proof.</w:t>
      </w:r>
      <w:r>
        <w:rPr>
          <w:b/>
        </w:rPr>
        <w:t xml:space="preserve"> </w:t>
      </w:r>
      <w:r>
        <w:t xml:space="preserve">By Lemma 1, and since each break must be horizontal or vertical along the squares, then a decrease must also reduce the size by </w:t>
      </w:r>
      <w:r>
        <w:rPr>
          <w:i/>
        </w:rPr>
        <w:t>m</w:t>
      </w:r>
      <w:r>
        <w:t xml:space="preserve"> or </w:t>
      </w:r>
      <w:r>
        <w:rPr>
          <w:i/>
        </w:rPr>
        <w:t>n</w:t>
      </w:r>
      <w:r>
        <w:t xml:space="preserve"> squares.</w:t>
      </w:r>
    </w:p>
    <w:p w14:paraId="4B096031" w14:textId="354AD6A8" w:rsidR="00AB4DD3" w:rsidRDefault="00AB4DD3" w:rsidP="00AB4DD3">
      <w:r w:rsidRPr="00F65616">
        <w:rPr>
          <w:b/>
        </w:rPr>
        <w:t xml:space="preserve">Lemma </w:t>
      </w:r>
      <w:r w:rsidR="00824F87" w:rsidRPr="00F65616">
        <w:rPr>
          <w:b/>
        </w:rPr>
        <w:t>2</w:t>
      </w:r>
      <w:r w:rsidR="00AB553F">
        <w:t xml:space="preserve">: </w:t>
      </w:r>
      <w:r>
        <w:t xml:space="preserve">A chocolate bar of </w:t>
      </w:r>
      <m:oMath>
        <m:r>
          <w:rPr>
            <w:rFonts w:ascii="Cambria Math" w:hAnsi="Cambria Math"/>
          </w:rPr>
          <m:t>mn</m:t>
        </m:r>
        <m:r>
          <w:rPr>
            <w:rFonts w:ascii="Cambria Math" w:hAnsi="Cambria Math"/>
          </w:rPr>
          <m:t xml:space="preserve"> </m:t>
        </m:r>
      </m:oMath>
      <w:r>
        <w:t xml:space="preserve">individual squares </w:t>
      </w:r>
      <w:r w:rsidR="00AB553F">
        <w:t xml:space="preserve">is broken up in </w:t>
      </w:r>
      <m:oMath>
        <m:r>
          <w:rPr>
            <w:rFonts w:ascii="Cambria Math" w:hAnsi="Cambria Math"/>
          </w:rPr>
          <m:t>mn-1</m:t>
        </m:r>
      </m:oMath>
      <w:r w:rsidR="00AB553F">
        <w:t xml:space="preserve"> breaks</w:t>
      </w:r>
      <w:r>
        <w:t xml:space="preserve">, </w:t>
      </w:r>
      <w:r w:rsidR="00824F87">
        <w:t xml:space="preserve">for all positive integers </w:t>
      </w:r>
      <m:oMath>
        <m:r>
          <w:rPr>
            <w:rFonts w:ascii="Cambria Math" w:hAnsi="Cambria Math"/>
          </w:rPr>
          <m:t>m,n</m:t>
        </m:r>
      </m:oMath>
      <w:r w:rsidR="00824F87">
        <w:t>.</w:t>
      </w:r>
      <w:r w:rsidR="00AB553F">
        <w:t xml:space="preserve"> </w:t>
      </w:r>
    </w:p>
    <w:p w14:paraId="41BC02E1" w14:textId="1866407C" w:rsidR="00AB4DD3" w:rsidRDefault="00AB4DD3" w:rsidP="00AB4DD3">
      <w:r>
        <w:rPr>
          <w:i/>
        </w:rPr>
        <w:t xml:space="preserve">Proof. </w:t>
      </w:r>
      <w:r>
        <w:t>B</w:t>
      </w:r>
      <w:r>
        <w:t xml:space="preserve">y </w:t>
      </w:r>
      <w:r w:rsidR="006E465C">
        <w:t xml:space="preserve">strong </w:t>
      </w:r>
      <w:r>
        <w:t xml:space="preserve">induction. Let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be </w:t>
      </w:r>
      <w:r>
        <w:t xml:space="preserve">Lemma </w:t>
      </w:r>
      <w:r w:rsidR="00F65616">
        <w:t>2</w:t>
      </w:r>
      <w:r w:rsidR="00824F87">
        <w:t xml:space="preserve">, </w:t>
      </w:r>
      <w:r w:rsidR="00F65616">
        <w:t>for</w:t>
      </w:r>
      <w:r w:rsidR="00824F87">
        <w:t xml:space="preserve"> which </w:t>
      </w:r>
      <m:oMath>
        <m:r>
          <w:rPr>
            <w:rFonts w:ascii="Cambria Math" w:hAnsi="Cambria Math"/>
          </w:rPr>
          <m:t>s=mn</m:t>
        </m:r>
      </m:oMath>
      <w:r w:rsidR="00824F87">
        <w:t xml:space="preserve"> and each increase in </w:t>
      </w:r>
      <m:oMath>
        <m:r>
          <w:rPr>
            <w:rFonts w:ascii="Cambria Math" w:hAnsi="Cambria Math"/>
          </w:rPr>
          <m:t>s</m:t>
        </m:r>
      </m:oMath>
      <w:r w:rsidR="00824F87">
        <w:t xml:space="preserve"> is by either </w:t>
      </w:r>
      <m:oMath>
        <m:r>
          <w:rPr>
            <w:rFonts w:ascii="Cambria Math" w:hAnsi="Cambria Math"/>
          </w:rPr>
          <m:t>m</m:t>
        </m:r>
      </m:oMath>
      <w:r w:rsidR="00824F87">
        <w:t xml:space="preserve"> or </w:t>
      </w:r>
      <m:oMath>
        <m:r>
          <w:rPr>
            <w:rFonts w:ascii="Cambria Math" w:hAnsi="Cambria Math"/>
          </w:rPr>
          <m:t>n</m:t>
        </m:r>
      </m:oMath>
      <w:r w:rsidR="004421B4">
        <w:t xml:space="preserve"> as shown in Lemma 1. </w:t>
      </w:r>
    </w:p>
    <w:p w14:paraId="4CB0FE2E" w14:textId="07450313" w:rsidR="00D66FE3" w:rsidRDefault="00AB4DD3" w:rsidP="00AB4DD3">
      <w:r>
        <w:rPr>
          <w:i/>
        </w:rPr>
        <w:t>Base case</w:t>
      </w:r>
      <w:r>
        <w:t xml:space="preserve">. </w:t>
      </w:r>
      <w:r w:rsidR="00D66FE3">
        <w:t xml:space="preserve">The bar has one square. The only factor of 1 is itself, 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1-1</m:t>
        </m:r>
        <m:r>
          <w:rPr>
            <w:rFonts w:ascii="Cambria Math" w:hAnsi="Cambria Math"/>
          </w:rPr>
          <m:t>=0</m:t>
        </m:r>
      </m:oMath>
      <w:r w:rsidR="00D66FE3">
        <w:t xml:space="preserve">. There are no squares to break off, </w:t>
      </w:r>
      <w:r w:rsidR="00F65616">
        <w:t>so this is correct</w:t>
      </w:r>
      <w:r w:rsidR="00D66FE3">
        <w:t>.</w:t>
      </w:r>
    </w:p>
    <w:p w14:paraId="716170F1" w14:textId="07B4207F" w:rsidR="004421B4" w:rsidRDefault="00D66FE3" w:rsidP="00AB4DD3">
      <w:r>
        <w:rPr>
          <w:i/>
        </w:rPr>
        <w:t>Inductive Step</w:t>
      </w:r>
      <w:r>
        <w:t xml:space="preserve">. Let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be the inductive hypothesis</w:t>
      </w:r>
      <w:r w:rsidR="006E465C">
        <w:t xml:space="preserve"> for all sizes of the chocolate bar up to </w:t>
      </w:r>
      <m:oMath>
        <m:r>
          <w:rPr>
            <w:rFonts w:ascii="Cambria Math" w:hAnsi="Cambria Math"/>
          </w:rPr>
          <m:t>s</m:t>
        </m:r>
      </m:oMath>
      <w:r>
        <w:t xml:space="preserve">. From it we will show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s+1</m:t>
            </m:r>
          </m:e>
        </m:d>
      </m:oMath>
      <w:r w:rsidR="00773C41">
        <w:t xml:space="preserve"> equals either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-1</m:t>
        </m:r>
      </m:oMath>
      <w:r w:rsidR="00773C41">
        <w:t xml:space="preserve">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n-1</m:t>
        </m:r>
        <m:r>
          <w:rPr>
            <w:rFonts w:ascii="Cambria Math" w:hAnsi="Cambria Math"/>
          </w:rPr>
          <m:t xml:space="preserve">, </m:t>
        </m:r>
      </m:oMath>
      <w:r w:rsidR="00F65616">
        <w:t xml:space="preserve">in the cases it increases by </w:t>
      </w:r>
      <m:oMath>
        <m:r>
          <w:rPr>
            <w:rFonts w:ascii="Cambria Math" w:hAnsi="Cambria Math"/>
          </w:rPr>
          <m:t>m</m:t>
        </m:r>
      </m:oMath>
      <w:r w:rsidR="00F65616">
        <w:t xml:space="preserve"> or </w:t>
      </w:r>
      <m:oMath>
        <m:r>
          <w:rPr>
            <w:rFonts w:ascii="Cambria Math" w:hAnsi="Cambria Math"/>
          </w:rPr>
          <m:t>n</m:t>
        </m:r>
      </m:oMath>
      <w:r w:rsidR="00F65616">
        <w:t xml:space="preserve"> respectively</w:t>
      </w:r>
      <w:r>
        <w:t xml:space="preserve">. </w:t>
      </w:r>
    </w:p>
    <w:p w14:paraId="69C0A659" w14:textId="586D47CB" w:rsidR="004421B4" w:rsidRDefault="004421B4" w:rsidP="00AB4DD3">
      <w:r>
        <w:t xml:space="preserve">At size </w:t>
      </w:r>
      <m:oMath>
        <m:r>
          <w:rPr>
            <w:rFonts w:ascii="Cambria Math" w:hAnsi="Cambria Math"/>
          </w:rPr>
          <m:t>s</m:t>
        </m:r>
      </m:oMath>
      <w:r>
        <w:t xml:space="preserve">, an </w:t>
      </w:r>
      <m:oMath>
        <m:r>
          <w:rPr>
            <w:rFonts w:ascii="Cambria Math" w:hAnsi="Cambria Math"/>
          </w:rPr>
          <m:t xml:space="preserve">mn </m:t>
        </m:r>
      </m:oMath>
      <w:r>
        <w:t xml:space="preserve"> bar requires </w:t>
      </w:r>
      <m:oMath>
        <m:r>
          <w:rPr>
            <w:rFonts w:ascii="Cambria Math" w:hAnsi="Cambria Math"/>
          </w:rPr>
          <m:t>mn-1</m:t>
        </m:r>
      </m:oMath>
      <w:r>
        <w:t xml:space="preserve"> breaks. Then, by Lemma 1, at size </w:t>
      </w:r>
      <m:oMath>
        <m:r>
          <w:rPr>
            <w:rFonts w:ascii="Cambria Math" w:hAnsi="Cambria Math"/>
          </w:rPr>
          <m:t>s+1</m:t>
        </m:r>
      </m:oMath>
      <w:r>
        <w:t xml:space="preserve"> there are two possible cases:</w:t>
      </w:r>
    </w:p>
    <w:p w14:paraId="46267C5D" w14:textId="29579E66" w:rsidR="004421B4" w:rsidRDefault="004421B4" w:rsidP="004421B4">
      <w:pPr>
        <w:ind w:left="720"/>
      </w:pPr>
      <w:r>
        <w:t xml:space="preserve">Case 1. The size increases by </w:t>
      </w:r>
      <m:oMath>
        <m:r>
          <w:rPr>
            <w:rFonts w:ascii="Cambria Math" w:hAnsi="Cambria Math"/>
          </w:rPr>
          <m:t>m</m:t>
        </m:r>
      </m:oMath>
      <w:r>
        <w:t xml:space="preserve">. This row of </w:t>
      </w:r>
      <m:oMath>
        <m:r>
          <w:rPr>
            <w:rFonts w:ascii="Cambria Math" w:hAnsi="Cambria Math"/>
          </w:rPr>
          <m:t>m</m:t>
        </m:r>
      </m:oMath>
      <w:r>
        <w:t xml:space="preserve"> squares could itself by broken off the bar in 1 break. Since it then consists solely of a row of </w:t>
      </w:r>
      <m:oMath>
        <m:r>
          <w:rPr>
            <w:rFonts w:ascii="Cambria Math" w:hAnsi="Cambria Math"/>
          </w:rPr>
          <m:t>1*</m:t>
        </m:r>
        <m:r>
          <w:rPr>
            <w:rFonts w:ascii="Cambria Math" w:hAnsi="Cambria Math"/>
          </w:rPr>
          <m:t>m</m:t>
        </m:r>
      </m:oMath>
      <w:r>
        <w:t xml:space="preserve"> squares,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s=1*m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m-1</m:t>
        </m:r>
      </m:oMath>
      <w:r>
        <w:t xml:space="preserve">. </w:t>
      </w:r>
      <w:r w:rsidR="00217046">
        <w:t xml:space="preserve">So this case adds </w:t>
      </w:r>
      <m:oMath>
        <m:r>
          <w:rPr>
            <w:rFonts w:ascii="Cambria Math" w:hAnsi="Cambria Math"/>
          </w:rPr>
          <m:t>m-1+1=m</m:t>
        </m:r>
      </m:oMath>
      <w:r w:rsidR="00217046">
        <w:t xml:space="preserve"> breaks to the bar. Then</w:t>
      </w:r>
      <w:r w:rsidR="00217046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mn-1+m=m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</m:t>
          </m:r>
        </m:oMath>
      </m:oMathPara>
    </w:p>
    <w:p w14:paraId="04BEB173" w14:textId="2BE7AF2C" w:rsidR="00824F87" w:rsidRDefault="00773C41" w:rsidP="00AB4DD3">
      <w:r>
        <w:tab/>
        <w:t xml:space="preserve">so </w:t>
      </w:r>
      <m:oMath>
        <m:r>
          <w:rPr>
            <w:rFonts w:ascii="Cambria Math" w:hAnsi="Cambria Math"/>
          </w:rPr>
          <m:t>P(s+1)</m:t>
        </m:r>
      </m:oMath>
      <w:r>
        <w:t xml:space="preserve"> holds.</w:t>
      </w:r>
    </w:p>
    <w:p w14:paraId="7C7E667A" w14:textId="1F0C9F63" w:rsidR="00773C41" w:rsidRDefault="00773C41" w:rsidP="00773C41">
      <w:pPr>
        <w:ind w:left="720"/>
      </w:pPr>
      <w:r>
        <w:t xml:space="preserve">Case 2. The size increases by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</m:oMath>
      <w:r>
        <w:t xml:space="preserve"> and by the same reasoning this leads to 1 additional break off the bar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s=n*1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n-1</m:t>
        </m:r>
      </m:oMath>
      <w:r>
        <w:t xml:space="preserve"> more breaks to split it into </w:t>
      </w:r>
      <m:oMath>
        <m:r>
          <w:rPr>
            <w:rFonts w:ascii="Cambria Math" w:hAnsi="Cambria Math"/>
          </w:rPr>
          <m:t>n</m:t>
        </m:r>
      </m:oMath>
      <w:r>
        <w:t xml:space="preserve"> pieces. Then</w:t>
      </w:r>
    </w:p>
    <w:p w14:paraId="2F52A478" w14:textId="519B0526" w:rsidR="00773C41" w:rsidRDefault="00773C41" w:rsidP="00773C41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mn-1</m:t>
          </m:r>
          <m:r>
            <w:rPr>
              <w:rFonts w:ascii="Cambria Math" w:hAnsi="Cambria Math"/>
            </w:rPr>
            <m:t>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n-1,</m:t>
          </m:r>
        </m:oMath>
      </m:oMathPara>
    </w:p>
    <w:p w14:paraId="6EF71480" w14:textId="03BE1F33" w:rsidR="00824F87" w:rsidRDefault="00F65616" w:rsidP="00AB4DD3">
      <w:r>
        <w:tab/>
        <w:t xml:space="preserve">showing that </w:t>
      </w:r>
      <m:oMath>
        <m:r>
          <w:rPr>
            <w:rFonts w:ascii="Cambria Math" w:hAnsi="Cambria Math"/>
          </w:rPr>
          <m:t>P(s+1)</m:t>
        </m:r>
      </m:oMath>
      <w:r>
        <w:t xml:space="preserve"> also holds for an increase of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2FBF984F" w14:textId="62216A49" w:rsidR="00F65616" w:rsidRDefault="00F65616" w:rsidP="00AB4DD3">
      <w:r>
        <w:t xml:space="preserve">Therefore, no matter in which way the size of the bar increases, the formula </w:t>
      </w:r>
      <m:oMath>
        <m:r>
          <w:rPr>
            <w:rFonts w:ascii="Cambria Math" w:hAnsi="Cambria Math"/>
          </w:rPr>
          <m:t>P(s)</m:t>
        </m:r>
      </m:oMath>
      <w:r>
        <w:t xml:space="preserve"> for determining the number of breaks the bar requires remains true.</w:t>
      </w:r>
    </w:p>
    <w:p w14:paraId="36F74FF5" w14:textId="1C5D039E" w:rsidR="00F65616" w:rsidRDefault="00F65616" w:rsidP="00AB4DD3">
      <w:r>
        <w:rPr>
          <w:b/>
        </w:rPr>
        <w:lastRenderedPageBreak/>
        <w:t>Theorem</w:t>
      </w:r>
      <w:r>
        <w:t>. No matter which sequence the bar is broken up in, the total number of breaks required to reduce it to individual squares remains the same.</w:t>
      </w:r>
    </w:p>
    <w:p w14:paraId="22E7E903" w14:textId="7E41DFDA" w:rsidR="00F65616" w:rsidRDefault="00F65616" w:rsidP="00AB4DD3">
      <w:r>
        <w:rPr>
          <w:i/>
        </w:rPr>
        <w:t>Proof</w:t>
      </w:r>
      <w:r w:rsidR="00543534">
        <w:t xml:space="preserve">. By Lemma 2, all sizes of a chocolate bar differing only in terms of </w:t>
      </w:r>
      <m:oMath>
        <m:r>
          <w:rPr>
            <w:rFonts w:ascii="Cambria Math" w:hAnsi="Cambria Math"/>
          </w:rPr>
          <m:t>m</m:t>
        </m:r>
      </m:oMath>
      <w:r w:rsidR="00543534">
        <w:t xml:space="preserve"> or </w:t>
      </w:r>
      <m:oMath>
        <m:r>
          <w:rPr>
            <w:rFonts w:ascii="Cambria Math" w:hAnsi="Cambria Math"/>
          </w:rPr>
          <m:t>n</m:t>
        </m:r>
      </m:oMath>
      <w:r w:rsidR="00543534">
        <w:t xml:space="preserve"> require a number of breaks by the same formula. The formula is not affected by how the bar is broken up. And since the bar </w:t>
      </w:r>
      <m:oMath>
        <m:r>
          <w:rPr>
            <w:rFonts w:ascii="Cambria Math" w:hAnsi="Cambria Math"/>
          </w:rPr>
          <m:t>mn</m:t>
        </m:r>
      </m:oMath>
      <w:r w:rsidR="00543534">
        <w:t xml:space="preserve"> can only be decreased in size by </w:t>
      </w:r>
      <m:oMath>
        <m:r>
          <w:rPr>
            <w:rFonts w:ascii="Cambria Math" w:hAnsi="Cambria Math"/>
          </w:rPr>
          <m:t>m</m:t>
        </m:r>
      </m:oMath>
      <w:r w:rsidR="00543534">
        <w:t xml:space="preserve"> or </w:t>
      </w:r>
      <m:oMath>
        <m:r>
          <w:rPr>
            <w:rFonts w:ascii="Cambria Math" w:hAnsi="Cambria Math"/>
          </w:rPr>
          <m:t>n</m:t>
        </m:r>
      </m:oMath>
      <w:r w:rsidR="00543534">
        <w:t xml:space="preserve"> according to the corollary, that formula will always apply to bars reached from any sort of breaking. Therefore, it does not matter which sequence the bar is broken up in.</w:t>
      </w:r>
      <m:oMath>
        <m:r>
          <w:rPr>
            <w:rFonts w:ascii="Cambria Math" w:hAnsi="Cambria Math"/>
          </w:rPr>
          <m:t>∎</m:t>
        </m:r>
      </m:oMath>
    </w:p>
    <w:p w14:paraId="52AD7269" w14:textId="68E47126" w:rsidR="00543534" w:rsidRDefault="00543534" w:rsidP="00AB4DD3"/>
    <w:p w14:paraId="1ED5A562" w14:textId="424C72D8" w:rsidR="00543534" w:rsidRDefault="00170F00" w:rsidP="00AB4DD3">
      <w:r>
        <w:rPr>
          <w:b/>
        </w:rPr>
        <w:t>Problem 2</w:t>
      </w:r>
      <w:r>
        <w:t>.</w:t>
      </w:r>
    </w:p>
    <w:p w14:paraId="09DEA921" w14:textId="13AD966E" w:rsidR="00170F00" w:rsidRDefault="00170F00" w:rsidP="00AB4DD3">
      <w:r>
        <w:t xml:space="preserve">Each monk enters the Temple of Forever with a bowl of 15 red beads </w:t>
      </w:r>
      <m:oMath>
        <m:r>
          <w:rPr>
            <w:rFonts w:ascii="Cambria Math" w:hAnsi="Cambria Math"/>
          </w:rPr>
          <m:t>r</m:t>
        </m:r>
      </m:oMath>
      <w:r>
        <w:t xml:space="preserve"> and 12 green beads </w:t>
      </w:r>
      <m:oMath>
        <m:r>
          <w:rPr>
            <w:rFonts w:ascii="Cambria Math" w:hAnsi="Cambria Math"/>
          </w:rPr>
          <m:t>g</m:t>
        </m:r>
      </m:oMath>
      <w:r>
        <w:t>. Each time the Gong of Time rings, a monk must do one of two things: 1) Exchange (E) 3 red beads for 2 green beads (if at least 3 red). 2) Swap (S) all red beads for green beads and all green beads for red beads.</w:t>
      </w:r>
    </w:p>
    <w:p w14:paraId="21649F9F" w14:textId="5FEB2EA0" w:rsidR="00170F00" w:rsidRDefault="00170F00" w:rsidP="00AB4DD3"/>
    <w:p w14:paraId="5C689EF1" w14:textId="438BF7D9" w:rsidR="00170F00" w:rsidRDefault="00170F00" w:rsidP="00AB4DD3">
      <w:r>
        <w:t xml:space="preserve">We will represent each state as a pair </w:t>
      </w:r>
      <m:oMath>
        <m:r>
          <w:rPr>
            <w:rFonts w:ascii="Cambria Math" w:hAnsi="Cambria Math"/>
          </w:rPr>
          <m:t>(r,g)</m:t>
        </m:r>
      </m:oMath>
      <w:r>
        <w:t xml:space="preserve"> for </w:t>
      </w:r>
      <m:oMath>
        <m:r>
          <w:rPr>
            <w:rFonts w:ascii="Cambria Math" w:hAnsi="Cambria Math"/>
          </w:rPr>
          <m:t>r,g≥0</m:t>
        </m:r>
      </m:oMath>
      <w:r>
        <w:t>.</w:t>
      </w:r>
    </w:p>
    <w:p w14:paraId="6BB01DB7" w14:textId="384934AE" w:rsidR="00170F00" w:rsidRDefault="000A3558" w:rsidP="00AB4DD3">
      <m:oMath>
        <m:r>
          <w:rPr>
            <w:rFonts w:ascii="Cambria Math" w:hAnsi="Cambria Math"/>
          </w:rPr>
          <m:t>E</m:t>
        </m:r>
      </m:oMath>
      <w:r>
        <w:t xml:space="preserve"> is written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r,g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r-3,g+2</m:t>
            </m:r>
          </m:e>
        </m:d>
        <m:r>
          <w:rPr>
            <w:rFonts w:ascii="Cambria Math" w:hAnsi="Cambria Math"/>
          </w:rPr>
          <m:t>,r≥3</m:t>
        </m:r>
      </m:oMath>
    </w:p>
    <w:p w14:paraId="6B76C608" w14:textId="01602B36" w:rsidR="000A3558" w:rsidRDefault="000A3558" w:rsidP="00AB4DD3">
      <m:oMath>
        <m:r>
          <w:rPr>
            <w:rFonts w:ascii="Cambria Math" w:hAnsi="Cambria Math"/>
          </w:rPr>
          <m:t>S</m:t>
        </m:r>
      </m:oMath>
      <w:r>
        <w:t xml:space="preserve"> is written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r,g</m:t>
            </m:r>
          </m:e>
        </m:d>
        <m:r>
          <w:rPr>
            <w:rFonts w:ascii="Cambria Math" w:hAnsi="Cambria Math"/>
          </w:rPr>
          <m:t>→(g,r)</m:t>
        </m:r>
      </m:oMath>
    </w:p>
    <w:p w14:paraId="61666D9D" w14:textId="51596F56" w:rsidR="000A3558" w:rsidRDefault="000A3558" w:rsidP="00AB4DD3"/>
    <w:p w14:paraId="6F1115D9" w14:textId="263B8D14" w:rsidR="000A3558" w:rsidRDefault="000A3558" w:rsidP="00AB4DD3">
      <w:r>
        <w:rPr>
          <w:b/>
        </w:rPr>
        <w:t>Theorem 1</w:t>
      </w:r>
      <w:r>
        <w:t xml:space="preserve">. No one ever leaves the Temple of Forever. </w:t>
      </w:r>
    </w:p>
    <w:p w14:paraId="61C419E0" w14:textId="5C560DCE" w:rsidR="00D01327" w:rsidRDefault="00D01327" w:rsidP="00D01327">
      <w:r w:rsidRPr="00D01327">
        <w:rPr>
          <w:i/>
        </w:rPr>
        <w:t>Proof</w:t>
      </w:r>
      <w:r w:rsidR="00C520E6">
        <w:t xml:space="preserve">. </w:t>
      </w:r>
      <w:r>
        <w:t xml:space="preserve">By induction on the number of turns. Let </w:t>
      </w:r>
      <m:oMath>
        <m:r>
          <w:rPr>
            <w:rFonts w:ascii="Cambria Math" w:hAnsi="Cambria Math"/>
          </w:rPr>
          <m:t>P(n)</m:t>
        </m:r>
      </m:oMath>
      <w:r>
        <w:t xml:space="preserve"> be the proposition that after </w:t>
      </w:r>
      <m:oMath>
        <m:r>
          <w:rPr>
            <w:rFonts w:ascii="Cambria Math" w:hAnsi="Cambria Math"/>
          </w:rPr>
          <m:t>n</m:t>
        </m:r>
      </m:oMath>
      <w:r>
        <w:t xml:space="preserve"> rings, t</w:t>
      </w:r>
      <w:r w:rsidR="00C520E6">
        <w:t xml:space="preserve">he values of </w:t>
      </w:r>
      <m:oMath>
        <m:r>
          <w:rPr>
            <w:rFonts w:ascii="Cambria Math" w:hAnsi="Cambria Math"/>
          </w:rPr>
          <m:t>g</m:t>
        </m:r>
      </m:oMath>
      <w:r w:rsidR="00C520E6">
        <w:t xml:space="preserve"> and </w:t>
      </w:r>
      <m:oMath>
        <m:r>
          <w:rPr>
            <w:rFonts w:ascii="Cambria Math" w:hAnsi="Cambria Math"/>
          </w:rPr>
          <m:t>r</m:t>
        </m:r>
      </m:oMath>
      <w:r w:rsidR="00C520E6">
        <w:t xml:space="preserve"> will </w:t>
      </w:r>
      <w:r>
        <w:t xml:space="preserve">have a difference such that the number of red beads minus the number of green beads is equal to </w:t>
      </w:r>
      <m:oMath>
        <m:r>
          <w:rPr>
            <w:rFonts w:ascii="Cambria Math" w:hAnsi="Cambria Math"/>
          </w:rPr>
          <m:t>5k+2</m:t>
        </m:r>
      </m:oMath>
      <w:r>
        <w:t xml:space="preserve"> or </w:t>
      </w:r>
      <m:oMath>
        <m:r>
          <w:rPr>
            <w:rFonts w:ascii="Cambria Math" w:hAnsi="Cambria Math"/>
          </w:rPr>
          <m:t>5k+3</m:t>
        </m:r>
      </m:oMath>
      <w:r>
        <w:t xml:space="preserve"> for some integer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</w:p>
    <w:p w14:paraId="35E647F2" w14:textId="2ADD2B67" w:rsidR="00470C8F" w:rsidRDefault="00D01327" w:rsidP="00D01327">
      <w:r>
        <w:rPr>
          <w:i/>
        </w:rPr>
        <w:t>Base case</w:t>
      </w:r>
      <w:r>
        <w:t xml:space="preserve">. </w:t>
      </w:r>
      <w:r w:rsidR="00470C8F">
        <w:t xml:space="preserve"> </w:t>
      </w:r>
      <w:r>
        <w:t xml:space="preserve">At the initial state </w:t>
      </w:r>
      <m:oMath>
        <m:r>
          <w:rPr>
            <w:rFonts w:ascii="Cambria Math" w:hAnsi="Cambria Math"/>
          </w:rPr>
          <m:t>P(0)</m:t>
        </m:r>
      </m:oMath>
      <w:r w:rsidR="006137E7">
        <w:t xml:space="preserve"> </w:t>
      </w:r>
      <w:r>
        <w:t xml:space="preserve">there are 15 red beads and 12 green beads. The difference will be </w:t>
      </w:r>
      <m:oMath>
        <m:r>
          <w:rPr>
            <w:rFonts w:ascii="Cambria Math" w:hAnsi="Cambria Math"/>
          </w:rPr>
          <m:t>3=5*0+3.</m:t>
        </m:r>
      </m:oMath>
    </w:p>
    <w:p w14:paraId="5AF50201" w14:textId="573DAF02" w:rsidR="00D01327" w:rsidRDefault="00D01327" w:rsidP="00D01327">
      <w:r>
        <w:rPr>
          <w:i/>
        </w:rPr>
        <w:t>Inductive step.</w:t>
      </w:r>
      <w:r>
        <w:t xml:space="preserve"> Now we assume </w:t>
      </w:r>
      <m:oMath>
        <m:r>
          <w:rPr>
            <w:rFonts w:ascii="Cambria Math" w:hAnsi="Cambria Math"/>
          </w:rPr>
          <m:t>P(n)</m:t>
        </m:r>
      </m:oMath>
      <w:r>
        <w:t xml:space="preserve"> holds after </w:t>
      </w:r>
      <m:oMath>
        <m:r>
          <w:rPr>
            <w:rFonts w:ascii="Cambria Math" w:hAnsi="Cambria Math"/>
          </w:rPr>
          <m:t>n</m:t>
        </m:r>
      </m:oMath>
      <w:r>
        <w:t xml:space="preserve"> number of gong steps. On the </w:t>
      </w:r>
      <m:oMath>
        <m:r>
          <w:rPr>
            <w:rFonts w:ascii="Cambria Math" w:hAnsi="Cambria Math"/>
          </w:rPr>
          <m:t>n</m:t>
        </m:r>
      </m:oMath>
      <w:r>
        <w:t xml:space="preserve">th turn </w:t>
      </w:r>
      <m:oMath>
        <m:r>
          <w:rPr>
            <w:rFonts w:ascii="Cambria Math" w:hAnsi="Cambria Math"/>
          </w:rPr>
          <m:t>p-g</m:t>
        </m:r>
      </m:oMath>
      <w:r>
        <w:t xml:space="preserve"> equaled </w:t>
      </w:r>
      <m:oMath>
        <m:r>
          <w:rPr>
            <w:rFonts w:ascii="Cambria Math" w:hAnsi="Cambria Math"/>
          </w:rPr>
          <m:t>5k+2</m:t>
        </m:r>
      </m:oMath>
      <w:r>
        <w:t xml:space="preserve"> or </w:t>
      </w:r>
      <m:oMath>
        <m:r>
          <w:rPr>
            <w:rFonts w:ascii="Cambria Math" w:hAnsi="Cambria Math"/>
          </w:rPr>
          <m:t>5k+3</m:t>
        </m:r>
        <m:r>
          <w:rPr>
            <w:rFonts w:ascii="Cambria Math" w:hAnsi="Cambria Math"/>
          </w:rPr>
          <m:t xml:space="preserve">. </m:t>
        </m:r>
      </m:oMath>
      <w:r>
        <w:t xml:space="preserve"> On the </w:t>
      </w:r>
      <m:oMath>
        <m:r>
          <w:rPr>
            <w:rFonts w:ascii="Cambria Math" w:hAnsi="Cambria Math"/>
          </w:rPr>
          <m:t>n+1</m:t>
        </m:r>
      </m:oMath>
      <w:r>
        <w:t>th turn, the monks have two options:</w:t>
      </w:r>
    </w:p>
    <w:p w14:paraId="746FBAC3" w14:textId="70E8983C" w:rsidR="00D01327" w:rsidRDefault="00D01327" w:rsidP="006137E7">
      <w:pPr>
        <w:ind w:left="720"/>
      </w:pPr>
      <w:r>
        <w:t xml:space="preserve">Case 1. They do an exchange. 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r-3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r-g</m:t>
            </m:r>
          </m:e>
        </m:d>
        <m:r>
          <w:rPr>
            <w:rFonts w:ascii="Cambria Math" w:hAnsi="Cambria Math"/>
          </w:rPr>
          <m:t>-5</m:t>
        </m:r>
      </m:oMath>
      <w:r>
        <w:t xml:space="preserve">. Substituting in with the difference from the previous turn, we get </w:t>
      </w:r>
      <m:oMath>
        <m:r>
          <w:rPr>
            <w:rFonts w:ascii="Cambria Math" w:hAnsi="Cambria Math"/>
          </w:rPr>
          <m:t>5k+2-5</m:t>
        </m:r>
      </m:oMath>
      <w:r>
        <w:t xml:space="preserve"> or </w:t>
      </w:r>
      <m:oMath>
        <m:r>
          <w:rPr>
            <w:rFonts w:ascii="Cambria Math" w:hAnsi="Cambria Math"/>
          </w:rPr>
          <m:t>5k+3-5</m:t>
        </m:r>
      </m:oMath>
      <w:r>
        <w:t xml:space="preserve">. </w:t>
      </w:r>
      <w:r w:rsidR="006137E7">
        <w:t xml:space="preserve">Either way the 5 can be factored to give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+2</m:t>
        </m:r>
      </m:oMath>
      <w:r w:rsidR="006137E7">
        <w:t xml:space="preserve"> or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+3</m:t>
        </m:r>
      </m:oMath>
      <w:r w:rsidR="006137E7">
        <w:t xml:space="preserve">, so </w:t>
      </w:r>
      <m:oMath>
        <m:r>
          <w:rPr>
            <w:rFonts w:ascii="Cambria Math" w:hAnsi="Cambria Math"/>
          </w:rPr>
          <m:t>P(n+1)</m:t>
        </m:r>
      </m:oMath>
      <w:r w:rsidR="006137E7">
        <w:t xml:space="preserve"> holds.</w:t>
      </w:r>
    </w:p>
    <w:p w14:paraId="62400942" w14:textId="26251FE6" w:rsidR="006137E7" w:rsidRDefault="006137E7" w:rsidP="006137E7">
      <w:pPr>
        <w:ind w:left="720"/>
      </w:pPr>
      <w:r>
        <w:t xml:space="preserve">Case 2. The monks try a swap. This inverts the difference. </w:t>
      </w:r>
      <m:oMath>
        <m:r>
          <w:rPr>
            <w:rFonts w:ascii="Cambria Math" w:hAnsi="Cambria Math"/>
          </w:rPr>
          <m:t>g-r=5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-2</m:t>
        </m:r>
      </m:oMath>
      <w:r>
        <w:t xml:space="preserve"> or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-3</m:t>
        </m:r>
      </m:oMath>
      <w:r>
        <w:t xml:space="preserve">. This could be rewritten as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</m:t>
            </m:r>
          </m:e>
        </m:d>
        <m:r>
          <w:rPr>
            <w:rFonts w:ascii="Cambria Math" w:hAnsi="Cambria Math"/>
          </w:rPr>
          <m:t>+5-2=5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</m:t>
            </m:r>
          </m:e>
        </m:d>
        <m:r>
          <w:rPr>
            <w:rFonts w:ascii="Cambria Math" w:hAnsi="Cambria Math"/>
          </w:rPr>
          <m:t>+3</m:t>
        </m:r>
      </m:oMath>
      <w:r>
        <w:t xml:space="preserve"> or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</m:t>
            </m:r>
          </m:e>
        </m:d>
        <m:r>
          <w:rPr>
            <w:rFonts w:ascii="Cambria Math" w:hAnsi="Cambria Math"/>
          </w:rPr>
          <m:t>+5-3=5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</m:t>
            </m:r>
          </m:e>
        </m:d>
        <m:r>
          <w:rPr>
            <w:rFonts w:ascii="Cambria Math" w:hAnsi="Cambria Math"/>
          </w:rPr>
          <m:t>+2</m:t>
        </m:r>
      </m:oMath>
      <w:r>
        <w:t xml:space="preserve">, so again </w:t>
      </w:r>
      <m:oMath>
        <m:r>
          <w:rPr>
            <w:rFonts w:ascii="Cambria Math" w:hAnsi="Cambria Math"/>
          </w:rPr>
          <m:t>P(n+1)</m:t>
        </m:r>
      </m:oMath>
      <w:r>
        <w:t xml:space="preserve"> holds. </w:t>
      </w:r>
    </w:p>
    <w:p w14:paraId="794575D2" w14:textId="01D6E2CB" w:rsidR="006137E7" w:rsidRDefault="006137E7" w:rsidP="006137E7">
      <w:r>
        <w:t xml:space="preserve">Therefore, in all cases </w:t>
      </w:r>
      <m:oMath>
        <m:r>
          <w:rPr>
            <w:rFonts w:ascii="Cambria Math" w:hAnsi="Cambria Math"/>
          </w:rPr>
          <m:t>P(n)</m:t>
        </m:r>
      </m:oMath>
      <w:r>
        <w:t xml:space="preserve"> 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.</m:t>
        </m:r>
      </m:oMath>
    </w:p>
    <w:p w14:paraId="728C2909" w14:textId="14537D86" w:rsidR="006137E7" w:rsidRDefault="006137E7" w:rsidP="006137E7">
      <w:r>
        <w:t xml:space="preserve">By the inductive hypothesis </w:t>
      </w:r>
      <m:oMath>
        <m:r>
          <w:rPr>
            <w:rFonts w:ascii="Cambria Math" w:hAnsi="Cambria Math"/>
          </w:rPr>
          <m:t>P(n)</m:t>
        </m:r>
      </m:oMath>
      <w:r>
        <w:t xml:space="preserve"> is true for all </w:t>
      </w:r>
      <m:oMath>
        <m:r>
          <w:rPr>
            <w:rFonts w:ascii="Cambria Math" w:hAnsi="Cambria Math"/>
          </w:rPr>
          <m:t>n≥0</m:t>
        </m:r>
      </m:oMath>
      <w:r>
        <w:t xml:space="preserve">. Because </w:t>
      </w:r>
      <m:oMath>
        <m:r>
          <w:rPr>
            <w:rFonts w:ascii="Cambria Math" w:hAnsi="Cambria Math"/>
          </w:rPr>
          <m:t>P(n)</m:t>
        </m:r>
      </m:oMath>
      <w:r>
        <w:t xml:space="preserve"> describes a property that applies to all states of the machine, </w:t>
      </w:r>
      <m:oMath>
        <m:r>
          <w:rPr>
            <w:rFonts w:ascii="Cambria Math" w:hAnsi="Cambria Math"/>
          </w:rPr>
          <m:t>P(n)</m:t>
        </m:r>
      </m:oMath>
      <w:r>
        <w:t xml:space="preserve"> is an invariant. Then, it can be seen that the target state (5,5) has a </w:t>
      </w:r>
      <w:r>
        <w:lastRenderedPageBreak/>
        <w:t xml:space="preserve">difference of 0, and 0 is not possible by </w:t>
      </w:r>
      <m:oMath>
        <m:r>
          <w:rPr>
            <w:rFonts w:ascii="Cambria Math" w:hAnsi="Cambria Math"/>
          </w:rPr>
          <m:t>5k+2</m:t>
        </m:r>
      </m:oMath>
      <w:r>
        <w:t xml:space="preserve"> or </w:t>
      </w:r>
      <m:oMath>
        <m:r>
          <w:rPr>
            <w:rFonts w:ascii="Cambria Math" w:hAnsi="Cambria Math"/>
          </w:rPr>
          <m:t>5k+3</m:t>
        </m:r>
      </m:oMath>
      <w:r>
        <w:t>,</w:t>
      </w:r>
      <w:r w:rsidR="00CD0F6E">
        <w:t xml:space="preserve"> therefore the target state can</w:t>
      </w:r>
      <w:r>
        <w:t>not be reached no monks ever leave the Temple of Forever.</w:t>
      </w:r>
      <m:oMath>
        <m:r>
          <w:rPr>
            <w:rFonts w:ascii="Cambria Math" w:hAnsi="Cambria Math"/>
          </w:rPr>
          <m:t>∎</m:t>
        </m:r>
      </m:oMath>
    </w:p>
    <w:p w14:paraId="3323A8C5" w14:textId="5D14C929" w:rsidR="006137E7" w:rsidRDefault="006137E7" w:rsidP="006137E7"/>
    <w:p w14:paraId="017616B2" w14:textId="3B8C3E00" w:rsidR="00CD0F6E" w:rsidRDefault="00CD0F6E" w:rsidP="006137E7">
      <w:r>
        <w:rPr>
          <w:b/>
        </w:rPr>
        <w:t>Theorem 2</w:t>
      </w:r>
      <w:r>
        <w:t>. There is a finite number of reachable states in the Temple of Forever machine.</w:t>
      </w:r>
    </w:p>
    <w:p w14:paraId="0E3368FC" w14:textId="5E86C948" w:rsidR="00CD0F6E" w:rsidRPr="00CD0F6E" w:rsidRDefault="00CD0F6E" w:rsidP="006137E7">
      <w:r>
        <w:rPr>
          <w:i/>
        </w:rPr>
        <w:t>Proof</w:t>
      </w:r>
      <w:r>
        <w:t xml:space="preserve">. By induction on the number of turns </w:t>
      </w:r>
      <m:oMath>
        <m:r>
          <w:rPr>
            <w:rFonts w:ascii="Cambria Math" w:hAnsi="Cambria Math"/>
          </w:rPr>
          <m:t>n</m:t>
        </m:r>
      </m:oMath>
      <w:r>
        <w:t xml:space="preserve">. Let </w:t>
      </w:r>
      <m:oMath>
        <m:r>
          <w:rPr>
            <w:rFonts w:ascii="Cambria Math" w:hAnsi="Cambria Math"/>
          </w:rPr>
          <m:t>P(n)</m:t>
        </m:r>
      </m:oMath>
      <w:r>
        <w:t xml:space="preserve"> be that after every </w:t>
      </w:r>
      <w:r w:rsidR="00DA2BBE">
        <w:t>turn</w:t>
      </w:r>
      <w:r>
        <w:t xml:space="preserve"> the sum of marbles </w:t>
      </w:r>
      <m:oMath>
        <m:r>
          <w:rPr>
            <w:rFonts w:ascii="Cambria Math" w:hAnsi="Cambria Math"/>
          </w:rPr>
          <m:t>r+g</m:t>
        </m:r>
      </m:oMath>
      <w:r>
        <w:t xml:space="preserve"> is </w:t>
      </w:r>
      <w:r w:rsidR="00DA2BBE">
        <w:t>less than or equal to the previous turn</w:t>
      </w:r>
      <w:r>
        <w:t xml:space="preserve">. </w:t>
      </w:r>
    </w:p>
    <w:p w14:paraId="3752F101" w14:textId="50397BEE" w:rsidR="006137E7" w:rsidRDefault="00CD0F6E" w:rsidP="006137E7">
      <w:r>
        <w:rPr>
          <w:i/>
        </w:rPr>
        <w:t>Base case</w:t>
      </w:r>
      <w:r>
        <w:t xml:space="preserve">. </w:t>
      </w:r>
      <w:r w:rsidR="00DA2BBE">
        <w:t xml:space="preserve">There was no prior sum, so </w:t>
      </w:r>
      <m:oMath>
        <m:r>
          <w:rPr>
            <w:rFonts w:ascii="Cambria Math" w:hAnsi="Cambria Math"/>
          </w:rPr>
          <m:t>P(n)</m:t>
        </m:r>
      </m:oMath>
      <w:r w:rsidR="00DA2BBE">
        <w:t xml:space="preserve"> does not apply. </w:t>
      </w:r>
    </w:p>
    <w:p w14:paraId="72F64622" w14:textId="1C484452" w:rsidR="00DA2BBE" w:rsidRDefault="00DA2BBE" w:rsidP="006137E7">
      <w:r>
        <w:rPr>
          <w:i/>
        </w:rPr>
        <w:t>Inductive step</w:t>
      </w:r>
      <w:r>
        <w:t xml:space="preserve">. On the </w:t>
      </w:r>
      <m:oMath>
        <m:r>
          <w:rPr>
            <w:rFonts w:ascii="Cambria Math" w:hAnsi="Cambria Math"/>
          </w:rPr>
          <m:t>n</m:t>
        </m:r>
      </m:oMath>
      <w:r>
        <w:t xml:space="preserve">th turn there are </w:t>
      </w:r>
      <m:oMath>
        <m:r>
          <w:rPr>
            <w:rFonts w:ascii="Cambria Math" w:hAnsi="Cambria Math"/>
          </w:rPr>
          <m:t>r+g</m:t>
        </m:r>
      </m:oMath>
      <w:r>
        <w:t xml:space="preserve"> marbles. On the next turn the monks have two choices. </w:t>
      </w:r>
    </w:p>
    <w:p w14:paraId="1B71AE6C" w14:textId="6F455821" w:rsidR="00DA2BBE" w:rsidRDefault="00DA2BBE" w:rsidP="006137E7">
      <w:r>
        <w:tab/>
        <w:t xml:space="preserve">Case 1. The monks do an exchange.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g+2</m:t>
            </m:r>
          </m:e>
        </m:d>
        <m:r>
          <w:rPr>
            <w:rFonts w:ascii="Cambria Math" w:hAnsi="Cambria Math"/>
          </w:rPr>
          <m:t>=r+g-1,</m:t>
        </m:r>
      </m:oMath>
      <w:r>
        <w:t xml:space="preserve"> so </w:t>
      </w:r>
      <m:oMath>
        <m:r>
          <w:rPr>
            <w:rFonts w:ascii="Cambria Math" w:hAnsi="Cambria Math"/>
          </w:rPr>
          <m:t>P(n+1)</m:t>
        </m:r>
      </m:oMath>
      <w:r>
        <w:t xml:space="preserve"> holds.</w:t>
      </w:r>
    </w:p>
    <w:p w14:paraId="5252CB65" w14:textId="544EAB67" w:rsidR="00DA2BBE" w:rsidRDefault="00DA2BBE" w:rsidP="006137E7">
      <w:r>
        <w:tab/>
        <w:t xml:space="preserve">Case 2. The monks do a swap. </w:t>
      </w:r>
      <m:oMath>
        <m:r>
          <w:rPr>
            <w:rFonts w:ascii="Cambria Math" w:hAnsi="Cambria Math"/>
          </w:rPr>
          <m:t>g+r=r+g</m:t>
        </m:r>
      </m:oMath>
      <w:r>
        <w:t xml:space="preserve"> so the sum stays the same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t xml:space="preserve"> holds.</w:t>
      </w:r>
    </w:p>
    <w:p w14:paraId="69125F57" w14:textId="5AF520CD" w:rsidR="00DA2BBE" w:rsidRDefault="00DA2BBE" w:rsidP="006137E7">
      <w:r>
        <w:t xml:space="preserve">Therefore, in all cases </w:t>
      </w:r>
      <m:oMath>
        <m:r>
          <w:rPr>
            <w:rFonts w:ascii="Cambria Math" w:hAnsi="Cambria Math"/>
          </w:rPr>
          <m:t>P(n)</m:t>
        </m:r>
      </m:oMath>
      <w:r>
        <w:t xml:space="preserve"> 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 xml:space="preserve"> By the inductive hypothesis, </w:t>
      </w:r>
      <m:oMath>
        <m:r>
          <w:rPr>
            <w:rFonts w:ascii="Cambria Math" w:hAnsi="Cambria Math"/>
          </w:rPr>
          <m:t>P(n)</m:t>
        </m:r>
      </m:oMath>
      <w:r>
        <w:t xml:space="preserve"> is true for all </w:t>
      </w:r>
      <m:oMath>
        <m:r>
          <w:rPr>
            <w:rFonts w:ascii="Cambria Math" w:hAnsi="Cambria Math"/>
          </w:rPr>
          <m:t>n≥0</m:t>
        </m:r>
      </m:oMath>
      <w:r>
        <w:t xml:space="preserve">. We can then reason that exchanges add a limited number of states, because the starting sum of marbles is finite, and it can’t be applied when </w:t>
      </w:r>
      <m:oMath>
        <m:r>
          <w:rPr>
            <w:rFonts w:ascii="Cambria Math" w:hAnsi="Cambria Math"/>
          </w:rPr>
          <m:t>r&lt;3</m:t>
        </m:r>
      </m:oMath>
      <w:r>
        <w:t>. Swaps also add a finite number of states, because a swap can only be applied to a state once without returning to the original state. Therefore there are a finite number of reachable states in the Temple of Forever machine.</w:t>
      </w:r>
      <m:oMath>
        <m:r>
          <w:rPr>
            <w:rFonts w:ascii="Cambria Math" w:hAnsi="Cambria Math"/>
          </w:rPr>
          <m:t>∎</m:t>
        </m:r>
      </m:oMath>
    </w:p>
    <w:p w14:paraId="08F841E7" w14:textId="228F7DFA" w:rsidR="00DA2BBE" w:rsidRDefault="00DA2BBE" w:rsidP="006137E7"/>
    <w:p w14:paraId="75E09EAF" w14:textId="6E56249E" w:rsidR="00DA2BBE" w:rsidRDefault="00DA2BBE" w:rsidP="006137E7">
      <w:r>
        <w:rPr>
          <w:b/>
        </w:rPr>
        <w:t xml:space="preserve">Theorem 3. </w:t>
      </w:r>
      <w:r w:rsidR="00952B5D">
        <w:t>It is not possible to visit 108 unique states in the Temple of Forever machine.</w:t>
      </w:r>
    </w:p>
    <w:p w14:paraId="79C7AE6A" w14:textId="0AE23D8B" w:rsidR="00952B5D" w:rsidRDefault="00952B5D" w:rsidP="006137E7">
      <w:r>
        <w:rPr>
          <w:i/>
        </w:rPr>
        <w:t>Proof</w:t>
      </w:r>
      <w:r>
        <w:t>. Starting with 27 total marbles, a monk can only do an exchange a maximum of 25 times, by the invariant proven in Theorem 2. That gives a start state plus 25 new states giving 26 states. A swap could be applied once to all of these, giving a total of 52 possible states. A swap could not be applied again without repeating a previous state. Therefore it is not possible to visit 108 unique states in the Temple of Forever machine.</w:t>
      </w:r>
      <m:oMath>
        <m:r>
          <w:rPr>
            <w:rFonts w:ascii="Cambria Math" w:hAnsi="Cambria Math"/>
          </w:rPr>
          <m:t>∎</m:t>
        </m:r>
      </m:oMath>
    </w:p>
    <w:p w14:paraId="245FAE47" w14:textId="2CB2379A" w:rsidR="00952B5D" w:rsidRDefault="00952B5D" w:rsidP="006137E7"/>
    <w:p w14:paraId="4C0BD84D" w14:textId="77777777" w:rsidR="00952B5D" w:rsidRDefault="00952B5D" w:rsidP="006137E7">
      <w:bookmarkStart w:id="0" w:name="_GoBack"/>
      <w:bookmarkEnd w:id="0"/>
    </w:p>
    <w:sectPr w:rsidR="0095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F"/>
    <w:rsid w:val="000A3558"/>
    <w:rsid w:val="00170F00"/>
    <w:rsid w:val="00217046"/>
    <w:rsid w:val="003A1173"/>
    <w:rsid w:val="003D51F5"/>
    <w:rsid w:val="004421B4"/>
    <w:rsid w:val="00470C8F"/>
    <w:rsid w:val="00543534"/>
    <w:rsid w:val="006137E7"/>
    <w:rsid w:val="006167CD"/>
    <w:rsid w:val="006E465C"/>
    <w:rsid w:val="00773C41"/>
    <w:rsid w:val="00824F87"/>
    <w:rsid w:val="00952B5D"/>
    <w:rsid w:val="00A63373"/>
    <w:rsid w:val="00AB4DD3"/>
    <w:rsid w:val="00AB553F"/>
    <w:rsid w:val="00B873E1"/>
    <w:rsid w:val="00BD1648"/>
    <w:rsid w:val="00C41DB7"/>
    <w:rsid w:val="00C520E6"/>
    <w:rsid w:val="00C5335A"/>
    <w:rsid w:val="00CC7773"/>
    <w:rsid w:val="00CD0F6E"/>
    <w:rsid w:val="00D01327"/>
    <w:rsid w:val="00D569AB"/>
    <w:rsid w:val="00D66FE3"/>
    <w:rsid w:val="00D67FEB"/>
    <w:rsid w:val="00DA2BBE"/>
    <w:rsid w:val="00E36A82"/>
    <w:rsid w:val="00F65616"/>
    <w:rsid w:val="00F71FD5"/>
    <w:rsid w:val="00F8191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F5B"/>
  <w15:chartTrackingRefBased/>
  <w15:docId w15:val="{911C378E-9C6C-4B9C-9C01-AE7FCD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3F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eastAsia="Yu Mincho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2</cp:revision>
  <dcterms:created xsi:type="dcterms:W3CDTF">2016-02-10T00:30:00Z</dcterms:created>
  <dcterms:modified xsi:type="dcterms:W3CDTF">2016-02-12T01:27:00Z</dcterms:modified>
</cp:coreProperties>
</file>