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DE" w:rsidRPr="009D10DE" w:rsidRDefault="0009316B" w:rsidP="00BA5D2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0DE">
        <w:rPr>
          <w:rFonts w:ascii="Times New Roman" w:hAnsi="Times New Roman" w:cs="Times New Roman"/>
          <w:b/>
          <w:sz w:val="24"/>
          <w:szCs w:val="24"/>
        </w:rPr>
        <w:t>Типология объектов городского сельского хозяйства</w:t>
      </w:r>
    </w:p>
    <w:p w:rsidR="009D10DE" w:rsidRPr="00D4296C" w:rsidRDefault="009D10DE" w:rsidP="00E47E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0DE">
        <w:rPr>
          <w:rFonts w:ascii="Times New Roman" w:hAnsi="Times New Roman" w:cs="Times New Roman"/>
          <w:sz w:val="24"/>
          <w:szCs w:val="24"/>
        </w:rPr>
        <w:t>Анализ в данном исследования проводился с использованием</w:t>
      </w:r>
      <w:r w:rsidR="00166200">
        <w:rPr>
          <w:rFonts w:ascii="Times New Roman" w:hAnsi="Times New Roman" w:cs="Times New Roman"/>
          <w:sz w:val="24"/>
          <w:szCs w:val="24"/>
        </w:rPr>
        <w:t xml:space="preserve"> библиотеки </w:t>
      </w:r>
      <w:r w:rsidRPr="009D10DE">
        <w:rPr>
          <w:rFonts w:ascii="Times New Roman" w:hAnsi="Times New Roman" w:cs="Times New Roman"/>
          <w:sz w:val="24"/>
          <w:szCs w:val="24"/>
        </w:rPr>
        <w:t xml:space="preserve">постановлений о зонировании </w:t>
      </w:r>
      <w:r w:rsidR="006663F5">
        <w:rPr>
          <w:rFonts w:ascii="Times New Roman" w:hAnsi="Times New Roman" w:cs="Times New Roman"/>
          <w:sz w:val="24"/>
          <w:szCs w:val="24"/>
        </w:rPr>
        <w:t>зарубежных городов</w:t>
      </w:r>
      <w:r w:rsidRPr="009D10DE">
        <w:rPr>
          <w:rFonts w:ascii="Times New Roman" w:hAnsi="Times New Roman" w:cs="Times New Roman"/>
          <w:sz w:val="24"/>
          <w:szCs w:val="24"/>
        </w:rPr>
        <w:t>.</w:t>
      </w:r>
      <w:r w:rsidR="00166200">
        <w:rPr>
          <w:rFonts w:ascii="Times New Roman" w:hAnsi="Times New Roman" w:cs="Times New Roman"/>
          <w:sz w:val="24"/>
          <w:szCs w:val="24"/>
        </w:rPr>
        <w:t xml:space="preserve"> </w:t>
      </w:r>
      <w:r w:rsidR="00166200" w:rsidRPr="00D4296C">
        <w:rPr>
          <w:rFonts w:ascii="Times New Roman" w:hAnsi="Times New Roman" w:cs="Times New Roman"/>
          <w:sz w:val="24"/>
          <w:szCs w:val="24"/>
        </w:rPr>
        <w:t>[</w:t>
      </w:r>
      <w:r w:rsidR="00166200">
        <w:rPr>
          <w:rFonts w:ascii="Times New Roman" w:hAnsi="Times New Roman" w:cs="Times New Roman"/>
          <w:sz w:val="24"/>
          <w:szCs w:val="24"/>
        </w:rPr>
        <w:t>1</w:t>
      </w:r>
      <w:r w:rsidR="00166200" w:rsidRPr="00D4296C">
        <w:rPr>
          <w:rFonts w:ascii="Times New Roman" w:hAnsi="Times New Roman" w:cs="Times New Roman"/>
          <w:sz w:val="24"/>
          <w:szCs w:val="24"/>
        </w:rPr>
        <w:t>]</w:t>
      </w:r>
    </w:p>
    <w:p w:rsidR="00BA5D2A" w:rsidRPr="00BA5D2A" w:rsidRDefault="0005102C" w:rsidP="00E47E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D2A">
        <w:rPr>
          <w:rFonts w:ascii="Times New Roman" w:hAnsi="Times New Roman" w:cs="Times New Roman"/>
          <w:sz w:val="24"/>
          <w:szCs w:val="24"/>
        </w:rPr>
        <w:t>Зонирование - это инструмент регулирования, который местные органы власти могут использовать для контроля над тем, что разрешено на участке земли в пределах города.</w:t>
      </w:r>
      <w:r w:rsidR="00BA5D2A" w:rsidRPr="00BA5D2A">
        <w:rPr>
          <w:rFonts w:ascii="Times New Roman" w:hAnsi="Times New Roman" w:cs="Times New Roman"/>
          <w:sz w:val="24"/>
          <w:szCs w:val="24"/>
        </w:rPr>
        <w:t xml:space="preserve"> Разделение земли на зоны предотвращает неудобства и позволяет местным органам власти иметь больший контроль при регулировании различных типов землепользования. [</w:t>
      </w:r>
      <w:r w:rsidR="00166200" w:rsidRPr="00D4296C">
        <w:rPr>
          <w:rFonts w:ascii="Times New Roman" w:hAnsi="Times New Roman" w:cs="Times New Roman"/>
          <w:sz w:val="24"/>
          <w:szCs w:val="24"/>
        </w:rPr>
        <w:t>2</w:t>
      </w:r>
      <w:r w:rsidR="00BA5D2A" w:rsidRPr="00BA5D2A">
        <w:rPr>
          <w:rFonts w:ascii="Times New Roman" w:hAnsi="Times New Roman" w:cs="Times New Roman"/>
          <w:sz w:val="24"/>
          <w:szCs w:val="24"/>
        </w:rPr>
        <w:t>]</w:t>
      </w:r>
    </w:p>
    <w:p w:rsidR="009D06D5" w:rsidRPr="00BA5D2A" w:rsidRDefault="009D06D5" w:rsidP="00E47EB6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5D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Местные законы о </w:t>
      </w:r>
      <w:r w:rsidRPr="00BA5D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планировании</w:t>
      </w:r>
      <w:r w:rsidRPr="00BA5D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устанавливают основные правила для муниципалитетов в плане контроля и регулирования землепользования посредством зонирования.</w:t>
      </w:r>
    </w:p>
    <w:p w:rsidR="00BA5D2A" w:rsidRPr="00BA5D2A" w:rsidRDefault="009D06D5" w:rsidP="00E47EB6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5D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планы и инструменты регулирования влияют на то, как городское сельское хозяйство может быть интегрированным в городскую среду.</w:t>
      </w:r>
      <w:r w:rsidR="00BA5D2A" w:rsidRPr="00BA5D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D10DE" w:rsidRPr="00EA4F34" w:rsidRDefault="006663F5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Решающим шагом в расширении доступа к продовольствию и развитию городского сельского хозяйства является устранение любых явных барьеров, существующих в действующем документе </w:t>
      </w:r>
      <w:r w:rsidR="00E47EB6"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зонирования. Муниципалитеты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вносить изменения</w:t>
      </w:r>
      <w:r w:rsidR="00E47EB6"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действующий документ зонирования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путем внесени</w:t>
      </w:r>
      <w:r w:rsidR="00E47EB6"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поправок или путем 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замены</w:t>
      </w:r>
      <w:r w:rsidR="00E47EB6"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всего своего кода зонирования.</w:t>
      </w:r>
    </w:p>
    <w:p w:rsidR="006663F5" w:rsidRPr="00EA4F34" w:rsidRDefault="006663F5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61E49" w:rsidRPr="00EA4F34" w:rsidRDefault="009D10DE" w:rsidP="00EA4F34">
      <w:pPr>
        <w:pStyle w:val="a4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A4F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Определение терминов</w:t>
      </w:r>
    </w:p>
    <w:p w:rsidR="009F707B" w:rsidRDefault="00E47EB6" w:rsidP="00681B9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 четких определений сельскохозяйственных терминов документ зонирования может препятствовать производству продуктов питания в город</w:t>
      </w:r>
      <w:r w:rsidR="00844F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из-за двусмысленных формулировок и нечетких правил. Потенциальным производителям может быть сложно понять, что конкретно разрешено, и они будут воздерживаться от производства продуктов питания из-за страха возможного нарушения или штрафа.</w:t>
      </w:r>
    </w:p>
    <w:p w:rsidR="00E47EB6" w:rsidRDefault="00681B98" w:rsidP="00681B9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1B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Городско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с</w:t>
      </w:r>
      <w:r w:rsidRPr="00681B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ельское хозяйство можно определить и классифицировать по многим категориям, например,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81B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общественные сады, закрытые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открытые</w:t>
      </w:r>
      <w:r w:rsidRPr="00681B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городские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фермы, теплицы и питомники, гидропоника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аквапоника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фермы на крыше и на уровне земли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E47EB6"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Следует решить, какие виды и масштабы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городского </w:t>
      </w:r>
      <w:r w:rsidR="00E47EB6"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сельского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хозяйства</w:t>
      </w:r>
      <w:r w:rsidR="00E47EB6"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нужно разрешать и четко определить каждый термин, используя зарубежные примеры.</w:t>
      </w:r>
    </w:p>
    <w:p w:rsidR="00D4296C" w:rsidRDefault="00D4296C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6200" w:rsidRDefault="00166200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Таблица 1. Термины ГХС, </w:t>
      </w:r>
      <w:r w:rsidR="00FF3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FF3A40" w:rsidRPr="00FF3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одекс землепользования г. Бостон, штат Массачусетс</w:t>
      </w:r>
    </w:p>
    <w:p w:rsidR="00D4296C" w:rsidRDefault="002005FE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05FE">
        <w:drawing>
          <wp:inline distT="0" distB="0" distL="0" distR="0">
            <wp:extent cx="5940425" cy="5482517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81B98" w:rsidRDefault="00681B98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005FE" w:rsidRDefault="002005FE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6200" w:rsidRDefault="00166200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Таблица 2. Термины ГХС, </w:t>
      </w:r>
      <w:r w:rsidR="00FF3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FF3A40" w:rsidRPr="00FF3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одекс землепользования г. Детройт, штат Мичиган</w:t>
      </w:r>
    </w:p>
    <w:p w:rsidR="00D4296C" w:rsidRDefault="002005FE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05FE">
        <w:drawing>
          <wp:inline distT="0" distB="0" distL="0" distR="0">
            <wp:extent cx="5940425" cy="4491541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005FE" w:rsidRDefault="002005FE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4296C" w:rsidRDefault="00D4296C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81B98" w:rsidRPr="0036688C" w:rsidRDefault="00681B98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6200" w:rsidRDefault="00FF3A40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Таблица 3. Термины ГХС, к</w:t>
      </w:r>
      <w:r w:rsidRPr="00FF3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одекс землепользования г. Сиэтл, штат Вашингтон</w:t>
      </w:r>
    </w:p>
    <w:p w:rsidR="00D4296C" w:rsidRDefault="002005FE" w:rsidP="0036688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05FE">
        <w:drawing>
          <wp:inline distT="0" distB="0" distL="0" distR="0">
            <wp:extent cx="5940425" cy="337333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58" w:rsidRPr="008C38F7" w:rsidRDefault="00B80D58" w:rsidP="00B80D58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80D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[3]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80D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Кодекс землепользования г. Сиэтл, штат Вашингтон,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</w:t>
      </w:r>
      <w:r w:rsidRPr="00B80D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аздел 23.42.052</w:t>
      </w:r>
      <w:r w:rsidR="008C38F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(Придельные параметры содержания определенных животных и их разрешенное количество)</w:t>
      </w:r>
    </w:p>
    <w:p w:rsidR="006F0C2C" w:rsidRDefault="00166200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4. Термины ГХС,</w:t>
      </w:r>
      <w:r w:rsidR="00FF3A40">
        <w:t xml:space="preserve"> </w:t>
      </w:r>
      <w:r w:rsidR="00FF3A40" w:rsidRPr="00FF3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кодекс землепользования</w:t>
      </w:r>
      <w:r w:rsidRPr="00FF3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6688C" w:rsidRPr="003668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г. </w:t>
      </w:r>
      <w:proofErr w:type="spellStart"/>
      <w:r w:rsidR="0036688C" w:rsidRPr="003668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Остин</w:t>
      </w:r>
      <w:proofErr w:type="spellEnd"/>
      <w:r w:rsidR="0036688C" w:rsidRPr="003668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штат Техас</w:t>
      </w:r>
    </w:p>
    <w:p w:rsidR="00D4296C" w:rsidRDefault="002005FE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05FE">
        <w:drawing>
          <wp:inline distT="0" distB="0" distL="0" distR="0">
            <wp:extent cx="5940425" cy="436833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8C" w:rsidRDefault="0036688C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68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Следует отметить, что некоторые муниципалитеты разрешают такие виды деятельности, как теплицы, гидропоника и </w:t>
      </w:r>
      <w:proofErr w:type="spellStart"/>
      <w:r w:rsidRPr="003668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аквапоника</w:t>
      </w:r>
      <w:proofErr w:type="spellEnd"/>
      <w:r w:rsidRPr="003668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рамках обозначения городского сельского хозяйства, другие определяют и регулируют их отдельно. Например, кодекс зонирования Филадельфии определяет городское сельское хозяйство как «категорию использования», которая включает в себя сады, фермы, выполняющие функцию выращивания и сбора урожая сельскохозяйственных культур, а также разведение животных;</w:t>
      </w:r>
    </w:p>
    <w:p w:rsidR="0036688C" w:rsidRDefault="0036688C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 можно выделить следующие основные термины</w:t>
      </w:r>
      <w:r w:rsidR="007547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(основные модели) городского сельского хозяйства.</w:t>
      </w:r>
    </w:p>
    <w:p w:rsidR="0036688C" w:rsidRDefault="0036688C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5. Сводная таблица терминов</w:t>
      </w:r>
    </w:p>
    <w:p w:rsidR="00D4296C" w:rsidRDefault="002005FE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05FE">
        <w:drawing>
          <wp:inline distT="0" distB="0" distL="0" distR="0">
            <wp:extent cx="5940425" cy="364322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5EB3" w:rsidRPr="00EA4F34" w:rsidRDefault="003D5EB3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D10DE" w:rsidRPr="00EA4F34" w:rsidRDefault="00F54AA6" w:rsidP="00EA4F34">
      <w:pPr>
        <w:pStyle w:val="a4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</w:t>
      </w:r>
      <w:r w:rsidRPr="00EA4F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азрешенн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ые</w:t>
      </w:r>
      <w:r w:rsidRPr="00EA4F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</w:t>
      </w:r>
      <w:r w:rsidR="009D10DE" w:rsidRPr="00EA4F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оны использования</w:t>
      </w:r>
    </w:p>
    <w:p w:rsidR="009D10DE" w:rsidRDefault="00E47EB6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сельское хозяйство не указано в качестве ос</w:t>
      </w:r>
      <w:r w:rsid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новного или условно-разрешенного вида использования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территории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производители могут не решаться вкладывать долгосрочные инвестиции</w:t>
      </w:r>
      <w:r w:rsid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развитие городского сельского хозяйства.</w:t>
      </w:r>
    </w:p>
    <w:p w:rsidR="00EA4F34" w:rsidRDefault="00EA4F34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4F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Следует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 новые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сельскохозяйственные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зоны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таблицу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видов 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разрешенного использования,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целью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обеспеч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ения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правов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защит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F54A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их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использования</w:t>
      </w:r>
      <w:r w:rsidR="00F54A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облегч</w:t>
      </w:r>
      <w:r w:rsidR="00F54A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ения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понимани</w:t>
      </w:r>
      <w:r w:rsidR="00F54A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того, </w:t>
      </w:r>
      <w:r w:rsidR="00F54A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каких территориях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разрешена сельскохозяйственная </w:t>
      </w:r>
      <w:r w:rsidR="00F54AA6"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деятельность,</w:t>
      </w:r>
      <w:r w:rsidR="00F54A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для каких требуется одобрение администрации и проведение общественных слушаний</w:t>
      </w:r>
      <w:r w:rsidRPr="00EA4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54AA6" w:rsidRDefault="00F54AA6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сводных таблиц зонирования из кодексов зонирования, зарубежный опыт:</w:t>
      </w:r>
    </w:p>
    <w:p w:rsidR="00121DA2" w:rsidRDefault="00121DA2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21DA2" w:rsidRDefault="00121DA2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121DA2" w:rsidSect="00E43323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21DA2" w:rsidRDefault="000F4E74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Таблица 6. </w:t>
      </w:r>
      <w:r w:rsidRPr="000F4E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Кодекс землепользования г. Бостон, штат Массачусетс; статья 89. Городское сельское хозяйство</w:t>
      </w:r>
    </w:p>
    <w:p w:rsidR="00121DA2" w:rsidRDefault="00121DA2" w:rsidP="00121DA2">
      <w:pPr>
        <w:spacing w:line="276" w:lineRule="auto"/>
        <w:ind w:hanging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DA2">
        <w:rPr>
          <w:noProof/>
          <w:lang w:eastAsia="ru-RU"/>
        </w:rPr>
        <w:drawing>
          <wp:inline distT="0" distB="0" distL="0" distR="0">
            <wp:extent cx="10523980" cy="2600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1185" cy="263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A2" w:rsidRDefault="00121DA2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121DA2" w:rsidSect="00121DA2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D51BBE" w:rsidRDefault="00D51BBE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1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Таблица 7. Кодекс землепользования г. Детройт, штат Мичиган; Раздел 50-12-109. – Сельскохозяйственное использование.</w:t>
      </w:r>
    </w:p>
    <w:p w:rsidR="009F5836" w:rsidRDefault="00D51BBE" w:rsidP="009F5836">
      <w:pPr>
        <w:spacing w:line="276" w:lineRule="auto"/>
        <w:ind w:hanging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1BBE">
        <w:rPr>
          <w:noProof/>
          <w:lang w:eastAsia="ru-RU"/>
        </w:rPr>
        <w:drawing>
          <wp:inline distT="0" distB="0" distL="0" distR="0">
            <wp:extent cx="10507075" cy="25792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9914" cy="258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36" w:rsidRDefault="009F5836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21DA2" w:rsidRDefault="00D51BBE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 - </w:t>
      </w:r>
      <w:r w:rsidRPr="00D51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при условии утверждения законодательным органом</w:t>
      </w:r>
    </w:p>
    <w:p w:rsidR="00D51BBE" w:rsidRDefault="00D51BBE" w:rsidP="000324D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sectPr w:rsidR="00D51BBE" w:rsidSect="00D51BBE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83"/>
        <w:gridCol w:w="8243"/>
      </w:tblGrid>
      <w:tr w:rsidR="000324D0" w:rsidRPr="000324D0" w:rsidTr="000324D0">
        <w:trPr>
          <w:trHeight w:val="393"/>
        </w:trPr>
        <w:tc>
          <w:tcPr>
            <w:tcW w:w="8926" w:type="dxa"/>
            <w:gridSpan w:val="2"/>
            <w:noWrap/>
            <w:hideMark/>
          </w:tcPr>
          <w:p w:rsidR="000324D0" w:rsidRPr="000324D0" w:rsidRDefault="000324D0" w:rsidP="000324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Residential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(Жилая зона)</w:t>
            </w:r>
          </w:p>
        </w:tc>
      </w:tr>
      <w:tr w:rsidR="000324D0" w:rsidRPr="002005FE" w:rsidTr="000324D0">
        <w:trPr>
          <w:trHeight w:val="413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Single-Family Residential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односемейной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застройки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2005FE" w:rsidTr="000324D0">
        <w:trPr>
          <w:trHeight w:val="417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Two-Family Residential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застройки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2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семьи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2005FE" w:rsidTr="000324D0">
        <w:trPr>
          <w:trHeight w:val="398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Low Density Residential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малой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плотности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2005FE" w:rsidTr="000324D0">
        <w:trPr>
          <w:trHeight w:val="417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R4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Thoroughfare Residential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Thoroughfare)</w:t>
            </w:r>
          </w:p>
        </w:tc>
      </w:tr>
      <w:tr w:rsidR="000324D0" w:rsidRPr="002005FE" w:rsidTr="000324D0">
        <w:trPr>
          <w:trHeight w:val="423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R5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Medium Density Residential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средней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плотности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2005FE" w:rsidTr="000324D0">
        <w:trPr>
          <w:trHeight w:val="416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R6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High Density Residential District (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Жилоая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высокой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плотности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0324D0" w:rsidTr="000324D0">
        <w:trPr>
          <w:trHeight w:val="421"/>
        </w:trPr>
        <w:tc>
          <w:tcPr>
            <w:tcW w:w="8926" w:type="dxa"/>
            <w:gridSpan w:val="2"/>
            <w:noWrap/>
            <w:hideMark/>
          </w:tcPr>
          <w:p w:rsidR="000324D0" w:rsidRPr="000324D0" w:rsidRDefault="000324D0" w:rsidP="000324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Business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(Коммерция)</w:t>
            </w:r>
          </w:p>
        </w:tc>
      </w:tr>
      <w:tr w:rsidR="000324D0" w:rsidRPr="000324D0" w:rsidTr="000324D0">
        <w:trPr>
          <w:trHeight w:val="413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B1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Restricted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Business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District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(Деловая зона с ограниченным доступом)</w:t>
            </w:r>
          </w:p>
        </w:tc>
      </w:tr>
      <w:tr w:rsidR="000324D0" w:rsidRPr="002005FE" w:rsidTr="000324D0">
        <w:trPr>
          <w:trHeight w:val="419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B2 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Local Business and Residential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смешанной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деловой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застройки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0324D0" w:rsidTr="000324D0">
        <w:trPr>
          <w:trHeight w:val="411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B3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Shopping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District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(Район торговли)</w:t>
            </w:r>
          </w:p>
        </w:tc>
      </w:tr>
      <w:tr w:rsidR="000324D0" w:rsidRPr="002005FE" w:rsidTr="000324D0">
        <w:trPr>
          <w:trHeight w:val="418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B4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General Business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деловая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2005FE" w:rsidTr="000324D0">
        <w:trPr>
          <w:trHeight w:val="409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B5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Major Business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Главная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деловая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2005FE" w:rsidTr="000324D0">
        <w:trPr>
          <w:trHeight w:val="415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B6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General Services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общего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обслуживания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0324D0" w:rsidTr="000324D0">
        <w:trPr>
          <w:trHeight w:val="421"/>
        </w:trPr>
        <w:tc>
          <w:tcPr>
            <w:tcW w:w="8926" w:type="dxa"/>
            <w:gridSpan w:val="2"/>
            <w:noWrap/>
            <w:hideMark/>
          </w:tcPr>
          <w:p w:rsidR="000324D0" w:rsidRPr="000324D0" w:rsidRDefault="000324D0" w:rsidP="000324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Industrial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(Промышленная)</w:t>
            </w:r>
          </w:p>
        </w:tc>
      </w:tr>
      <w:tr w:rsidR="000324D0" w:rsidRPr="000324D0" w:rsidTr="000324D0">
        <w:trPr>
          <w:trHeight w:val="400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M1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Limited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Industrial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District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(Ограниченная промышленная зона)</w:t>
            </w:r>
          </w:p>
        </w:tc>
      </w:tr>
      <w:tr w:rsidR="000324D0" w:rsidRPr="002005FE" w:rsidTr="000324D0">
        <w:trPr>
          <w:trHeight w:val="433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M2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Restricted Industrial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Закрытая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промышленная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2005FE" w:rsidTr="000324D0">
        <w:trPr>
          <w:trHeight w:val="411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M3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General Industrial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Общепромышленная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0324D0" w:rsidTr="000324D0">
        <w:trPr>
          <w:trHeight w:val="404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M4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Intensive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Industrial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District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(Промышленная зона повышенной интенсивности)</w:t>
            </w:r>
          </w:p>
        </w:tc>
      </w:tr>
      <w:tr w:rsidR="000324D0" w:rsidRPr="002005FE" w:rsidTr="00503B28">
        <w:trPr>
          <w:trHeight w:val="408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M5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Special Industrial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Особая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промышленная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0324D0" w:rsidTr="000324D0">
        <w:trPr>
          <w:trHeight w:val="330"/>
        </w:trPr>
        <w:tc>
          <w:tcPr>
            <w:tcW w:w="8926" w:type="dxa"/>
            <w:gridSpan w:val="2"/>
            <w:hideMark/>
          </w:tcPr>
          <w:p w:rsidR="000324D0" w:rsidRPr="000324D0" w:rsidRDefault="000324D0" w:rsidP="000324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Special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Overlay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(специальные)</w:t>
            </w:r>
          </w:p>
        </w:tc>
      </w:tr>
      <w:tr w:rsidR="000324D0" w:rsidRPr="002005FE" w:rsidTr="000324D0">
        <w:trPr>
          <w:trHeight w:val="415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PD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Planned Development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плановой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застройки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0324D0" w:rsidTr="000324D0">
        <w:trPr>
          <w:trHeight w:val="420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P1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Open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Parking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District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(Зона открытой автостоянки)</w:t>
            </w:r>
          </w:p>
        </w:tc>
      </w:tr>
      <w:tr w:rsidR="000324D0" w:rsidRPr="000324D0" w:rsidTr="000324D0">
        <w:trPr>
          <w:trHeight w:val="412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PC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Public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Center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District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(Зона общественного центра района)</w:t>
            </w:r>
          </w:p>
        </w:tc>
      </w:tr>
      <w:tr w:rsidR="000324D0" w:rsidRPr="002005FE" w:rsidTr="000324D0">
        <w:trPr>
          <w:trHeight w:val="545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PCA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Public Center Adjacent District (Restricted Central Business District)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центрального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делового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района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ограничениями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2005FE" w:rsidTr="00503B28">
        <w:trPr>
          <w:trHeight w:val="345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TM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Transitional-Industrial District (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Переходно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промышленная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) </w:t>
            </w:r>
          </w:p>
        </w:tc>
      </w:tr>
      <w:tr w:rsidR="000324D0" w:rsidRPr="002005FE" w:rsidTr="00503B28">
        <w:trPr>
          <w:trHeight w:val="338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Parks and Recreation District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Парки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зоны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отдыха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0324D0" w:rsidTr="00503B28">
        <w:trPr>
          <w:trHeight w:val="344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W1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Waterfront-Industrial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District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(Зона набережной промышленного района)</w:t>
            </w:r>
          </w:p>
        </w:tc>
      </w:tr>
      <w:tr w:rsidR="000324D0" w:rsidRPr="002005FE" w:rsidTr="00503B28">
        <w:trPr>
          <w:trHeight w:val="491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SD1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Special Development District, Small-Scale, Mixed-Use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особой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застройки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малой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смешанной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2005FE" w:rsidTr="00503B28">
        <w:trPr>
          <w:trHeight w:val="341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SD2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Special Development District, Mixed-Use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особой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застройки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смешанной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324D0" w:rsidRPr="000324D0" w:rsidTr="00503B28">
        <w:trPr>
          <w:trHeight w:val="389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SD3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Special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District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Technology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Research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(Зона специальной застройки, технологий и исследований)</w:t>
            </w:r>
          </w:p>
        </w:tc>
      </w:tr>
      <w:tr w:rsidR="000324D0" w:rsidRPr="000324D0" w:rsidTr="000324D0">
        <w:trPr>
          <w:trHeight w:val="565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SD4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Special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District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Riverfront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Mixed-Use</w:t>
            </w:r>
            <w:proofErr w:type="spellEnd"/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(Зона специальной застройки, прибрежная зона смешанного назначения)</w:t>
            </w:r>
          </w:p>
        </w:tc>
      </w:tr>
      <w:tr w:rsidR="000324D0" w:rsidRPr="002005FE" w:rsidTr="000324D0">
        <w:trPr>
          <w:trHeight w:val="418"/>
        </w:trPr>
        <w:tc>
          <w:tcPr>
            <w:tcW w:w="683" w:type="dxa"/>
            <w:noWrap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SD5</w:t>
            </w:r>
          </w:p>
        </w:tc>
        <w:tc>
          <w:tcPr>
            <w:tcW w:w="8243" w:type="dxa"/>
            <w:hideMark/>
          </w:tcPr>
          <w:p w:rsidR="000324D0" w:rsidRPr="000324D0" w:rsidRDefault="000324D0" w:rsidP="000324D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Special Development District, Casinos (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специальной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застройки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казино</w:t>
            </w:r>
            <w:r w:rsidRPr="000324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503B28" w:rsidRPr="00844FB5" w:rsidRDefault="00503B28" w:rsidP="00503B2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sectPr w:rsidR="00503B28" w:rsidRPr="00844FB5" w:rsidSect="00E4332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03B28" w:rsidRPr="00503B28" w:rsidRDefault="000F4E74" w:rsidP="00503B2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Таблица </w:t>
      </w:r>
      <w:r w:rsidR="00503B28" w:rsidRPr="00503B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Кодекс землепользования г. </w:t>
      </w:r>
      <w:proofErr w:type="spellStart"/>
      <w:r w:rsidR="00503B28" w:rsidRPr="00503B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Остин</w:t>
      </w:r>
      <w:proofErr w:type="spellEnd"/>
      <w:r w:rsidR="00503B28" w:rsidRPr="00503B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штат Техас</w:t>
      </w:r>
    </w:p>
    <w:p w:rsidR="00503B28" w:rsidRDefault="00121DA2" w:rsidP="00503B28">
      <w:pPr>
        <w:spacing w:line="276" w:lineRule="auto"/>
        <w:ind w:hanging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503B28" w:rsidSect="00503B28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 w:rsidRPr="00121DA2">
        <w:rPr>
          <w:noProof/>
          <w:lang w:eastAsia="ru-RU"/>
        </w:rPr>
        <w:drawing>
          <wp:inline distT="0" distB="0" distL="0" distR="0">
            <wp:extent cx="10500995" cy="27717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780" cy="277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A2" w:rsidRDefault="00121DA2" w:rsidP="00EA4F3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9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0F4E74" w:rsidRPr="000F4E74" w:rsidTr="000324D0">
        <w:trPr>
          <w:trHeight w:val="506"/>
        </w:trPr>
        <w:tc>
          <w:tcPr>
            <w:tcW w:w="8926" w:type="dxa"/>
            <w:gridSpan w:val="2"/>
            <w:hideMark/>
          </w:tcPr>
          <w:p w:rsidR="000F4E74" w:rsidRPr="00AC0364" w:rsidRDefault="000F4E74" w:rsidP="00AC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C03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Жилая зона</w:t>
            </w:r>
          </w:p>
        </w:tc>
      </w:tr>
      <w:tr w:rsidR="000F4E74" w:rsidRPr="000F4E74" w:rsidTr="000324D0">
        <w:trPr>
          <w:trHeight w:val="426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LA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Lake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Austin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(Резиденция у озера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Остин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0F4E74" w:rsidRPr="000F4E74" w:rsidTr="00AC0364">
        <w:trPr>
          <w:trHeight w:val="421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RR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Rural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(Сельская резиденция)</w:t>
            </w:r>
          </w:p>
        </w:tc>
      </w:tr>
      <w:tr w:rsidR="000F4E74" w:rsidRPr="000F4E74" w:rsidTr="00AC0364">
        <w:trPr>
          <w:trHeight w:val="413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SF-1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Single-family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large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lot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(Односемейная резиденция большой участок)</w:t>
            </w:r>
          </w:p>
        </w:tc>
      </w:tr>
      <w:tr w:rsidR="000F4E74" w:rsidRPr="002005FE" w:rsidTr="00AC0364">
        <w:trPr>
          <w:trHeight w:val="420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SF-2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Single-family residence standard lot (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Стандартный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участок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одну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семью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F4E74" w:rsidRPr="000F4E74" w:rsidTr="00AC0364">
        <w:trPr>
          <w:trHeight w:val="425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SF-3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Family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(Семейная резиденция)</w:t>
            </w:r>
          </w:p>
        </w:tc>
      </w:tr>
      <w:tr w:rsidR="000F4E74" w:rsidRPr="000F4E74" w:rsidTr="00AC0364">
        <w:trPr>
          <w:trHeight w:val="417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SF-4A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Single-family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small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lot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(Односемейная резиденция, небольшой участок)</w:t>
            </w:r>
          </w:p>
        </w:tc>
      </w:tr>
      <w:tr w:rsidR="000F4E74" w:rsidRPr="002005FE" w:rsidTr="00AC0364">
        <w:trPr>
          <w:trHeight w:val="409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SF-4B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Single-family residence condominium site (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Участок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одну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семью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F4E74" w:rsidRPr="000F4E74" w:rsidTr="00AC0364">
        <w:trPr>
          <w:trHeight w:val="416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SF-5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Urban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family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(Городская семейная резиденция)</w:t>
            </w:r>
          </w:p>
        </w:tc>
      </w:tr>
      <w:tr w:rsidR="000F4E74" w:rsidRPr="002005FE" w:rsidTr="00AC0364">
        <w:trPr>
          <w:trHeight w:val="422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SF-6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Townhouse and condominium residence (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Таунхаус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F4E74" w:rsidRPr="000F4E74" w:rsidTr="00AC0364">
        <w:trPr>
          <w:trHeight w:val="399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MF-1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Multifamily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limited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density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(Многоквартирная застройка ограниченной плотности)</w:t>
            </w:r>
          </w:p>
        </w:tc>
      </w:tr>
      <w:tr w:rsidR="000F4E74" w:rsidRPr="000F4E74" w:rsidTr="00AC0364">
        <w:trPr>
          <w:trHeight w:val="419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MF-2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Multifamily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low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density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(Многоквартирная застройка низкой плотности)</w:t>
            </w:r>
          </w:p>
        </w:tc>
      </w:tr>
      <w:tr w:rsidR="000F4E74" w:rsidRPr="000F4E74" w:rsidTr="00AC0364">
        <w:trPr>
          <w:trHeight w:val="412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MF-3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Multifamily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medium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density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(Многоквартирная застройка средней плотности)</w:t>
            </w:r>
          </w:p>
        </w:tc>
      </w:tr>
      <w:tr w:rsidR="000F4E74" w:rsidRPr="000F4E74" w:rsidTr="00AC0364">
        <w:trPr>
          <w:trHeight w:val="559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MF-4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Multifamily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moderate-high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density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(Многоквартирная застройка средней-высокой плотности)</w:t>
            </w:r>
          </w:p>
        </w:tc>
      </w:tr>
      <w:tr w:rsidR="000F4E74" w:rsidRPr="000F4E74" w:rsidTr="00AC0364">
        <w:trPr>
          <w:trHeight w:val="425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MF-5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Multifamily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high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density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(Многоквартирная застройка высокой плотности)</w:t>
            </w:r>
          </w:p>
        </w:tc>
      </w:tr>
      <w:tr w:rsidR="000F4E74" w:rsidRPr="000F4E74" w:rsidTr="00AC0364">
        <w:trPr>
          <w:trHeight w:val="403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MF-6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Multifamily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highest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density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(Многоквартирная застройка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повышеной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плотности</w:t>
            </w:r>
          </w:p>
        </w:tc>
      </w:tr>
      <w:tr w:rsidR="000F4E74" w:rsidRPr="000F4E74" w:rsidTr="00AC0364">
        <w:trPr>
          <w:trHeight w:val="409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MH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Mobile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home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residence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(Территория стоянки дома на колесах)</w:t>
            </w:r>
          </w:p>
        </w:tc>
      </w:tr>
      <w:tr w:rsidR="000F4E74" w:rsidRPr="000F4E74" w:rsidTr="00AC0364">
        <w:trPr>
          <w:trHeight w:val="430"/>
        </w:trPr>
        <w:tc>
          <w:tcPr>
            <w:tcW w:w="8926" w:type="dxa"/>
            <w:gridSpan w:val="2"/>
            <w:hideMark/>
          </w:tcPr>
          <w:p w:rsidR="000F4E74" w:rsidRPr="00AC0364" w:rsidRDefault="000F4E74" w:rsidP="00AC03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C03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Общественно-деловая зона</w:t>
            </w:r>
          </w:p>
        </w:tc>
      </w:tr>
      <w:tr w:rsidR="000F4E74" w:rsidRPr="000F4E74" w:rsidTr="000324D0">
        <w:trPr>
          <w:trHeight w:val="505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NO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Neighborhood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office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(Районная общественная застройка)</w:t>
            </w:r>
          </w:p>
        </w:tc>
      </w:tr>
      <w:tr w:rsidR="000F4E74" w:rsidRPr="000F4E74" w:rsidTr="000324D0">
        <w:trPr>
          <w:trHeight w:val="413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LO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Limited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office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(Ограниченная общественная застройка)</w:t>
            </w:r>
          </w:p>
        </w:tc>
      </w:tr>
      <w:tr w:rsidR="000F4E74" w:rsidRPr="000F4E74" w:rsidTr="000324D0">
        <w:trPr>
          <w:trHeight w:val="419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GO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General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office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(Главная общественная застройка)</w:t>
            </w:r>
          </w:p>
        </w:tc>
      </w:tr>
      <w:tr w:rsidR="000F4E74" w:rsidRPr="000F4E74" w:rsidTr="000324D0">
        <w:trPr>
          <w:trHeight w:val="412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Commercial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recreation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(Коммерческий отдых)</w:t>
            </w:r>
          </w:p>
        </w:tc>
      </w:tr>
      <w:tr w:rsidR="000F4E74" w:rsidRPr="000F4E74" w:rsidTr="000324D0">
        <w:trPr>
          <w:trHeight w:val="418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Neighborhood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commercial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(Коммерческая застройка)</w:t>
            </w:r>
          </w:p>
        </w:tc>
      </w:tr>
      <w:tr w:rsidR="000F4E74" w:rsidRPr="000F4E74" w:rsidTr="000324D0">
        <w:trPr>
          <w:trHeight w:val="423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GR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Community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commercial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(Коммерческое сообщество)</w:t>
            </w:r>
          </w:p>
        </w:tc>
      </w:tr>
      <w:tr w:rsidR="000F4E74" w:rsidRPr="000F4E74" w:rsidTr="000324D0">
        <w:trPr>
          <w:trHeight w:val="415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Lake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commercial</w:t>
            </w:r>
            <w:proofErr w:type="spellEnd"/>
          </w:p>
        </w:tc>
      </w:tr>
      <w:tr w:rsidR="000F4E74" w:rsidRPr="000F4E74" w:rsidTr="000324D0">
        <w:trPr>
          <w:trHeight w:val="408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CBD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Central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business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(Центральная зона бизнеса)</w:t>
            </w:r>
          </w:p>
        </w:tc>
      </w:tr>
      <w:tr w:rsidR="000F4E74" w:rsidRPr="000F4E74" w:rsidTr="000324D0">
        <w:trPr>
          <w:trHeight w:val="427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DMU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Downtown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mixed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(Смешанная застройка в центре города)</w:t>
            </w:r>
          </w:p>
        </w:tc>
      </w:tr>
      <w:tr w:rsidR="000F4E74" w:rsidRPr="000F4E74" w:rsidTr="000324D0">
        <w:trPr>
          <w:trHeight w:val="391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W/LO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Warehouse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limited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office</w:t>
            </w:r>
            <w:proofErr w:type="spellEnd"/>
          </w:p>
        </w:tc>
      </w:tr>
      <w:tr w:rsidR="000F4E74" w:rsidRPr="002005FE" w:rsidTr="000324D0">
        <w:trPr>
          <w:trHeight w:val="425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CS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General commercial services (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коммерческая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зона</w:t>
            </w:r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0F4E74" w:rsidRPr="000F4E74" w:rsidTr="000324D0">
        <w:trPr>
          <w:trHeight w:val="418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CS-1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Commercial-liquor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sales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(Зона торговли спиртными напитками</w:t>
            </w:r>
          </w:p>
        </w:tc>
      </w:tr>
      <w:tr w:rsidR="000F4E74" w:rsidRPr="000F4E74" w:rsidTr="000324D0">
        <w:trPr>
          <w:trHeight w:val="415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CH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Commercial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highway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services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(Зона коммерческих дорожных службы</w:t>
            </w:r>
          </w:p>
        </w:tc>
      </w:tr>
      <w:tr w:rsidR="000F4E74" w:rsidRPr="000F4E74" w:rsidTr="000324D0">
        <w:trPr>
          <w:trHeight w:val="415"/>
        </w:trPr>
        <w:tc>
          <w:tcPr>
            <w:tcW w:w="8926" w:type="dxa"/>
            <w:gridSpan w:val="2"/>
            <w:hideMark/>
          </w:tcPr>
          <w:p w:rsidR="000F4E74" w:rsidRPr="000324D0" w:rsidRDefault="000F4E74" w:rsidP="000324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Районы производственной базы</w:t>
            </w:r>
          </w:p>
        </w:tc>
      </w:tr>
      <w:tr w:rsidR="000F4E74" w:rsidRPr="000F4E74" w:rsidTr="000324D0">
        <w:trPr>
          <w:trHeight w:val="420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lastRenderedPageBreak/>
              <w:t>IP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Industrial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park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(Промышленный парк)</w:t>
            </w:r>
          </w:p>
        </w:tc>
      </w:tr>
      <w:tr w:rsidR="000F4E74" w:rsidRPr="000F4E74" w:rsidTr="000324D0">
        <w:trPr>
          <w:trHeight w:val="412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MI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Major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industry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(Зона основной отрасли)</w:t>
            </w:r>
          </w:p>
        </w:tc>
      </w:tr>
      <w:tr w:rsidR="000F4E74" w:rsidRPr="000F4E74" w:rsidTr="000324D0">
        <w:trPr>
          <w:trHeight w:val="403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LI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Limited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industrial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services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(Зона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ограниченой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промышленности)</w:t>
            </w:r>
          </w:p>
        </w:tc>
      </w:tr>
      <w:tr w:rsidR="000F4E74" w:rsidRPr="000F4E74" w:rsidTr="000324D0">
        <w:trPr>
          <w:trHeight w:val="410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R&amp;D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Research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(Зона исследований и разработки)</w:t>
            </w:r>
          </w:p>
        </w:tc>
      </w:tr>
      <w:tr w:rsidR="000F4E74" w:rsidRPr="000F4E74" w:rsidTr="000324D0">
        <w:trPr>
          <w:trHeight w:val="415"/>
        </w:trPr>
        <w:tc>
          <w:tcPr>
            <w:tcW w:w="8926" w:type="dxa"/>
            <w:gridSpan w:val="2"/>
            <w:hideMark/>
          </w:tcPr>
          <w:p w:rsidR="000F4E74" w:rsidRPr="000324D0" w:rsidRDefault="000F4E74" w:rsidP="000324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324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Зоны специального назначения</w:t>
            </w:r>
          </w:p>
        </w:tc>
      </w:tr>
      <w:tr w:rsidR="000F4E74" w:rsidRPr="000F4E74" w:rsidTr="000324D0">
        <w:trPr>
          <w:trHeight w:val="421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reserve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(Резерв развития)</w:t>
            </w:r>
          </w:p>
        </w:tc>
      </w:tr>
      <w:tr w:rsidR="000F4E74" w:rsidRPr="000F4E74" w:rsidTr="000324D0">
        <w:trPr>
          <w:trHeight w:val="413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AV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Aviation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services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(Авиационные услуги)</w:t>
            </w:r>
          </w:p>
        </w:tc>
      </w:tr>
      <w:tr w:rsidR="000F4E74" w:rsidRPr="000F4E74" w:rsidTr="000324D0">
        <w:trPr>
          <w:trHeight w:val="419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AG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Agricultural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(Сельскохозяйственная зона)</w:t>
            </w:r>
          </w:p>
        </w:tc>
      </w:tr>
      <w:tr w:rsidR="000F4E74" w:rsidRPr="000F4E74" w:rsidTr="000324D0">
        <w:trPr>
          <w:trHeight w:val="411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PUD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Planned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unit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</w:p>
        </w:tc>
      </w:tr>
      <w:tr w:rsidR="000F4E74" w:rsidRPr="000F4E74" w:rsidTr="000324D0">
        <w:trPr>
          <w:trHeight w:val="417"/>
        </w:trPr>
        <w:tc>
          <w:tcPr>
            <w:tcW w:w="846" w:type="dxa"/>
            <w:noWrap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0F4E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8080" w:type="dxa"/>
            <w:hideMark/>
          </w:tcPr>
          <w:p w:rsidR="000F4E74" w:rsidRPr="000F4E74" w:rsidRDefault="000F4E74" w:rsidP="000F4E7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Public</w:t>
            </w:r>
            <w:proofErr w:type="spellEnd"/>
            <w:r w:rsidRPr="000F4E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(Общественная зона)</w:t>
            </w:r>
          </w:p>
        </w:tc>
      </w:tr>
    </w:tbl>
    <w:p w:rsidR="003D5EB3" w:rsidRPr="00C81841" w:rsidRDefault="003D5EB3" w:rsidP="00C8184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565B2" w:rsidRPr="009565B2" w:rsidRDefault="00D51BBE" w:rsidP="004B1A29">
      <w:pPr>
        <w:pStyle w:val="a4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Параметры регулирования ГСХ</w:t>
      </w:r>
    </w:p>
    <w:p w:rsidR="005E7F63" w:rsidRDefault="009D07D6" w:rsidP="005E7F6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Установление п</w:t>
      </w:r>
      <w:r w:rsidR="00D51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араметр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</w:t>
      </w:r>
      <w:r w:rsidR="00D51B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регулирования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городских ферм является </w:t>
      </w:r>
      <w:r w:rsidRPr="009D07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чрезвычайно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важным аспектом, поскольку данные параметры будут определять</w:t>
      </w:r>
      <w:r w:rsidRPr="009D07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какие типы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ведения </w:t>
      </w:r>
      <w:r w:rsidRPr="009D07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сельского хозяйства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подходят для различных территориальных зон</w:t>
      </w:r>
      <w:r w:rsidRPr="009D07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 города</w:t>
      </w:r>
      <w:r w:rsidRPr="009D07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2440E" w:rsidRPr="00A2440E" w:rsidRDefault="00A2440E" w:rsidP="00A2440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44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подзаконных актах о муниципальном зонировании виды землепользования в городских сельскохозяйственных районах обычно 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зличаются по двум направлениям:</w:t>
      </w:r>
    </w:p>
    <w:p w:rsidR="00A2440E" w:rsidRPr="00A2440E" w:rsidRDefault="00A2440E" w:rsidP="00A2440E">
      <w:pPr>
        <w:pStyle w:val="a4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Использование в той или иной зоне в зависимости от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ЦЕЛИ</w:t>
      </w:r>
      <w:r w:rsidRPr="00A244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рупномасштабное или мелкомасштабное производство</w:t>
      </w:r>
      <w:r w:rsid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городской сад или городская ферма, гидропоника или </w:t>
      </w:r>
      <w:proofErr w:type="spellStart"/>
      <w:r w:rsid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аквапоника</w:t>
      </w:r>
      <w:proofErr w:type="spellEnd"/>
      <w:r w:rsid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C0F87" w:rsidRDefault="00AC0F87" w:rsidP="0041301A">
      <w:pPr>
        <w:pStyle w:val="a4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в той или иной зоне в зависимости от</w:t>
      </w:r>
      <w:r w:rsidRPr="00AC0F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A2440E" w:rsidRPr="00AC0F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МАСШТАБ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2440E"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A2440E"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сновано на размере </w:t>
      </w: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земельного участка</w:t>
      </w:r>
      <w:r w:rsidR="00A2440E"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используемо</w:t>
      </w: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</w:t>
      </w:r>
      <w:r w:rsidR="00A2440E"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</w:t>
      </w: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ведения</w:t>
      </w:r>
      <w:r w:rsidR="00A2440E"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городского сельского хозяйства. Обычно </w:t>
      </w: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площадь участка</w:t>
      </w:r>
      <w:r w:rsidR="00A2440E"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</w:t>
      </w: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либо более</w:t>
      </w:r>
      <w:r w:rsidR="00A2440E"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 акра</w:t>
      </w: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(4046м2)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E7F63" w:rsidRPr="00AC0F87" w:rsidRDefault="005E7F63" w:rsidP="00AC0F8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F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Таблица 9</w:t>
      </w: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содержит </w:t>
      </w:r>
      <w:r w:rsidR="00BC3EC0"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результаты анализа </w:t>
      </w: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предельны</w:t>
      </w:r>
      <w:r w:rsidR="00BC3EC0"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C3EC0"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параметров</w:t>
      </w:r>
      <w:r w:rsidRPr="00AC0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распределения элементов городского сельского хозяйства, которые были реализованы в ряде североамериканских муниципалитетов.</w:t>
      </w:r>
    </w:p>
    <w:p w:rsidR="005E7F63" w:rsidRDefault="005E7F63" w:rsidP="005E7F6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E7F63" w:rsidRDefault="005E7F63" w:rsidP="005E7F6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5E7F63" w:rsidSect="00E4332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B1A29" w:rsidRPr="004B1A29" w:rsidRDefault="004B1A29" w:rsidP="004B1A2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1A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Таблица 9.</w:t>
      </w:r>
      <w:r w:rsidR="005E7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Параметры распределения элементов городского сельского хозяйства по площади</w:t>
      </w:r>
    </w:p>
    <w:p w:rsidR="00C81841" w:rsidRPr="00C81841" w:rsidRDefault="00C81841" w:rsidP="004B1A29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81841">
        <w:rPr>
          <w:noProof/>
          <w:lang w:eastAsia="ru-RU"/>
        </w:rPr>
        <w:drawing>
          <wp:inline distT="0" distB="0" distL="0" distR="0">
            <wp:extent cx="6870216" cy="5618332"/>
            <wp:effectExtent l="0" t="0" r="698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451" cy="563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29" w:rsidRPr="00BC3EC0" w:rsidRDefault="004B1A29" w:rsidP="00BC3EC0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sectPr w:rsidR="004B1A29" w:rsidRPr="00BC3EC0" w:rsidSect="004B1A29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4B1A29" w:rsidRPr="00AF44E9" w:rsidRDefault="00D51BBE" w:rsidP="00AF44E9">
      <w:pPr>
        <w:pStyle w:val="a4"/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44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Меры поддержки ГСХ</w:t>
      </w:r>
    </w:p>
    <w:p w:rsidR="009F5836" w:rsidRPr="00AF44E9" w:rsidRDefault="009F5836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AF44E9" w:rsidRDefault="00BE1C10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выделить следующие п</w:t>
      </w:r>
      <w:r w:rsidR="003D5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рограммы</w:t>
      </w:r>
      <w:r w:rsidR="009F5836" w:rsidRPr="00AF4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развития</w:t>
      </w:r>
      <w:r w:rsidR="003D5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поддержки</w:t>
      </w:r>
      <w:r w:rsidR="009F5836" w:rsidRPr="00AF4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ГСХ</w:t>
      </w:r>
      <w:r w:rsidR="00AF4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F44E9" w:rsidRDefault="003D5EB3" w:rsidP="003D5EB3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муниципального фонда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свободных городских пространств, </w:t>
      </w:r>
      <w:r w:rsidR="009F5836" w:rsidRPr="00051B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позволяющи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="009F5836" w:rsidRPr="00051B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использовать свободные городские земли с целью сельскохозяйственного производства,</w:t>
      </w:r>
      <w:r w:rsidR="00AF44E9" w:rsidRPr="00051B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создание земельных банков для приобретения пустующих неиспользуемых земель;</w:t>
      </w:r>
    </w:p>
    <w:p w:rsidR="00653F99" w:rsidRPr="00653F99" w:rsidRDefault="00653F99" w:rsidP="00653F9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D5EB3" w:rsidRDefault="00AF44E9" w:rsidP="003D5EB3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1B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</w:t>
      </w:r>
      <w:r w:rsidR="00051BEA" w:rsidRPr="00051B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общедоступных ресурсов,</w:t>
      </w:r>
      <w:r w:rsidR="009F5836" w:rsidRPr="00051B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предоставляющи</w:t>
      </w:r>
      <w:r w:rsidRPr="00051B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r w:rsidR="009F5836" w:rsidRPr="00051B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рекомендации и оказывающие помощь в развитии городских сельскохозяйственных </w:t>
      </w:r>
      <w:r w:rsidRPr="00051B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угодий. </w:t>
      </w:r>
      <w:r w:rsidR="003D5EB3" w:rsidRPr="003D5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консультативного комитета для оказания помощи всем заинтересованным в организации элементов городского сельского хозяйства</w:t>
      </w:r>
    </w:p>
    <w:p w:rsidR="003D5EB3" w:rsidRPr="003D5EB3" w:rsidRDefault="003D5EB3" w:rsidP="003D5EB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5D2A" w:rsidRDefault="003D5EB3" w:rsidP="003D5EB3">
      <w:pPr>
        <w:pStyle w:val="a4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3D5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оощр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ение</w:t>
      </w:r>
      <w:r w:rsidRPr="003D5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ведени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3D5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городского сельского хозяйства путем введения льгот и государственных дотаций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D5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Такая</w:t>
      </w:r>
      <w:r w:rsidR="009F5836" w:rsidRPr="00051B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политика может помочь людям с ограниченными финансовыми ресурсами получить доступ к земле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целью</w:t>
      </w:r>
      <w:r w:rsidR="009F5836" w:rsidRPr="00051B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сель</w:t>
      </w:r>
      <w:r w:rsidR="00AF44E9" w:rsidRPr="00051B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скохозяйственного производства.</w:t>
      </w:r>
    </w:p>
    <w:p w:rsidR="00653F99" w:rsidRPr="00653F99" w:rsidRDefault="00653F99" w:rsidP="00653F9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D5EB3" w:rsidRPr="003D5EB3" w:rsidRDefault="00386CB6" w:rsidP="003D5EB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Данная политика может</w:t>
      </w:r>
      <w:r w:rsidR="00653F99" w:rsidRPr="00653F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способствовать преобразованию пустующих и заброшенных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городских территорий</w:t>
      </w:r>
      <w:r w:rsidR="00653F99" w:rsidRPr="00653F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места производства сельскохозяйственной продукции</w:t>
      </w:r>
      <w:r w:rsidR="00653F99" w:rsidRPr="00653F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653F99" w:rsidRPr="00653F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алоговые льготы могут способствовать размещению городских сельскохозяйственных угодий в районах с недостаточным уровнем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доступа к продовольствию.</w:t>
      </w:r>
    </w:p>
    <w:p w:rsidR="003D5EB3" w:rsidRPr="003D5EB3" w:rsidRDefault="003D5EB3" w:rsidP="003D5EB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мер</w:t>
      </w:r>
      <w:r w:rsidRPr="003D5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поддержки, включая доступ к земле, налоговые льготы, гранты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представлены в таблице ниже.</w:t>
      </w:r>
    </w:p>
    <w:p w:rsidR="00AF44E9" w:rsidRDefault="00AF44E9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3EC0" w:rsidRDefault="00BC3EC0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3EC0" w:rsidRDefault="00BC3EC0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53F99" w:rsidRDefault="00653F99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3EC0" w:rsidRDefault="00BC3EC0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3EC0" w:rsidRDefault="00BC3EC0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3EC0" w:rsidRDefault="00BC3EC0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3EC0" w:rsidRDefault="00BC3EC0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3EC0" w:rsidRDefault="00BC3EC0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3EC0" w:rsidRDefault="00BC3EC0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3EC0" w:rsidRDefault="00BC3EC0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6CB6" w:rsidRDefault="00386CB6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6CB6" w:rsidRDefault="00386CB6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6CB6" w:rsidRDefault="00386CB6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6CB6" w:rsidRDefault="00386CB6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6CB6" w:rsidRDefault="00386CB6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6CB6" w:rsidRDefault="00386CB6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6CB6" w:rsidRDefault="00386CB6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6CB6" w:rsidRDefault="00386CB6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86CB6" w:rsidRDefault="00386CB6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3EC0" w:rsidRPr="00AF44E9" w:rsidRDefault="00BC3EC0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F44E9" w:rsidRPr="00AF44E9" w:rsidRDefault="00AF44E9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Таблица 1</w:t>
      </w:r>
      <w:r w:rsidR="00BC3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AF4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D5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Опыт поддержки ведения городского сельского хозяйства.</w:t>
      </w:r>
    </w:p>
    <w:p w:rsidR="009D06D5" w:rsidRPr="00AF44E9" w:rsidRDefault="009D06D5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1BBE" w:rsidRDefault="00051BEA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1BEA">
        <w:rPr>
          <w:noProof/>
          <w:lang w:eastAsia="ru-RU"/>
        </w:rPr>
        <w:drawing>
          <wp:inline distT="0" distB="0" distL="0" distR="0">
            <wp:extent cx="5940425" cy="6183753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BE" w:rsidRPr="00AF44E9" w:rsidRDefault="00D51BBE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3EC0" w:rsidRDefault="003D5EB3" w:rsidP="00BC3EC0">
      <w:pPr>
        <w:pStyle w:val="a4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F3A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Инструменты развития ГСХ</w:t>
      </w:r>
    </w:p>
    <w:p w:rsidR="00BC3EC0" w:rsidRDefault="002A77EE" w:rsidP="002A77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Одним из наиболее действенных и практических способов, которыми муниципалитеты </w:t>
      </w:r>
      <w:r w:rsidR="00164C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поддерживать городское сельское хозяйство, </w:t>
      </w:r>
      <w:r w:rsidR="00164C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</w:t>
      </w: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 его включение в подзаконные акты о зонировании.</w:t>
      </w:r>
    </w:p>
    <w:p w:rsidR="002A77EE" w:rsidRPr="002A77EE" w:rsidRDefault="002A77EE" w:rsidP="002A77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Подзаконные акты о зонировании регулируют не только виды использования, разрешенные в каждом районе города, но и условия, при которых они могут использоваться. Определяя и регулируя использование городских сельскохозяйственных земель в подзаконных актах о зонировании, муниципалитеты узаконивают деятельность </w:t>
      </w:r>
      <w:r w:rsidR="003071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ведения</w:t>
      </w: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городского сельского хозяйства. Кроме того, они предоставляют как муниципальным служащим, так и гражданам </w:t>
      </w: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ясность в отношении того, что является </w:t>
      </w:r>
      <w:r w:rsidR="003071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основным</w:t>
      </w: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что </w:t>
      </w:r>
      <w:r w:rsidR="003071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условно-разрешенным видом</w:t>
      </w: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сельскохозяйственн</w:t>
      </w:r>
      <w:r w:rsidR="003071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</w:t>
      </w: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ани</w:t>
      </w:r>
      <w:r w:rsidR="003071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земель в пределах города.</w:t>
      </w:r>
    </w:p>
    <w:p w:rsidR="002A77EE" w:rsidRDefault="002A77EE" w:rsidP="002A77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Соединенных Штатах многие муниципалитеты в последние годы активно вн</w:t>
      </w:r>
      <w:r w:rsidR="003071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осят поправки в</w:t>
      </w: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подзаконные акты о зонировании, включ</w:t>
      </w:r>
      <w:r w:rsidR="003071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ая</w:t>
      </w: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них городское сельско</w:t>
      </w:r>
      <w:r w:rsidR="003071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хозяйство, в ответ на растущую потребность людей в местных продуктах</w:t>
      </w:r>
      <w:r w:rsidRPr="002A77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C3EC0" w:rsidRDefault="003071BA" w:rsidP="00BC3EC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включения зон и элементов ГСХ в акты о зонировании следующим шагом будет создание</w:t>
      </w:r>
      <w:r w:rsidR="00164C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государственных программ</w:t>
      </w:r>
      <w:r w:rsidR="00164C37" w:rsidRPr="00AF4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развития</w:t>
      </w:r>
      <w:r w:rsidR="00164C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поддержки, с</w:t>
      </w:r>
      <w:r w:rsidR="00164C37" w:rsidRPr="00164C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оздание консультативн</w:t>
      </w:r>
      <w:r w:rsidR="00164C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ых органов </w:t>
      </w:r>
      <w:r w:rsidR="00164C37" w:rsidRPr="00164C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оказания</w:t>
      </w:r>
      <w:r w:rsidR="00164C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помощи всем заинтересованным в ведении</w:t>
      </w:r>
      <w:r w:rsidR="00164C37" w:rsidRPr="00164C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городского сельского хозяйства,</w:t>
      </w:r>
      <w:r w:rsidR="00164C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организация земельных ресурсов на свободных землях.</w:t>
      </w:r>
    </w:p>
    <w:p w:rsidR="00164C37" w:rsidRPr="00164C37" w:rsidRDefault="00164C37" w:rsidP="00BC3EC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D5EB3" w:rsidRPr="00AF44E9" w:rsidRDefault="003D5EB3" w:rsidP="003D5EB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44F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Инструменты реализации</w:t>
      </w:r>
    </w:p>
    <w:p w:rsidR="003D5EB3" w:rsidRDefault="003D5EB3" w:rsidP="003D5EB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1A29">
        <w:rPr>
          <w:noProof/>
          <w:lang w:eastAsia="ru-RU"/>
        </w:rPr>
        <w:drawing>
          <wp:inline distT="0" distB="0" distL="0" distR="0" wp14:anchorId="3E93DFE2" wp14:editId="4A00B8FE">
            <wp:extent cx="5940425" cy="623713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B3" w:rsidRDefault="003D5EB3" w:rsidP="003D5EB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C3EC0" w:rsidRPr="00BC3EC0" w:rsidRDefault="00BC3EC0" w:rsidP="00BC3EC0">
      <w:pPr>
        <w:pStyle w:val="a4"/>
        <w:numPr>
          <w:ilvl w:val="0"/>
          <w:numId w:val="1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C3E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Вывод</w:t>
      </w:r>
    </w:p>
    <w:p w:rsidR="003D5EB3" w:rsidRDefault="00D60309" w:rsidP="003D5EB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</w:t>
      </w:r>
      <w:r w:rsidR="00411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выделить следующие приоритетные шаги </w:t>
      </w:r>
      <w:r w:rsidR="008A6D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создания и</w:t>
      </w:r>
      <w:r w:rsidR="00B93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развития </w:t>
      </w:r>
      <w:r w:rsidR="008A6D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элементов </w:t>
      </w:r>
      <w:r w:rsidR="00B93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сельского хозяйства </w:t>
      </w:r>
      <w:r w:rsidR="00411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городских условиях:</w:t>
      </w:r>
    </w:p>
    <w:p w:rsidR="00411028" w:rsidRPr="00411028" w:rsidRDefault="00411028" w:rsidP="00411028">
      <w:pPr>
        <w:pStyle w:val="a4"/>
        <w:numPr>
          <w:ilvl w:val="0"/>
          <w:numId w:val="2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411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еобходимо внесение дополнений в документ зонирования с целью:</w:t>
      </w:r>
    </w:p>
    <w:p w:rsidR="00D60309" w:rsidRPr="00B93C6A" w:rsidRDefault="00B93C6A" w:rsidP="00411028">
      <w:pPr>
        <w:pStyle w:val="a4"/>
        <w:numPr>
          <w:ilvl w:val="0"/>
          <w:numId w:val="20"/>
        </w:numPr>
        <w:shd w:val="clear" w:color="auto" w:fill="FFFFFF"/>
        <w:spacing w:after="0" w:line="276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3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Четкого о</w:t>
      </w:r>
      <w:r w:rsidR="00D60309" w:rsidRPr="00B93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пределения терминов городского сельского хозяйства</w:t>
      </w:r>
      <w:r w:rsidRPr="00B93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структурирования их по типам;</w:t>
      </w:r>
    </w:p>
    <w:p w:rsidR="00B93C6A" w:rsidRDefault="00B93C6A" w:rsidP="00411028">
      <w:pPr>
        <w:pStyle w:val="a4"/>
        <w:numPr>
          <w:ilvl w:val="0"/>
          <w:numId w:val="20"/>
        </w:numPr>
        <w:shd w:val="clear" w:color="auto" w:fill="FFFFFF"/>
        <w:spacing w:after="0" w:line="276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93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ения</w:t>
      </w:r>
      <w:r w:rsidRPr="00B93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r w:rsidRPr="00B93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сельскохозяйственны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r w:rsidRPr="00B93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зоны в таблицу видов разрешенного использования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документе зонирования</w:t>
      </w:r>
      <w:r w:rsidRPr="00B93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411028" w:rsidRDefault="00411028" w:rsidP="00411028">
      <w:pPr>
        <w:pStyle w:val="a4"/>
        <w:numPr>
          <w:ilvl w:val="0"/>
          <w:numId w:val="20"/>
        </w:numPr>
        <w:shd w:val="clear" w:color="auto" w:fill="FFFFFF"/>
        <w:spacing w:after="0" w:line="276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предельных минимальных и максимальных параметров элементов городского сельского хозяйства</w:t>
      </w:r>
    </w:p>
    <w:p w:rsidR="00D51BBE" w:rsidRDefault="00411028" w:rsidP="00AF44E9">
      <w:pPr>
        <w:pStyle w:val="a4"/>
        <w:numPr>
          <w:ilvl w:val="0"/>
          <w:numId w:val="2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1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поощрение</w:t>
      </w:r>
      <w:r w:rsidR="008A6D5C" w:rsidRPr="00411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ведения городской сельскохозяйственной деятельности</w:t>
      </w:r>
      <w:r w:rsidRPr="00411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стороны государства</w:t>
      </w:r>
      <w:r w:rsidR="008A6D5C" w:rsidRPr="00411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путем доступа к земле, налоговых льгот, грантов, создания земельных ресурсов для развития ГСХ.</w:t>
      </w:r>
    </w:p>
    <w:p w:rsidR="00B80D58" w:rsidRDefault="00B80D58" w:rsidP="00B80D5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80D58" w:rsidRPr="00B80D58" w:rsidRDefault="00B80D58" w:rsidP="00B80D5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1BBE" w:rsidRPr="00AF44E9" w:rsidRDefault="00D51BBE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44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Список источников</w:t>
      </w:r>
    </w:p>
    <w:p w:rsidR="00D51BBE" w:rsidRPr="00AF44E9" w:rsidRDefault="00D51BBE" w:rsidP="00AF44E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51BBE" w:rsidRPr="00B80D58" w:rsidRDefault="00B80D58" w:rsidP="00B80D58">
      <w:pPr>
        <w:pStyle w:val="a4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Б</w:t>
      </w:r>
      <w:r w:rsidRPr="00B80D58">
        <w:rPr>
          <w:rFonts w:ascii="Times New Roman" w:hAnsi="Times New Roman" w:cs="Times New Roman"/>
          <w:bCs/>
          <w:sz w:val="24"/>
          <w:szCs w:val="24"/>
        </w:rPr>
        <w:t>иблиотек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  <w:r w:rsidRPr="00B80D58">
        <w:rPr>
          <w:rFonts w:ascii="Times New Roman" w:hAnsi="Times New Roman" w:cs="Times New Roman"/>
          <w:bCs/>
          <w:sz w:val="24"/>
          <w:szCs w:val="24"/>
        </w:rPr>
        <w:t xml:space="preserve"> постановлений о зонировании</w:t>
      </w:r>
      <w:r>
        <w:rPr>
          <w:rFonts w:ascii="Times New Roman" w:hAnsi="Times New Roman" w:cs="Times New Roman"/>
          <w:bCs/>
          <w:sz w:val="24"/>
          <w:szCs w:val="24"/>
        </w:rPr>
        <w:t xml:space="preserve"> городов США </w:t>
      </w:r>
      <w:r w:rsidRPr="00B80D58">
        <w:rPr>
          <w:rFonts w:ascii="Times New Roman" w:hAnsi="Times New Roman" w:cs="Times New Roman"/>
          <w:bCs/>
          <w:sz w:val="24"/>
          <w:szCs w:val="24"/>
          <w:u w:val="single"/>
        </w:rPr>
        <w:t>https://library.municode.com/</w:t>
      </w:r>
    </w:p>
    <w:p w:rsidR="00AF44E9" w:rsidRPr="00B80D58" w:rsidRDefault="00AF44E9" w:rsidP="00AF44E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166200" w:rsidRPr="00AF44E9" w:rsidRDefault="00BA5D2A" w:rsidP="00AF44E9">
      <w:pPr>
        <w:pStyle w:val="a4"/>
        <w:numPr>
          <w:ilvl w:val="0"/>
          <w:numId w:val="14"/>
        </w:numPr>
        <w:spacing w:line="276" w:lineRule="auto"/>
        <w:jc w:val="both"/>
        <w:rPr>
          <w:rStyle w:val="a3"/>
          <w:rFonts w:ascii="Times New Roman" w:hAnsi="Times New Roman" w:cs="Times New Roman"/>
          <w:bCs/>
          <w:color w:val="000000" w:themeColor="text1"/>
          <w:sz w:val="24"/>
          <w:szCs w:val="24"/>
          <w:u w:val="none"/>
          <w:lang w:val="en-US"/>
        </w:rPr>
      </w:pPr>
      <w:r w:rsidRPr="00AF44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League of Minnesota Cities, Informational Memo: Zoning Guide for Cities, LEAGUE OF MINN. CITIES 1 (2017), </w:t>
      </w:r>
      <w:hyperlink r:id="rId19" w:history="1">
        <w:r w:rsidRPr="00AF44E9">
          <w:rPr>
            <w:rStyle w:val="a3"/>
            <w:rFonts w:ascii="Times New Roman" w:hAnsi="Times New Roman" w:cs="Times New Roman"/>
            <w:bCs/>
            <w:color w:val="000000" w:themeColor="text1"/>
            <w:sz w:val="24"/>
            <w:szCs w:val="24"/>
            <w:lang w:val="en-US"/>
          </w:rPr>
          <w:t>https://www.lmc.org/wp-content/uploads/documents/Zoning-Guide-for-Cities.pdf</w:t>
        </w:r>
      </w:hyperlink>
    </w:p>
    <w:p w:rsidR="00AF44E9" w:rsidRPr="00B80D58" w:rsidRDefault="00AF44E9" w:rsidP="00B80D5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AF44E9" w:rsidRPr="00B80D58" w:rsidRDefault="00B80D58" w:rsidP="00B80D58">
      <w:pPr>
        <w:pStyle w:val="a4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80D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Кодекс землепользования г. Сиэтл, штат Вашингтон,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</w:t>
      </w:r>
      <w:r w:rsidRPr="00B80D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аздел 23.42.052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B80D58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https://library.municode.com/wa/seattle/codes/municipal_code?nodeId=TIT23LAUSCO_SUBTITLE_IIILAUSRE_CH23.42GEUSPR_23.42.052KEAN</w:t>
      </w:r>
    </w:p>
    <w:p w:rsidR="005938C4" w:rsidRPr="00B80D58" w:rsidRDefault="005938C4" w:rsidP="00D843C7"/>
    <w:sectPr w:rsidR="005938C4" w:rsidRPr="00B80D58" w:rsidSect="00E4332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427" w:rsidRDefault="00387427" w:rsidP="00AB3C26">
      <w:pPr>
        <w:spacing w:after="0" w:line="240" w:lineRule="auto"/>
      </w:pPr>
      <w:r>
        <w:separator/>
      </w:r>
    </w:p>
  </w:endnote>
  <w:endnote w:type="continuationSeparator" w:id="0">
    <w:p w:rsidR="00387427" w:rsidRDefault="00387427" w:rsidP="00AB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7078814"/>
      <w:docPartObj>
        <w:docPartGallery w:val="Page Numbers (Bottom of Page)"/>
        <w:docPartUnique/>
      </w:docPartObj>
    </w:sdtPr>
    <w:sdtEndPr/>
    <w:sdtContent>
      <w:p w:rsidR="008A1F27" w:rsidRDefault="008A1F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5FE">
          <w:rPr>
            <w:noProof/>
          </w:rPr>
          <w:t>16</w:t>
        </w:r>
        <w:r>
          <w:fldChar w:fldCharType="end"/>
        </w:r>
      </w:p>
    </w:sdtContent>
  </w:sdt>
  <w:p w:rsidR="008A1F27" w:rsidRDefault="008A1F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427" w:rsidRDefault="00387427" w:rsidP="00AB3C26">
      <w:pPr>
        <w:spacing w:after="0" w:line="240" w:lineRule="auto"/>
      </w:pPr>
      <w:r>
        <w:separator/>
      </w:r>
    </w:p>
  </w:footnote>
  <w:footnote w:type="continuationSeparator" w:id="0">
    <w:p w:rsidR="00387427" w:rsidRDefault="00387427" w:rsidP="00AB3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972"/>
    <w:multiLevelType w:val="hybridMultilevel"/>
    <w:tmpl w:val="23583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677B3"/>
    <w:multiLevelType w:val="hybridMultilevel"/>
    <w:tmpl w:val="B62C4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4971"/>
    <w:multiLevelType w:val="hybridMultilevel"/>
    <w:tmpl w:val="8FA4E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40CA4"/>
    <w:multiLevelType w:val="hybridMultilevel"/>
    <w:tmpl w:val="1DEA0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480F"/>
    <w:multiLevelType w:val="hybridMultilevel"/>
    <w:tmpl w:val="740A0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B45EA"/>
    <w:multiLevelType w:val="multilevel"/>
    <w:tmpl w:val="B5F0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11DC5"/>
    <w:multiLevelType w:val="hybridMultilevel"/>
    <w:tmpl w:val="74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B3216"/>
    <w:multiLevelType w:val="hybridMultilevel"/>
    <w:tmpl w:val="740A0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0122D"/>
    <w:multiLevelType w:val="hybridMultilevel"/>
    <w:tmpl w:val="DC0C6A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7159C4"/>
    <w:multiLevelType w:val="hybridMultilevel"/>
    <w:tmpl w:val="1FAA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422AC"/>
    <w:multiLevelType w:val="hybridMultilevel"/>
    <w:tmpl w:val="CFB26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226F4"/>
    <w:multiLevelType w:val="multilevel"/>
    <w:tmpl w:val="3E6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56033"/>
    <w:multiLevelType w:val="hybridMultilevel"/>
    <w:tmpl w:val="97F2BB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FE2B59"/>
    <w:multiLevelType w:val="hybridMultilevel"/>
    <w:tmpl w:val="740A0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73F2E"/>
    <w:multiLevelType w:val="hybridMultilevel"/>
    <w:tmpl w:val="F5E4B88E"/>
    <w:lvl w:ilvl="0" w:tplc="395A9D0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E39EC"/>
    <w:multiLevelType w:val="multilevel"/>
    <w:tmpl w:val="83EA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15449"/>
    <w:multiLevelType w:val="hybridMultilevel"/>
    <w:tmpl w:val="ACB8A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613F3"/>
    <w:multiLevelType w:val="hybridMultilevel"/>
    <w:tmpl w:val="0A8AA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87616"/>
    <w:multiLevelType w:val="hybridMultilevel"/>
    <w:tmpl w:val="14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20C20"/>
    <w:multiLevelType w:val="hybridMultilevel"/>
    <w:tmpl w:val="BD702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65DCB"/>
    <w:multiLevelType w:val="hybridMultilevel"/>
    <w:tmpl w:val="F892C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2"/>
  </w:num>
  <w:num w:numId="11">
    <w:abstractNumId w:val="20"/>
  </w:num>
  <w:num w:numId="1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6"/>
  </w:num>
  <w:num w:numId="14">
    <w:abstractNumId w:val="0"/>
  </w:num>
  <w:num w:numId="15">
    <w:abstractNumId w:val="4"/>
  </w:num>
  <w:num w:numId="16">
    <w:abstractNumId w:val="17"/>
  </w:num>
  <w:num w:numId="17">
    <w:abstractNumId w:val="13"/>
  </w:num>
  <w:num w:numId="18">
    <w:abstractNumId w:val="7"/>
  </w:num>
  <w:num w:numId="19">
    <w:abstractNumId w:val="16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ED"/>
    <w:rsid w:val="00007A03"/>
    <w:rsid w:val="00010813"/>
    <w:rsid w:val="000324D0"/>
    <w:rsid w:val="000370FF"/>
    <w:rsid w:val="0005102C"/>
    <w:rsid w:val="00051BEA"/>
    <w:rsid w:val="00061E49"/>
    <w:rsid w:val="0007197A"/>
    <w:rsid w:val="0009316B"/>
    <w:rsid w:val="000A6E00"/>
    <w:rsid w:val="000D12E1"/>
    <w:rsid w:val="000F4E74"/>
    <w:rsid w:val="00121394"/>
    <w:rsid w:val="00121DA2"/>
    <w:rsid w:val="0012351A"/>
    <w:rsid w:val="0016000B"/>
    <w:rsid w:val="00164C37"/>
    <w:rsid w:val="00166200"/>
    <w:rsid w:val="001766A1"/>
    <w:rsid w:val="002005FE"/>
    <w:rsid w:val="00200A6D"/>
    <w:rsid w:val="002403C1"/>
    <w:rsid w:val="0028699C"/>
    <w:rsid w:val="00287F2C"/>
    <w:rsid w:val="002A71D2"/>
    <w:rsid w:val="002A72BD"/>
    <w:rsid w:val="002A77EE"/>
    <w:rsid w:val="002E7584"/>
    <w:rsid w:val="003004C8"/>
    <w:rsid w:val="003071BA"/>
    <w:rsid w:val="003234AB"/>
    <w:rsid w:val="00336D4F"/>
    <w:rsid w:val="0033716C"/>
    <w:rsid w:val="003549D5"/>
    <w:rsid w:val="00362A3F"/>
    <w:rsid w:val="0036688C"/>
    <w:rsid w:val="00386CB6"/>
    <w:rsid w:val="00387427"/>
    <w:rsid w:val="003A3DC9"/>
    <w:rsid w:val="003A4047"/>
    <w:rsid w:val="003B3692"/>
    <w:rsid w:val="003B49E9"/>
    <w:rsid w:val="003D5EB3"/>
    <w:rsid w:val="00403F53"/>
    <w:rsid w:val="00411028"/>
    <w:rsid w:val="00413033"/>
    <w:rsid w:val="0042434F"/>
    <w:rsid w:val="004252C6"/>
    <w:rsid w:val="00426895"/>
    <w:rsid w:val="004B1A29"/>
    <w:rsid w:val="004C1807"/>
    <w:rsid w:val="004D467C"/>
    <w:rsid w:val="004E1AB5"/>
    <w:rsid w:val="004E5BB5"/>
    <w:rsid w:val="00503B28"/>
    <w:rsid w:val="00514E80"/>
    <w:rsid w:val="005225F4"/>
    <w:rsid w:val="00522DF2"/>
    <w:rsid w:val="00527550"/>
    <w:rsid w:val="005451E9"/>
    <w:rsid w:val="005757F8"/>
    <w:rsid w:val="005938C4"/>
    <w:rsid w:val="005A5D95"/>
    <w:rsid w:val="005D7589"/>
    <w:rsid w:val="005E1632"/>
    <w:rsid w:val="005E7F63"/>
    <w:rsid w:val="005F52B8"/>
    <w:rsid w:val="00612435"/>
    <w:rsid w:val="00631F8B"/>
    <w:rsid w:val="00653F99"/>
    <w:rsid w:val="006663F5"/>
    <w:rsid w:val="0067412E"/>
    <w:rsid w:val="00681B98"/>
    <w:rsid w:val="006D321C"/>
    <w:rsid w:val="006F0C2C"/>
    <w:rsid w:val="007060C8"/>
    <w:rsid w:val="00720FD5"/>
    <w:rsid w:val="00741AEE"/>
    <w:rsid w:val="007547ED"/>
    <w:rsid w:val="00756A4C"/>
    <w:rsid w:val="007B788C"/>
    <w:rsid w:val="0081704E"/>
    <w:rsid w:val="00831F3D"/>
    <w:rsid w:val="00837D61"/>
    <w:rsid w:val="008410BF"/>
    <w:rsid w:val="00844FB5"/>
    <w:rsid w:val="00872B2B"/>
    <w:rsid w:val="00893429"/>
    <w:rsid w:val="008A1F27"/>
    <w:rsid w:val="008A6D5C"/>
    <w:rsid w:val="008B2DC8"/>
    <w:rsid w:val="008C38F7"/>
    <w:rsid w:val="00947905"/>
    <w:rsid w:val="009565B2"/>
    <w:rsid w:val="00973FFF"/>
    <w:rsid w:val="009774DF"/>
    <w:rsid w:val="009B5D87"/>
    <w:rsid w:val="009D06D5"/>
    <w:rsid w:val="009D07D6"/>
    <w:rsid w:val="009D10DE"/>
    <w:rsid w:val="009F5836"/>
    <w:rsid w:val="009F707B"/>
    <w:rsid w:val="00A04ACF"/>
    <w:rsid w:val="00A144F4"/>
    <w:rsid w:val="00A2440E"/>
    <w:rsid w:val="00A37B17"/>
    <w:rsid w:val="00A55F7F"/>
    <w:rsid w:val="00A60169"/>
    <w:rsid w:val="00A67189"/>
    <w:rsid w:val="00A93E04"/>
    <w:rsid w:val="00AB3C26"/>
    <w:rsid w:val="00AC0364"/>
    <w:rsid w:val="00AC0F87"/>
    <w:rsid w:val="00AC6334"/>
    <w:rsid w:val="00AF44E9"/>
    <w:rsid w:val="00B05273"/>
    <w:rsid w:val="00B10E4B"/>
    <w:rsid w:val="00B2160B"/>
    <w:rsid w:val="00B54D9F"/>
    <w:rsid w:val="00B56DED"/>
    <w:rsid w:val="00B61877"/>
    <w:rsid w:val="00B80D58"/>
    <w:rsid w:val="00B93C6A"/>
    <w:rsid w:val="00BA5D2A"/>
    <w:rsid w:val="00BB28E7"/>
    <w:rsid w:val="00BC3EC0"/>
    <w:rsid w:val="00BC4766"/>
    <w:rsid w:val="00BE1C10"/>
    <w:rsid w:val="00BE4580"/>
    <w:rsid w:val="00C10697"/>
    <w:rsid w:val="00C1662D"/>
    <w:rsid w:val="00C41785"/>
    <w:rsid w:val="00C52B25"/>
    <w:rsid w:val="00C71F1A"/>
    <w:rsid w:val="00C81841"/>
    <w:rsid w:val="00C819BD"/>
    <w:rsid w:val="00C83167"/>
    <w:rsid w:val="00C963DB"/>
    <w:rsid w:val="00CC3AF0"/>
    <w:rsid w:val="00CC795A"/>
    <w:rsid w:val="00CD213D"/>
    <w:rsid w:val="00CD35D7"/>
    <w:rsid w:val="00CF05D5"/>
    <w:rsid w:val="00D32F17"/>
    <w:rsid w:val="00D34CE3"/>
    <w:rsid w:val="00D4296C"/>
    <w:rsid w:val="00D51BBE"/>
    <w:rsid w:val="00D56D8D"/>
    <w:rsid w:val="00D5760A"/>
    <w:rsid w:val="00D60309"/>
    <w:rsid w:val="00D63E4F"/>
    <w:rsid w:val="00D843C7"/>
    <w:rsid w:val="00DA104A"/>
    <w:rsid w:val="00DB23D3"/>
    <w:rsid w:val="00DD07E5"/>
    <w:rsid w:val="00DF2046"/>
    <w:rsid w:val="00E0123D"/>
    <w:rsid w:val="00E02DB5"/>
    <w:rsid w:val="00E24065"/>
    <w:rsid w:val="00E43323"/>
    <w:rsid w:val="00E47EB6"/>
    <w:rsid w:val="00E67F75"/>
    <w:rsid w:val="00E90544"/>
    <w:rsid w:val="00EA4F34"/>
    <w:rsid w:val="00EB5C0B"/>
    <w:rsid w:val="00EC3BED"/>
    <w:rsid w:val="00F01B57"/>
    <w:rsid w:val="00F124F6"/>
    <w:rsid w:val="00F2121E"/>
    <w:rsid w:val="00F24226"/>
    <w:rsid w:val="00F3538E"/>
    <w:rsid w:val="00F44BCD"/>
    <w:rsid w:val="00F54AA6"/>
    <w:rsid w:val="00F743C1"/>
    <w:rsid w:val="00F76442"/>
    <w:rsid w:val="00FB6389"/>
    <w:rsid w:val="00FC434F"/>
    <w:rsid w:val="00FD6233"/>
    <w:rsid w:val="00FE5E88"/>
    <w:rsid w:val="00FF3A40"/>
    <w:rsid w:val="00FF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B13E2"/>
  <w15:chartTrackingRefBased/>
  <w15:docId w15:val="{6E849759-B78E-4598-A070-6C48CD30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EB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1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4D9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33716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A37B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63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63E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header"/>
    <w:basedOn w:val="a"/>
    <w:link w:val="a6"/>
    <w:uiPriority w:val="99"/>
    <w:unhideWhenUsed/>
    <w:rsid w:val="00A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3C26"/>
  </w:style>
  <w:style w:type="paragraph" w:styleId="a7">
    <w:name w:val="footer"/>
    <w:basedOn w:val="a"/>
    <w:link w:val="a8"/>
    <w:uiPriority w:val="99"/>
    <w:unhideWhenUsed/>
    <w:rsid w:val="00A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3C26"/>
  </w:style>
  <w:style w:type="character" w:customStyle="1" w:styleId="30">
    <w:name w:val="Заголовок 3 Знак"/>
    <w:basedOn w:val="a0"/>
    <w:link w:val="3"/>
    <w:uiPriority w:val="9"/>
    <w:semiHidden/>
    <w:rsid w:val="00AB3C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9">
    <w:name w:val="Table Grid"/>
    <w:basedOn w:val="a1"/>
    <w:uiPriority w:val="39"/>
    <w:rsid w:val="006D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emf"/><Relationship Id="rId19" Type="http://schemas.openxmlformats.org/officeDocument/2006/relationships/hyperlink" Target="https://www.lmc.org/wp-content/uploads/documents/Zoning-Guide-for-Citie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3599</TotalTime>
  <Pages>16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Волков</dc:creator>
  <cp:keywords/>
  <dc:description/>
  <cp:lastModifiedBy>Виктор Волков</cp:lastModifiedBy>
  <cp:revision>27</cp:revision>
  <dcterms:created xsi:type="dcterms:W3CDTF">2020-08-28T09:31:00Z</dcterms:created>
  <dcterms:modified xsi:type="dcterms:W3CDTF">2020-09-08T09:50:00Z</dcterms:modified>
</cp:coreProperties>
</file>