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98A2" w14:textId="77777777" w:rsidR="00BD0042" w:rsidRPr="00321A97" w:rsidRDefault="00247ADF" w:rsidP="00247ADF">
      <w:pPr>
        <w:jc w:val="center"/>
        <w:rPr>
          <w:rFonts w:ascii="Times New Roman" w:hAnsi="Times New Roman" w:cs="Times New Roman"/>
          <w:b/>
          <w:sz w:val="24"/>
          <w:szCs w:val="24"/>
        </w:rPr>
      </w:pPr>
      <w:r w:rsidRPr="00321A97">
        <w:rPr>
          <w:rFonts w:ascii="Times New Roman" w:hAnsi="Times New Roman" w:cs="Times New Roman"/>
          <w:b/>
          <w:sz w:val="24"/>
          <w:szCs w:val="24"/>
        </w:rPr>
        <w:t>Wydział Nauk Ścisłych i Technicznych</w:t>
      </w:r>
    </w:p>
    <w:p w14:paraId="4F816714" w14:textId="77777777" w:rsidR="00247ADF" w:rsidRPr="00321A97" w:rsidRDefault="00247ADF" w:rsidP="00247ADF">
      <w:pPr>
        <w:jc w:val="center"/>
        <w:rPr>
          <w:rFonts w:ascii="Times New Roman" w:hAnsi="Times New Roman" w:cs="Times New Roman"/>
          <w:b/>
          <w:sz w:val="24"/>
          <w:szCs w:val="24"/>
        </w:rPr>
      </w:pPr>
    </w:p>
    <w:p w14:paraId="325C3738" w14:textId="77777777"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Wiktor Pink</w:t>
      </w:r>
    </w:p>
    <w:p w14:paraId="16BF27BA" w14:textId="77777777"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326430</w:t>
      </w:r>
    </w:p>
    <w:p w14:paraId="3E63CFE1" w14:textId="77777777" w:rsidR="00247ADF" w:rsidRPr="00321A97" w:rsidRDefault="00247ADF" w:rsidP="00247ADF">
      <w:pPr>
        <w:jc w:val="center"/>
        <w:rPr>
          <w:rFonts w:ascii="Times New Roman" w:hAnsi="Times New Roman" w:cs="Times New Roman"/>
          <w:sz w:val="24"/>
          <w:szCs w:val="24"/>
        </w:rPr>
      </w:pPr>
    </w:p>
    <w:p w14:paraId="162AC541" w14:textId="77777777" w:rsidR="00247ADF" w:rsidRPr="00321A97" w:rsidRDefault="00247ADF" w:rsidP="00247ADF">
      <w:pPr>
        <w:jc w:val="center"/>
        <w:rPr>
          <w:rFonts w:ascii="Times New Roman" w:hAnsi="Times New Roman" w:cs="Times New Roman"/>
          <w:sz w:val="24"/>
          <w:szCs w:val="24"/>
        </w:rPr>
      </w:pPr>
    </w:p>
    <w:p w14:paraId="01DE1247" w14:textId="77777777" w:rsidR="00247ADF" w:rsidRPr="00321A97" w:rsidRDefault="00247ADF" w:rsidP="00247ADF">
      <w:pPr>
        <w:jc w:val="center"/>
        <w:rPr>
          <w:rFonts w:ascii="Times New Roman" w:hAnsi="Times New Roman" w:cs="Times New Roman"/>
          <w:sz w:val="24"/>
          <w:szCs w:val="24"/>
        </w:rPr>
      </w:pPr>
    </w:p>
    <w:p w14:paraId="3F6FE218" w14:textId="77777777" w:rsidR="00247ADF" w:rsidRPr="00321A97" w:rsidRDefault="00247ADF" w:rsidP="00247ADF">
      <w:pPr>
        <w:jc w:val="center"/>
        <w:rPr>
          <w:rFonts w:ascii="Times New Roman" w:hAnsi="Times New Roman" w:cs="Times New Roman"/>
          <w:sz w:val="24"/>
          <w:szCs w:val="24"/>
        </w:rPr>
      </w:pPr>
    </w:p>
    <w:p w14:paraId="42418451" w14:textId="77777777" w:rsidR="00247ADF" w:rsidRPr="00321A97" w:rsidRDefault="00247ADF" w:rsidP="00247ADF">
      <w:pPr>
        <w:jc w:val="center"/>
        <w:rPr>
          <w:rFonts w:ascii="Times New Roman" w:hAnsi="Times New Roman" w:cs="Times New Roman"/>
          <w:sz w:val="24"/>
          <w:szCs w:val="24"/>
        </w:rPr>
      </w:pPr>
    </w:p>
    <w:p w14:paraId="667E00D9" w14:textId="77777777" w:rsidR="00247ADF" w:rsidRPr="00321A97" w:rsidRDefault="00247ADF" w:rsidP="00247ADF">
      <w:pPr>
        <w:jc w:val="center"/>
        <w:rPr>
          <w:rFonts w:ascii="Times New Roman" w:hAnsi="Times New Roman" w:cs="Times New Roman"/>
          <w:b/>
          <w:sz w:val="24"/>
          <w:szCs w:val="24"/>
        </w:rPr>
      </w:pPr>
      <w:r w:rsidRPr="00321A97">
        <w:rPr>
          <w:rFonts w:ascii="Times New Roman" w:hAnsi="Times New Roman" w:cs="Times New Roman"/>
          <w:b/>
          <w:sz w:val="24"/>
          <w:szCs w:val="24"/>
        </w:rPr>
        <w:t xml:space="preserve">Automatyzacja budowy infrastruktury w chmurze </w:t>
      </w:r>
      <w:proofErr w:type="spellStart"/>
      <w:r w:rsidRPr="00321A97">
        <w:rPr>
          <w:rFonts w:ascii="Times New Roman" w:hAnsi="Times New Roman" w:cs="Times New Roman"/>
          <w:b/>
          <w:sz w:val="24"/>
          <w:szCs w:val="24"/>
        </w:rPr>
        <w:t>Azure</w:t>
      </w:r>
      <w:proofErr w:type="spellEnd"/>
      <w:r w:rsidRPr="00321A97">
        <w:rPr>
          <w:rFonts w:ascii="Times New Roman" w:hAnsi="Times New Roman" w:cs="Times New Roman"/>
          <w:b/>
          <w:sz w:val="24"/>
          <w:szCs w:val="24"/>
        </w:rPr>
        <w:t xml:space="preserve"> przy użyciu narzędzi </w:t>
      </w:r>
      <w:proofErr w:type="spellStart"/>
      <w:r w:rsidRPr="00321A97">
        <w:rPr>
          <w:rFonts w:ascii="Times New Roman" w:hAnsi="Times New Roman" w:cs="Times New Roman"/>
          <w:b/>
          <w:sz w:val="24"/>
          <w:szCs w:val="24"/>
        </w:rPr>
        <w:t>Ansible</w:t>
      </w:r>
      <w:proofErr w:type="spellEnd"/>
      <w:r w:rsidRPr="00321A97">
        <w:rPr>
          <w:rFonts w:ascii="Times New Roman" w:hAnsi="Times New Roman" w:cs="Times New Roman"/>
          <w:b/>
          <w:sz w:val="24"/>
          <w:szCs w:val="24"/>
        </w:rPr>
        <w:t xml:space="preserve">, </w:t>
      </w:r>
      <w:proofErr w:type="spellStart"/>
      <w:r w:rsidRPr="00321A97">
        <w:rPr>
          <w:rFonts w:ascii="Times New Roman" w:hAnsi="Times New Roman" w:cs="Times New Roman"/>
          <w:b/>
          <w:sz w:val="24"/>
          <w:szCs w:val="24"/>
        </w:rPr>
        <w:t>Terraform</w:t>
      </w:r>
      <w:proofErr w:type="spellEnd"/>
      <w:r w:rsidRPr="00321A97">
        <w:rPr>
          <w:rFonts w:ascii="Times New Roman" w:hAnsi="Times New Roman" w:cs="Times New Roman"/>
          <w:b/>
          <w:sz w:val="24"/>
          <w:szCs w:val="24"/>
        </w:rPr>
        <w:t xml:space="preserve"> i </w:t>
      </w:r>
      <w:proofErr w:type="spellStart"/>
      <w:r w:rsidRPr="00321A97">
        <w:rPr>
          <w:rFonts w:ascii="Times New Roman" w:hAnsi="Times New Roman" w:cs="Times New Roman"/>
          <w:b/>
          <w:sz w:val="24"/>
          <w:szCs w:val="24"/>
        </w:rPr>
        <w:t>Bicep</w:t>
      </w:r>
      <w:proofErr w:type="spellEnd"/>
      <w:r w:rsidRPr="00321A97">
        <w:rPr>
          <w:rFonts w:ascii="Times New Roman" w:hAnsi="Times New Roman" w:cs="Times New Roman"/>
          <w:b/>
          <w:sz w:val="24"/>
          <w:szCs w:val="24"/>
        </w:rPr>
        <w:t>. </w:t>
      </w:r>
    </w:p>
    <w:p w14:paraId="0AF3747B" w14:textId="77777777" w:rsidR="00247ADF" w:rsidRPr="00321A97" w:rsidRDefault="00247ADF" w:rsidP="00247ADF">
      <w:pPr>
        <w:jc w:val="center"/>
        <w:rPr>
          <w:rFonts w:ascii="Times New Roman" w:hAnsi="Times New Roman" w:cs="Times New Roman"/>
          <w:b/>
          <w:sz w:val="24"/>
          <w:szCs w:val="24"/>
        </w:rPr>
      </w:pPr>
    </w:p>
    <w:p w14:paraId="38C83886" w14:textId="77777777" w:rsidR="00247ADF" w:rsidRPr="00321A97" w:rsidRDefault="00247ADF" w:rsidP="00247ADF">
      <w:pPr>
        <w:jc w:val="center"/>
        <w:rPr>
          <w:rFonts w:ascii="Times New Roman" w:hAnsi="Times New Roman" w:cs="Times New Roman"/>
          <w:b/>
          <w:sz w:val="24"/>
          <w:szCs w:val="24"/>
        </w:rPr>
      </w:pPr>
    </w:p>
    <w:p w14:paraId="742D3C1A" w14:textId="77777777"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PRACA DYPLOMOWA MAGISTERSKA</w:t>
      </w:r>
    </w:p>
    <w:p w14:paraId="06679FF8" w14:textId="77777777" w:rsidR="00247ADF" w:rsidRPr="00321A97" w:rsidRDefault="00247ADF" w:rsidP="00247ADF">
      <w:pPr>
        <w:jc w:val="center"/>
        <w:rPr>
          <w:rFonts w:ascii="Times New Roman" w:hAnsi="Times New Roman" w:cs="Times New Roman"/>
          <w:sz w:val="24"/>
          <w:szCs w:val="24"/>
        </w:rPr>
      </w:pPr>
    </w:p>
    <w:p w14:paraId="50709D92" w14:textId="77777777" w:rsidR="00247ADF" w:rsidRPr="00321A97" w:rsidRDefault="00247ADF" w:rsidP="00247ADF">
      <w:pPr>
        <w:jc w:val="center"/>
        <w:rPr>
          <w:rFonts w:ascii="Times New Roman" w:hAnsi="Times New Roman" w:cs="Times New Roman"/>
          <w:sz w:val="24"/>
          <w:szCs w:val="24"/>
        </w:rPr>
      </w:pPr>
    </w:p>
    <w:p w14:paraId="0B59D7E3" w14:textId="77777777" w:rsidR="00247ADF" w:rsidRPr="00321A97" w:rsidRDefault="00247ADF" w:rsidP="00247ADF">
      <w:pPr>
        <w:jc w:val="center"/>
        <w:rPr>
          <w:rFonts w:ascii="Times New Roman" w:hAnsi="Times New Roman" w:cs="Times New Roman"/>
          <w:sz w:val="24"/>
          <w:szCs w:val="24"/>
        </w:rPr>
      </w:pPr>
      <w:r w:rsidRPr="00321A97">
        <w:rPr>
          <w:rFonts w:ascii="Times New Roman" w:hAnsi="Times New Roman" w:cs="Times New Roman"/>
          <w:sz w:val="24"/>
          <w:szCs w:val="24"/>
        </w:rPr>
        <w:t>Promotor: dr Łukasz Strąk</w:t>
      </w:r>
    </w:p>
    <w:p w14:paraId="10BBDDE2" w14:textId="77777777" w:rsidR="00247ADF" w:rsidRPr="00321A97" w:rsidRDefault="00247ADF" w:rsidP="00247ADF">
      <w:pPr>
        <w:jc w:val="center"/>
        <w:rPr>
          <w:rFonts w:ascii="Times New Roman" w:hAnsi="Times New Roman" w:cs="Times New Roman"/>
          <w:sz w:val="24"/>
          <w:szCs w:val="24"/>
        </w:rPr>
      </w:pPr>
    </w:p>
    <w:p w14:paraId="123BE658" w14:textId="77777777" w:rsidR="00247ADF" w:rsidRPr="00321A97" w:rsidRDefault="00247ADF" w:rsidP="00247ADF">
      <w:pPr>
        <w:jc w:val="center"/>
        <w:rPr>
          <w:rFonts w:ascii="Times New Roman" w:hAnsi="Times New Roman" w:cs="Times New Roman"/>
          <w:sz w:val="24"/>
          <w:szCs w:val="24"/>
        </w:rPr>
      </w:pPr>
    </w:p>
    <w:p w14:paraId="1F007D23" w14:textId="77777777" w:rsidR="00247ADF" w:rsidRPr="00321A97" w:rsidRDefault="00247ADF" w:rsidP="00247ADF">
      <w:pPr>
        <w:jc w:val="center"/>
        <w:rPr>
          <w:rFonts w:ascii="Times New Roman" w:hAnsi="Times New Roman" w:cs="Times New Roman"/>
          <w:sz w:val="24"/>
          <w:szCs w:val="24"/>
        </w:rPr>
      </w:pPr>
    </w:p>
    <w:p w14:paraId="70CD5FE9" w14:textId="77777777" w:rsidR="00247ADF" w:rsidRPr="00321A97" w:rsidRDefault="00247ADF" w:rsidP="00247ADF">
      <w:pPr>
        <w:jc w:val="center"/>
        <w:rPr>
          <w:rFonts w:ascii="Times New Roman" w:hAnsi="Times New Roman" w:cs="Times New Roman"/>
          <w:sz w:val="24"/>
          <w:szCs w:val="24"/>
        </w:rPr>
      </w:pPr>
    </w:p>
    <w:p w14:paraId="11E55054" w14:textId="77777777" w:rsidR="00247ADF" w:rsidRPr="00321A97" w:rsidRDefault="00247ADF" w:rsidP="00247ADF">
      <w:pPr>
        <w:jc w:val="center"/>
        <w:rPr>
          <w:rFonts w:ascii="Times New Roman" w:hAnsi="Times New Roman" w:cs="Times New Roman"/>
          <w:sz w:val="24"/>
          <w:szCs w:val="24"/>
        </w:rPr>
      </w:pPr>
    </w:p>
    <w:p w14:paraId="25476289" w14:textId="77777777" w:rsidR="00247ADF" w:rsidRPr="00321A97" w:rsidRDefault="00247ADF" w:rsidP="00247ADF">
      <w:pPr>
        <w:jc w:val="center"/>
        <w:rPr>
          <w:rFonts w:ascii="Times New Roman" w:hAnsi="Times New Roman" w:cs="Times New Roman"/>
          <w:sz w:val="24"/>
          <w:szCs w:val="24"/>
        </w:rPr>
      </w:pPr>
    </w:p>
    <w:p w14:paraId="3E9BE834" w14:textId="77777777" w:rsidR="00247ADF" w:rsidRPr="00321A97" w:rsidRDefault="00247ADF" w:rsidP="00247ADF">
      <w:pPr>
        <w:jc w:val="center"/>
        <w:rPr>
          <w:rFonts w:ascii="Times New Roman" w:hAnsi="Times New Roman" w:cs="Times New Roman"/>
          <w:sz w:val="24"/>
          <w:szCs w:val="24"/>
        </w:rPr>
      </w:pPr>
    </w:p>
    <w:p w14:paraId="7E27E2D6" w14:textId="77777777" w:rsidR="00247ADF" w:rsidRPr="00321A97" w:rsidRDefault="00247ADF" w:rsidP="00247ADF">
      <w:pPr>
        <w:jc w:val="center"/>
        <w:rPr>
          <w:rFonts w:ascii="Times New Roman" w:hAnsi="Times New Roman" w:cs="Times New Roman"/>
          <w:sz w:val="24"/>
          <w:szCs w:val="24"/>
        </w:rPr>
      </w:pPr>
    </w:p>
    <w:p w14:paraId="5B3624AD" w14:textId="77777777" w:rsidR="00247ADF" w:rsidRPr="00321A97" w:rsidRDefault="00247ADF" w:rsidP="00247ADF">
      <w:pPr>
        <w:jc w:val="center"/>
        <w:rPr>
          <w:rFonts w:ascii="Times New Roman" w:hAnsi="Times New Roman" w:cs="Times New Roman"/>
          <w:sz w:val="24"/>
          <w:szCs w:val="24"/>
        </w:rPr>
      </w:pPr>
    </w:p>
    <w:p w14:paraId="4729E148" w14:textId="77777777" w:rsidR="00247ADF" w:rsidRPr="00321A97" w:rsidRDefault="00247ADF" w:rsidP="00247ADF">
      <w:pPr>
        <w:jc w:val="center"/>
        <w:rPr>
          <w:rFonts w:ascii="Times New Roman" w:hAnsi="Times New Roman" w:cs="Times New Roman"/>
          <w:sz w:val="24"/>
          <w:szCs w:val="24"/>
        </w:rPr>
      </w:pPr>
    </w:p>
    <w:p w14:paraId="2CB4583B" w14:textId="77777777" w:rsidR="00247ADF" w:rsidRPr="00321A97" w:rsidRDefault="00247ADF" w:rsidP="00247ADF">
      <w:pPr>
        <w:jc w:val="center"/>
        <w:rPr>
          <w:rFonts w:ascii="Times New Roman" w:hAnsi="Times New Roman" w:cs="Times New Roman"/>
          <w:sz w:val="24"/>
          <w:szCs w:val="24"/>
        </w:rPr>
      </w:pPr>
    </w:p>
    <w:p w14:paraId="1DA99771" w14:textId="77777777" w:rsidR="00247ADF" w:rsidRPr="00321A97" w:rsidRDefault="00247ADF" w:rsidP="00247ADF">
      <w:pPr>
        <w:jc w:val="center"/>
        <w:rPr>
          <w:rFonts w:ascii="Times New Roman" w:hAnsi="Times New Roman" w:cs="Times New Roman"/>
          <w:sz w:val="24"/>
          <w:szCs w:val="24"/>
        </w:rPr>
      </w:pPr>
    </w:p>
    <w:p w14:paraId="0E2392E2" w14:textId="77777777" w:rsidR="00247ADF" w:rsidRPr="00321A97" w:rsidRDefault="00247ADF" w:rsidP="00247ADF">
      <w:pPr>
        <w:rPr>
          <w:rFonts w:ascii="Times New Roman" w:hAnsi="Times New Roman" w:cs="Times New Roman"/>
          <w:sz w:val="24"/>
          <w:szCs w:val="24"/>
        </w:rPr>
      </w:pPr>
      <w:r w:rsidRPr="00321A97">
        <w:rPr>
          <w:rFonts w:ascii="Times New Roman" w:hAnsi="Times New Roman" w:cs="Times New Roman"/>
          <w:sz w:val="24"/>
          <w:szCs w:val="24"/>
        </w:rPr>
        <w:t>Katowice, 2023 r.</w:t>
      </w:r>
    </w:p>
    <w:sdt>
      <w:sdtPr>
        <w:rPr>
          <w:rFonts w:asciiTheme="minorHAnsi" w:eastAsiaTheme="minorHAnsi" w:hAnsiTheme="minorHAnsi" w:cs="Times New Roman"/>
          <w:b w:val="0"/>
          <w:color w:val="auto"/>
          <w:sz w:val="22"/>
          <w:szCs w:val="22"/>
          <w:lang w:eastAsia="en-US"/>
        </w:rPr>
        <w:id w:val="1963451305"/>
        <w:docPartObj>
          <w:docPartGallery w:val="Table of Contents"/>
          <w:docPartUnique/>
        </w:docPartObj>
      </w:sdtPr>
      <w:sdtEndPr>
        <w:rPr>
          <w:bCs/>
        </w:rPr>
      </w:sdtEndPr>
      <w:sdtContent>
        <w:p w14:paraId="05C6B0DC" w14:textId="77777777" w:rsidR="00247ADF" w:rsidRPr="00321A97" w:rsidRDefault="00247ADF">
          <w:pPr>
            <w:pStyle w:val="Nagwekspisutreci"/>
            <w:rPr>
              <w:rFonts w:cs="Times New Roman"/>
            </w:rPr>
          </w:pPr>
          <w:r w:rsidRPr="00321A97">
            <w:rPr>
              <w:rFonts w:cs="Times New Roman"/>
            </w:rPr>
            <w:t>Spis treści</w:t>
          </w:r>
        </w:p>
        <w:p w14:paraId="4789B97E" w14:textId="73B55F76" w:rsidR="00D20E88" w:rsidRDefault="00247ADF">
          <w:pPr>
            <w:pStyle w:val="Spistreci1"/>
            <w:tabs>
              <w:tab w:val="right" w:leader="dot" w:pos="9062"/>
            </w:tabs>
            <w:rPr>
              <w:rFonts w:eastAsiaTheme="minorEastAsia"/>
              <w:noProof/>
              <w:kern w:val="2"/>
              <w:lang w:eastAsia="pl-PL"/>
              <w14:ligatures w14:val="standardContextual"/>
            </w:rPr>
          </w:pPr>
          <w:r w:rsidRPr="00321A97">
            <w:rPr>
              <w:rFonts w:ascii="Times New Roman" w:hAnsi="Times New Roman" w:cs="Times New Roman"/>
              <w:b/>
              <w:bCs/>
            </w:rPr>
            <w:fldChar w:fldCharType="begin"/>
          </w:r>
          <w:r w:rsidRPr="00321A97">
            <w:rPr>
              <w:rFonts w:ascii="Times New Roman" w:hAnsi="Times New Roman" w:cs="Times New Roman"/>
              <w:b/>
              <w:bCs/>
            </w:rPr>
            <w:instrText xml:space="preserve"> TOC \o "1-3" \h \z \u </w:instrText>
          </w:r>
          <w:r w:rsidRPr="00321A97">
            <w:rPr>
              <w:rFonts w:ascii="Times New Roman" w:hAnsi="Times New Roman" w:cs="Times New Roman"/>
              <w:b/>
              <w:bCs/>
            </w:rPr>
            <w:fldChar w:fldCharType="separate"/>
          </w:r>
          <w:hyperlink w:anchor="_Toc149063188" w:history="1">
            <w:r w:rsidR="00D20E88" w:rsidRPr="009E6D6F">
              <w:rPr>
                <w:rStyle w:val="Hipercze"/>
                <w:rFonts w:cs="Times New Roman"/>
                <w:noProof/>
              </w:rPr>
              <w:t>Wstęp</w:t>
            </w:r>
            <w:r w:rsidR="00D20E88">
              <w:rPr>
                <w:noProof/>
                <w:webHidden/>
              </w:rPr>
              <w:tab/>
            </w:r>
            <w:r w:rsidR="00D20E88">
              <w:rPr>
                <w:noProof/>
                <w:webHidden/>
              </w:rPr>
              <w:fldChar w:fldCharType="begin"/>
            </w:r>
            <w:r w:rsidR="00D20E88">
              <w:rPr>
                <w:noProof/>
                <w:webHidden/>
              </w:rPr>
              <w:instrText xml:space="preserve"> PAGEREF _Toc149063188 \h </w:instrText>
            </w:r>
            <w:r w:rsidR="00D20E88">
              <w:rPr>
                <w:noProof/>
                <w:webHidden/>
              </w:rPr>
            </w:r>
            <w:r w:rsidR="00D20E88">
              <w:rPr>
                <w:noProof/>
                <w:webHidden/>
              </w:rPr>
              <w:fldChar w:fldCharType="separate"/>
            </w:r>
            <w:r w:rsidR="00D20E88">
              <w:rPr>
                <w:noProof/>
                <w:webHidden/>
              </w:rPr>
              <w:t>3</w:t>
            </w:r>
            <w:r w:rsidR="00D20E88">
              <w:rPr>
                <w:noProof/>
                <w:webHidden/>
              </w:rPr>
              <w:fldChar w:fldCharType="end"/>
            </w:r>
          </w:hyperlink>
        </w:p>
        <w:p w14:paraId="099DEF44" w14:textId="6B32DEA9" w:rsidR="00D20E88" w:rsidRDefault="00D20E88">
          <w:pPr>
            <w:pStyle w:val="Spistreci1"/>
            <w:tabs>
              <w:tab w:val="left" w:pos="440"/>
              <w:tab w:val="right" w:leader="dot" w:pos="9062"/>
            </w:tabs>
            <w:rPr>
              <w:rFonts w:eastAsiaTheme="minorEastAsia"/>
              <w:noProof/>
              <w:kern w:val="2"/>
              <w:lang w:eastAsia="pl-PL"/>
              <w14:ligatures w14:val="standardContextual"/>
            </w:rPr>
          </w:pPr>
          <w:hyperlink w:anchor="_Toc149063189" w:history="1">
            <w:r w:rsidRPr="009E6D6F">
              <w:rPr>
                <w:rStyle w:val="Hipercze"/>
                <w:rFonts w:cs="Times New Roman"/>
                <w:noProof/>
              </w:rPr>
              <w:t>1.</w:t>
            </w:r>
            <w:r>
              <w:rPr>
                <w:rFonts w:eastAsiaTheme="minorEastAsia"/>
                <w:noProof/>
                <w:kern w:val="2"/>
                <w:lang w:eastAsia="pl-PL"/>
                <w14:ligatures w14:val="standardContextual"/>
              </w:rPr>
              <w:tab/>
            </w:r>
            <w:r w:rsidRPr="009E6D6F">
              <w:rPr>
                <w:rStyle w:val="Hipercze"/>
                <w:rFonts w:cs="Times New Roman"/>
                <w:noProof/>
              </w:rPr>
              <w:t>Problematyka</w:t>
            </w:r>
            <w:r>
              <w:rPr>
                <w:noProof/>
                <w:webHidden/>
              </w:rPr>
              <w:tab/>
            </w:r>
            <w:r>
              <w:rPr>
                <w:noProof/>
                <w:webHidden/>
              </w:rPr>
              <w:fldChar w:fldCharType="begin"/>
            </w:r>
            <w:r>
              <w:rPr>
                <w:noProof/>
                <w:webHidden/>
              </w:rPr>
              <w:instrText xml:space="preserve"> PAGEREF _Toc149063189 \h </w:instrText>
            </w:r>
            <w:r>
              <w:rPr>
                <w:noProof/>
                <w:webHidden/>
              </w:rPr>
            </w:r>
            <w:r>
              <w:rPr>
                <w:noProof/>
                <w:webHidden/>
              </w:rPr>
              <w:fldChar w:fldCharType="separate"/>
            </w:r>
            <w:r>
              <w:rPr>
                <w:noProof/>
                <w:webHidden/>
              </w:rPr>
              <w:t>3</w:t>
            </w:r>
            <w:r>
              <w:rPr>
                <w:noProof/>
                <w:webHidden/>
              </w:rPr>
              <w:fldChar w:fldCharType="end"/>
            </w:r>
          </w:hyperlink>
        </w:p>
        <w:p w14:paraId="0AF0CB0A" w14:textId="1D102574" w:rsidR="00D20E88" w:rsidRDefault="00D20E88">
          <w:pPr>
            <w:pStyle w:val="Spistreci1"/>
            <w:tabs>
              <w:tab w:val="right" w:leader="dot" w:pos="9062"/>
            </w:tabs>
            <w:rPr>
              <w:rFonts w:eastAsiaTheme="minorEastAsia"/>
              <w:noProof/>
              <w:kern w:val="2"/>
              <w:lang w:eastAsia="pl-PL"/>
              <w14:ligatures w14:val="standardContextual"/>
            </w:rPr>
          </w:pPr>
          <w:hyperlink w:anchor="_Toc149063190" w:history="1">
            <w:r w:rsidRPr="009E6D6F">
              <w:rPr>
                <w:rStyle w:val="Hipercze"/>
                <w:rFonts w:cs="Times New Roman"/>
                <w:noProof/>
              </w:rPr>
              <w:t>1. Problematyka V2</w:t>
            </w:r>
            <w:r>
              <w:rPr>
                <w:noProof/>
                <w:webHidden/>
              </w:rPr>
              <w:tab/>
            </w:r>
            <w:r>
              <w:rPr>
                <w:noProof/>
                <w:webHidden/>
              </w:rPr>
              <w:fldChar w:fldCharType="begin"/>
            </w:r>
            <w:r>
              <w:rPr>
                <w:noProof/>
                <w:webHidden/>
              </w:rPr>
              <w:instrText xml:space="preserve"> PAGEREF _Toc149063190 \h </w:instrText>
            </w:r>
            <w:r>
              <w:rPr>
                <w:noProof/>
                <w:webHidden/>
              </w:rPr>
            </w:r>
            <w:r>
              <w:rPr>
                <w:noProof/>
                <w:webHidden/>
              </w:rPr>
              <w:fldChar w:fldCharType="separate"/>
            </w:r>
            <w:r>
              <w:rPr>
                <w:noProof/>
                <w:webHidden/>
              </w:rPr>
              <w:t>4</w:t>
            </w:r>
            <w:r>
              <w:rPr>
                <w:noProof/>
                <w:webHidden/>
              </w:rPr>
              <w:fldChar w:fldCharType="end"/>
            </w:r>
          </w:hyperlink>
        </w:p>
        <w:p w14:paraId="52A9EF1C" w14:textId="7F06E4DF" w:rsidR="00D20E88" w:rsidRDefault="00D20E88">
          <w:pPr>
            <w:pStyle w:val="Spistreci1"/>
            <w:tabs>
              <w:tab w:val="right" w:leader="dot" w:pos="9062"/>
            </w:tabs>
            <w:rPr>
              <w:rFonts w:eastAsiaTheme="minorEastAsia"/>
              <w:noProof/>
              <w:kern w:val="2"/>
              <w:lang w:eastAsia="pl-PL"/>
              <w14:ligatures w14:val="standardContextual"/>
            </w:rPr>
          </w:pPr>
          <w:hyperlink w:anchor="_Toc149063191" w:history="1">
            <w:r w:rsidRPr="009E6D6F">
              <w:rPr>
                <w:rStyle w:val="Hipercze"/>
                <w:rFonts w:cs="Times New Roman"/>
                <w:noProof/>
              </w:rPr>
              <w:t>1.2 Chmura Microsoft Azure</w:t>
            </w:r>
            <w:r>
              <w:rPr>
                <w:noProof/>
                <w:webHidden/>
              </w:rPr>
              <w:tab/>
            </w:r>
            <w:r>
              <w:rPr>
                <w:noProof/>
                <w:webHidden/>
              </w:rPr>
              <w:fldChar w:fldCharType="begin"/>
            </w:r>
            <w:r>
              <w:rPr>
                <w:noProof/>
                <w:webHidden/>
              </w:rPr>
              <w:instrText xml:space="preserve"> PAGEREF _Toc149063191 \h </w:instrText>
            </w:r>
            <w:r>
              <w:rPr>
                <w:noProof/>
                <w:webHidden/>
              </w:rPr>
            </w:r>
            <w:r>
              <w:rPr>
                <w:noProof/>
                <w:webHidden/>
              </w:rPr>
              <w:fldChar w:fldCharType="separate"/>
            </w:r>
            <w:r>
              <w:rPr>
                <w:noProof/>
                <w:webHidden/>
              </w:rPr>
              <w:t>4</w:t>
            </w:r>
            <w:r>
              <w:rPr>
                <w:noProof/>
                <w:webHidden/>
              </w:rPr>
              <w:fldChar w:fldCharType="end"/>
            </w:r>
          </w:hyperlink>
        </w:p>
        <w:p w14:paraId="5C46F304" w14:textId="44FF1CB2" w:rsidR="00D20E88" w:rsidRDefault="00D20E88">
          <w:pPr>
            <w:pStyle w:val="Spistreci1"/>
            <w:tabs>
              <w:tab w:val="right" w:leader="dot" w:pos="9062"/>
            </w:tabs>
            <w:rPr>
              <w:rFonts w:eastAsiaTheme="minorEastAsia"/>
              <w:noProof/>
              <w:kern w:val="2"/>
              <w:lang w:eastAsia="pl-PL"/>
              <w14:ligatures w14:val="standardContextual"/>
            </w:rPr>
          </w:pPr>
          <w:hyperlink w:anchor="_Toc149063192" w:history="1">
            <w:r w:rsidRPr="009E6D6F">
              <w:rPr>
                <w:rStyle w:val="Hipercze"/>
                <w:rFonts w:cs="Times New Roman"/>
                <w:noProof/>
              </w:rPr>
              <w:t>1.3 Bicep</w:t>
            </w:r>
            <w:r>
              <w:rPr>
                <w:noProof/>
                <w:webHidden/>
              </w:rPr>
              <w:tab/>
            </w:r>
            <w:r>
              <w:rPr>
                <w:noProof/>
                <w:webHidden/>
              </w:rPr>
              <w:fldChar w:fldCharType="begin"/>
            </w:r>
            <w:r>
              <w:rPr>
                <w:noProof/>
                <w:webHidden/>
              </w:rPr>
              <w:instrText xml:space="preserve"> PAGEREF _Toc149063192 \h </w:instrText>
            </w:r>
            <w:r>
              <w:rPr>
                <w:noProof/>
                <w:webHidden/>
              </w:rPr>
            </w:r>
            <w:r>
              <w:rPr>
                <w:noProof/>
                <w:webHidden/>
              </w:rPr>
              <w:fldChar w:fldCharType="separate"/>
            </w:r>
            <w:r>
              <w:rPr>
                <w:noProof/>
                <w:webHidden/>
              </w:rPr>
              <w:t>6</w:t>
            </w:r>
            <w:r>
              <w:rPr>
                <w:noProof/>
                <w:webHidden/>
              </w:rPr>
              <w:fldChar w:fldCharType="end"/>
            </w:r>
          </w:hyperlink>
        </w:p>
        <w:p w14:paraId="28E5C53C" w14:textId="11D13951" w:rsidR="00D20E88" w:rsidRDefault="00D20E88">
          <w:pPr>
            <w:pStyle w:val="Spistreci1"/>
            <w:tabs>
              <w:tab w:val="right" w:leader="dot" w:pos="9062"/>
            </w:tabs>
            <w:rPr>
              <w:rFonts w:eastAsiaTheme="minorEastAsia"/>
              <w:noProof/>
              <w:kern w:val="2"/>
              <w:lang w:eastAsia="pl-PL"/>
              <w14:ligatures w14:val="standardContextual"/>
            </w:rPr>
          </w:pPr>
          <w:hyperlink w:anchor="_Toc149063193" w:history="1">
            <w:r w:rsidRPr="009E6D6F">
              <w:rPr>
                <w:rStyle w:val="Hipercze"/>
                <w:rFonts w:cs="Times New Roman"/>
                <w:noProof/>
              </w:rPr>
              <w:t>1.4 Ansible</w:t>
            </w:r>
            <w:r>
              <w:rPr>
                <w:noProof/>
                <w:webHidden/>
              </w:rPr>
              <w:tab/>
            </w:r>
            <w:r>
              <w:rPr>
                <w:noProof/>
                <w:webHidden/>
              </w:rPr>
              <w:fldChar w:fldCharType="begin"/>
            </w:r>
            <w:r>
              <w:rPr>
                <w:noProof/>
                <w:webHidden/>
              </w:rPr>
              <w:instrText xml:space="preserve"> PAGEREF _Toc149063193 \h </w:instrText>
            </w:r>
            <w:r>
              <w:rPr>
                <w:noProof/>
                <w:webHidden/>
              </w:rPr>
            </w:r>
            <w:r>
              <w:rPr>
                <w:noProof/>
                <w:webHidden/>
              </w:rPr>
              <w:fldChar w:fldCharType="separate"/>
            </w:r>
            <w:r>
              <w:rPr>
                <w:noProof/>
                <w:webHidden/>
              </w:rPr>
              <w:t>7</w:t>
            </w:r>
            <w:r>
              <w:rPr>
                <w:noProof/>
                <w:webHidden/>
              </w:rPr>
              <w:fldChar w:fldCharType="end"/>
            </w:r>
          </w:hyperlink>
        </w:p>
        <w:p w14:paraId="11CC4E0A" w14:textId="04E403FD" w:rsidR="00D20E88" w:rsidRDefault="00D20E88">
          <w:pPr>
            <w:pStyle w:val="Spistreci1"/>
            <w:tabs>
              <w:tab w:val="right" w:leader="dot" w:pos="9062"/>
            </w:tabs>
            <w:rPr>
              <w:rFonts w:eastAsiaTheme="minorEastAsia"/>
              <w:noProof/>
              <w:kern w:val="2"/>
              <w:lang w:eastAsia="pl-PL"/>
              <w14:ligatures w14:val="standardContextual"/>
            </w:rPr>
          </w:pPr>
          <w:hyperlink w:anchor="_Toc149063194" w:history="1">
            <w:r w:rsidRPr="009E6D6F">
              <w:rPr>
                <w:rStyle w:val="Hipercze"/>
                <w:rFonts w:cs="Times New Roman"/>
                <w:noProof/>
              </w:rPr>
              <w:t>1.5 Terraform</w:t>
            </w:r>
            <w:r>
              <w:rPr>
                <w:noProof/>
                <w:webHidden/>
              </w:rPr>
              <w:tab/>
            </w:r>
            <w:r>
              <w:rPr>
                <w:noProof/>
                <w:webHidden/>
              </w:rPr>
              <w:fldChar w:fldCharType="begin"/>
            </w:r>
            <w:r>
              <w:rPr>
                <w:noProof/>
                <w:webHidden/>
              </w:rPr>
              <w:instrText xml:space="preserve"> PAGEREF _Toc149063194 \h </w:instrText>
            </w:r>
            <w:r>
              <w:rPr>
                <w:noProof/>
                <w:webHidden/>
              </w:rPr>
            </w:r>
            <w:r>
              <w:rPr>
                <w:noProof/>
                <w:webHidden/>
              </w:rPr>
              <w:fldChar w:fldCharType="separate"/>
            </w:r>
            <w:r>
              <w:rPr>
                <w:noProof/>
                <w:webHidden/>
              </w:rPr>
              <w:t>7</w:t>
            </w:r>
            <w:r>
              <w:rPr>
                <w:noProof/>
                <w:webHidden/>
              </w:rPr>
              <w:fldChar w:fldCharType="end"/>
            </w:r>
          </w:hyperlink>
        </w:p>
        <w:p w14:paraId="65DA94CC" w14:textId="7CA2C33B" w:rsidR="00D20E88" w:rsidRDefault="00D20E88">
          <w:pPr>
            <w:pStyle w:val="Spistreci1"/>
            <w:tabs>
              <w:tab w:val="right" w:leader="dot" w:pos="9062"/>
            </w:tabs>
            <w:rPr>
              <w:rFonts w:eastAsiaTheme="minorEastAsia"/>
              <w:noProof/>
              <w:kern w:val="2"/>
              <w:lang w:eastAsia="pl-PL"/>
              <w14:ligatures w14:val="standardContextual"/>
            </w:rPr>
          </w:pPr>
          <w:hyperlink w:anchor="_Toc149063195" w:history="1">
            <w:r w:rsidRPr="009E6D6F">
              <w:rPr>
                <w:rStyle w:val="Hipercze"/>
                <w:rFonts w:cs="Times New Roman"/>
                <w:noProof/>
              </w:rPr>
              <w:t>1.6 Infrastruktura jako Kod</w:t>
            </w:r>
            <w:r>
              <w:rPr>
                <w:noProof/>
                <w:webHidden/>
              </w:rPr>
              <w:tab/>
            </w:r>
            <w:r>
              <w:rPr>
                <w:noProof/>
                <w:webHidden/>
              </w:rPr>
              <w:fldChar w:fldCharType="begin"/>
            </w:r>
            <w:r>
              <w:rPr>
                <w:noProof/>
                <w:webHidden/>
              </w:rPr>
              <w:instrText xml:space="preserve"> PAGEREF _Toc149063195 \h </w:instrText>
            </w:r>
            <w:r>
              <w:rPr>
                <w:noProof/>
                <w:webHidden/>
              </w:rPr>
            </w:r>
            <w:r>
              <w:rPr>
                <w:noProof/>
                <w:webHidden/>
              </w:rPr>
              <w:fldChar w:fldCharType="separate"/>
            </w:r>
            <w:r>
              <w:rPr>
                <w:noProof/>
                <w:webHidden/>
              </w:rPr>
              <w:t>8</w:t>
            </w:r>
            <w:r>
              <w:rPr>
                <w:noProof/>
                <w:webHidden/>
              </w:rPr>
              <w:fldChar w:fldCharType="end"/>
            </w:r>
          </w:hyperlink>
        </w:p>
        <w:p w14:paraId="0D8B34AC" w14:textId="102FDAB4" w:rsidR="00D20E88" w:rsidRDefault="00D20E88">
          <w:pPr>
            <w:pStyle w:val="Spistreci1"/>
            <w:tabs>
              <w:tab w:val="right" w:leader="dot" w:pos="9062"/>
            </w:tabs>
            <w:rPr>
              <w:rFonts w:eastAsiaTheme="minorEastAsia"/>
              <w:noProof/>
              <w:kern w:val="2"/>
              <w:lang w:eastAsia="pl-PL"/>
              <w14:ligatures w14:val="standardContextual"/>
            </w:rPr>
          </w:pPr>
          <w:hyperlink w:anchor="_Toc149063196" w:history="1">
            <w:r w:rsidRPr="009E6D6F">
              <w:rPr>
                <w:rStyle w:val="Hipercze"/>
                <w:rFonts w:cs="Times New Roman"/>
                <w:noProof/>
              </w:rPr>
              <w:t>2 Podobne rozwiązania</w:t>
            </w:r>
            <w:r>
              <w:rPr>
                <w:noProof/>
                <w:webHidden/>
              </w:rPr>
              <w:tab/>
            </w:r>
            <w:r>
              <w:rPr>
                <w:noProof/>
                <w:webHidden/>
              </w:rPr>
              <w:fldChar w:fldCharType="begin"/>
            </w:r>
            <w:r>
              <w:rPr>
                <w:noProof/>
                <w:webHidden/>
              </w:rPr>
              <w:instrText xml:space="preserve"> PAGEREF _Toc149063196 \h </w:instrText>
            </w:r>
            <w:r>
              <w:rPr>
                <w:noProof/>
                <w:webHidden/>
              </w:rPr>
            </w:r>
            <w:r>
              <w:rPr>
                <w:noProof/>
                <w:webHidden/>
              </w:rPr>
              <w:fldChar w:fldCharType="separate"/>
            </w:r>
            <w:r>
              <w:rPr>
                <w:noProof/>
                <w:webHidden/>
              </w:rPr>
              <w:t>9</w:t>
            </w:r>
            <w:r>
              <w:rPr>
                <w:noProof/>
                <w:webHidden/>
              </w:rPr>
              <w:fldChar w:fldCharType="end"/>
            </w:r>
          </w:hyperlink>
        </w:p>
        <w:p w14:paraId="307066CE" w14:textId="6431A6FF" w:rsidR="00D20E88" w:rsidRDefault="00D20E88">
          <w:pPr>
            <w:pStyle w:val="Spistreci1"/>
            <w:tabs>
              <w:tab w:val="right" w:leader="dot" w:pos="9062"/>
            </w:tabs>
            <w:rPr>
              <w:rFonts w:eastAsiaTheme="minorEastAsia"/>
              <w:noProof/>
              <w:kern w:val="2"/>
              <w:lang w:eastAsia="pl-PL"/>
              <w14:ligatures w14:val="standardContextual"/>
            </w:rPr>
          </w:pPr>
          <w:hyperlink w:anchor="_Toc149063197" w:history="1">
            <w:r w:rsidRPr="009E6D6F">
              <w:rPr>
                <w:rStyle w:val="Hipercze"/>
                <w:rFonts w:cs="Times New Roman"/>
                <w:noProof/>
              </w:rPr>
              <w:t>2.1 Amazon Web Services (AWS)</w:t>
            </w:r>
            <w:r>
              <w:rPr>
                <w:noProof/>
                <w:webHidden/>
              </w:rPr>
              <w:tab/>
            </w:r>
            <w:r>
              <w:rPr>
                <w:noProof/>
                <w:webHidden/>
              </w:rPr>
              <w:fldChar w:fldCharType="begin"/>
            </w:r>
            <w:r>
              <w:rPr>
                <w:noProof/>
                <w:webHidden/>
              </w:rPr>
              <w:instrText xml:space="preserve"> PAGEREF _Toc149063197 \h </w:instrText>
            </w:r>
            <w:r>
              <w:rPr>
                <w:noProof/>
                <w:webHidden/>
              </w:rPr>
            </w:r>
            <w:r>
              <w:rPr>
                <w:noProof/>
                <w:webHidden/>
              </w:rPr>
              <w:fldChar w:fldCharType="separate"/>
            </w:r>
            <w:r>
              <w:rPr>
                <w:noProof/>
                <w:webHidden/>
              </w:rPr>
              <w:t>9</w:t>
            </w:r>
            <w:r>
              <w:rPr>
                <w:noProof/>
                <w:webHidden/>
              </w:rPr>
              <w:fldChar w:fldCharType="end"/>
            </w:r>
          </w:hyperlink>
        </w:p>
        <w:p w14:paraId="6324A8C7" w14:textId="13D8FEAF" w:rsidR="00D20E88" w:rsidRDefault="00D20E88">
          <w:pPr>
            <w:pStyle w:val="Spistreci1"/>
            <w:tabs>
              <w:tab w:val="right" w:leader="dot" w:pos="9062"/>
            </w:tabs>
            <w:rPr>
              <w:rFonts w:eastAsiaTheme="minorEastAsia"/>
              <w:noProof/>
              <w:kern w:val="2"/>
              <w:lang w:eastAsia="pl-PL"/>
              <w14:ligatures w14:val="standardContextual"/>
            </w:rPr>
          </w:pPr>
          <w:hyperlink w:anchor="_Toc149063198" w:history="1">
            <w:r w:rsidRPr="009E6D6F">
              <w:rPr>
                <w:rStyle w:val="Hipercze"/>
                <w:rFonts w:cs="Times New Roman"/>
                <w:noProof/>
              </w:rPr>
              <w:t>2.2 Google Cloud Platform</w:t>
            </w:r>
            <w:r>
              <w:rPr>
                <w:noProof/>
                <w:webHidden/>
              </w:rPr>
              <w:tab/>
            </w:r>
            <w:r>
              <w:rPr>
                <w:noProof/>
                <w:webHidden/>
              </w:rPr>
              <w:fldChar w:fldCharType="begin"/>
            </w:r>
            <w:r>
              <w:rPr>
                <w:noProof/>
                <w:webHidden/>
              </w:rPr>
              <w:instrText xml:space="preserve"> PAGEREF _Toc149063198 \h </w:instrText>
            </w:r>
            <w:r>
              <w:rPr>
                <w:noProof/>
                <w:webHidden/>
              </w:rPr>
            </w:r>
            <w:r>
              <w:rPr>
                <w:noProof/>
                <w:webHidden/>
              </w:rPr>
              <w:fldChar w:fldCharType="separate"/>
            </w:r>
            <w:r>
              <w:rPr>
                <w:noProof/>
                <w:webHidden/>
              </w:rPr>
              <w:t>10</w:t>
            </w:r>
            <w:r>
              <w:rPr>
                <w:noProof/>
                <w:webHidden/>
              </w:rPr>
              <w:fldChar w:fldCharType="end"/>
            </w:r>
          </w:hyperlink>
        </w:p>
        <w:p w14:paraId="106BC020" w14:textId="3B8A181F" w:rsidR="00D20E88" w:rsidRDefault="00D20E88">
          <w:pPr>
            <w:pStyle w:val="Spistreci1"/>
            <w:tabs>
              <w:tab w:val="right" w:leader="dot" w:pos="9062"/>
            </w:tabs>
            <w:rPr>
              <w:rFonts w:eastAsiaTheme="minorEastAsia"/>
              <w:noProof/>
              <w:kern w:val="2"/>
              <w:lang w:eastAsia="pl-PL"/>
              <w14:ligatures w14:val="standardContextual"/>
            </w:rPr>
          </w:pPr>
          <w:hyperlink w:anchor="_Toc149063199" w:history="1">
            <w:r w:rsidRPr="009E6D6F">
              <w:rPr>
                <w:rStyle w:val="Hipercze"/>
                <w:rFonts w:cs="Times New Roman"/>
                <w:noProof/>
              </w:rPr>
              <w:t>2.3 Puppet</w:t>
            </w:r>
            <w:r>
              <w:rPr>
                <w:noProof/>
                <w:webHidden/>
              </w:rPr>
              <w:tab/>
            </w:r>
            <w:r>
              <w:rPr>
                <w:noProof/>
                <w:webHidden/>
              </w:rPr>
              <w:fldChar w:fldCharType="begin"/>
            </w:r>
            <w:r>
              <w:rPr>
                <w:noProof/>
                <w:webHidden/>
              </w:rPr>
              <w:instrText xml:space="preserve"> PAGEREF _Toc149063199 \h </w:instrText>
            </w:r>
            <w:r>
              <w:rPr>
                <w:noProof/>
                <w:webHidden/>
              </w:rPr>
            </w:r>
            <w:r>
              <w:rPr>
                <w:noProof/>
                <w:webHidden/>
              </w:rPr>
              <w:fldChar w:fldCharType="separate"/>
            </w:r>
            <w:r>
              <w:rPr>
                <w:noProof/>
                <w:webHidden/>
              </w:rPr>
              <w:t>11</w:t>
            </w:r>
            <w:r>
              <w:rPr>
                <w:noProof/>
                <w:webHidden/>
              </w:rPr>
              <w:fldChar w:fldCharType="end"/>
            </w:r>
          </w:hyperlink>
        </w:p>
        <w:p w14:paraId="4D2A7106" w14:textId="10B63956" w:rsidR="00247ADF" w:rsidRPr="00321A97" w:rsidRDefault="00247ADF">
          <w:pPr>
            <w:rPr>
              <w:rFonts w:ascii="Times New Roman" w:hAnsi="Times New Roman" w:cs="Times New Roman"/>
            </w:rPr>
          </w:pPr>
          <w:r w:rsidRPr="00321A97">
            <w:rPr>
              <w:rFonts w:ascii="Times New Roman" w:hAnsi="Times New Roman" w:cs="Times New Roman"/>
              <w:b/>
              <w:bCs/>
            </w:rPr>
            <w:fldChar w:fldCharType="end"/>
          </w:r>
        </w:p>
      </w:sdtContent>
    </w:sdt>
    <w:p w14:paraId="703EDF13" w14:textId="77777777" w:rsidR="00247ADF" w:rsidRPr="00321A97" w:rsidRDefault="00247ADF" w:rsidP="00247ADF">
      <w:pPr>
        <w:rPr>
          <w:rFonts w:ascii="Times New Roman" w:hAnsi="Times New Roman" w:cs="Times New Roman"/>
          <w:sz w:val="24"/>
          <w:szCs w:val="24"/>
        </w:rPr>
      </w:pPr>
    </w:p>
    <w:p w14:paraId="3700CB52" w14:textId="77777777" w:rsidR="00247ADF" w:rsidRPr="00321A97" w:rsidRDefault="00247ADF" w:rsidP="00247ADF">
      <w:pPr>
        <w:jc w:val="center"/>
        <w:rPr>
          <w:rFonts w:ascii="Times New Roman" w:hAnsi="Times New Roman" w:cs="Times New Roman"/>
          <w:sz w:val="24"/>
          <w:szCs w:val="24"/>
        </w:rPr>
      </w:pPr>
    </w:p>
    <w:p w14:paraId="3484E686" w14:textId="77777777" w:rsidR="00247ADF" w:rsidRPr="00321A97" w:rsidRDefault="00247ADF" w:rsidP="00247ADF">
      <w:pPr>
        <w:jc w:val="center"/>
        <w:rPr>
          <w:rFonts w:ascii="Times New Roman" w:hAnsi="Times New Roman" w:cs="Times New Roman"/>
          <w:sz w:val="24"/>
          <w:szCs w:val="24"/>
        </w:rPr>
      </w:pPr>
    </w:p>
    <w:p w14:paraId="698C856F" w14:textId="77777777" w:rsidR="00247ADF" w:rsidRPr="00321A97" w:rsidRDefault="00247ADF" w:rsidP="00247ADF">
      <w:pPr>
        <w:jc w:val="center"/>
        <w:rPr>
          <w:rFonts w:ascii="Times New Roman" w:hAnsi="Times New Roman" w:cs="Times New Roman"/>
          <w:sz w:val="24"/>
          <w:szCs w:val="24"/>
        </w:rPr>
      </w:pPr>
    </w:p>
    <w:p w14:paraId="4EE7DC99" w14:textId="77777777" w:rsidR="00247ADF" w:rsidRPr="00321A97" w:rsidRDefault="00247ADF" w:rsidP="00247ADF">
      <w:pPr>
        <w:jc w:val="center"/>
        <w:rPr>
          <w:rFonts w:ascii="Times New Roman" w:hAnsi="Times New Roman" w:cs="Times New Roman"/>
          <w:sz w:val="24"/>
          <w:szCs w:val="24"/>
        </w:rPr>
      </w:pPr>
    </w:p>
    <w:p w14:paraId="3006BB4A" w14:textId="77777777" w:rsidR="00247ADF" w:rsidRPr="00321A97" w:rsidRDefault="00247ADF" w:rsidP="00247ADF">
      <w:pPr>
        <w:jc w:val="center"/>
        <w:rPr>
          <w:rFonts w:ascii="Times New Roman" w:hAnsi="Times New Roman" w:cs="Times New Roman"/>
          <w:sz w:val="24"/>
          <w:szCs w:val="24"/>
        </w:rPr>
      </w:pPr>
    </w:p>
    <w:p w14:paraId="0D4BDA55" w14:textId="77777777" w:rsidR="00247ADF" w:rsidRPr="00321A97" w:rsidRDefault="00247ADF" w:rsidP="00247ADF">
      <w:pPr>
        <w:jc w:val="center"/>
        <w:rPr>
          <w:rFonts w:ascii="Times New Roman" w:hAnsi="Times New Roman" w:cs="Times New Roman"/>
          <w:sz w:val="24"/>
          <w:szCs w:val="24"/>
        </w:rPr>
      </w:pPr>
    </w:p>
    <w:p w14:paraId="32039731" w14:textId="77777777" w:rsidR="00247ADF" w:rsidRPr="00321A97" w:rsidRDefault="00247ADF" w:rsidP="00247ADF">
      <w:pPr>
        <w:jc w:val="center"/>
        <w:rPr>
          <w:rFonts w:ascii="Times New Roman" w:hAnsi="Times New Roman" w:cs="Times New Roman"/>
          <w:sz w:val="24"/>
          <w:szCs w:val="24"/>
        </w:rPr>
      </w:pPr>
    </w:p>
    <w:p w14:paraId="4ECC0200" w14:textId="77777777" w:rsidR="00247ADF" w:rsidRPr="00321A97" w:rsidRDefault="00247ADF" w:rsidP="00247ADF">
      <w:pPr>
        <w:jc w:val="center"/>
        <w:rPr>
          <w:rFonts w:ascii="Times New Roman" w:hAnsi="Times New Roman" w:cs="Times New Roman"/>
          <w:sz w:val="24"/>
          <w:szCs w:val="24"/>
        </w:rPr>
      </w:pPr>
    </w:p>
    <w:p w14:paraId="0375939E" w14:textId="77777777" w:rsidR="00247ADF" w:rsidRPr="00321A97" w:rsidRDefault="00247ADF" w:rsidP="00247ADF">
      <w:pPr>
        <w:jc w:val="center"/>
        <w:rPr>
          <w:rFonts w:ascii="Times New Roman" w:hAnsi="Times New Roman" w:cs="Times New Roman"/>
          <w:sz w:val="24"/>
          <w:szCs w:val="24"/>
        </w:rPr>
      </w:pPr>
    </w:p>
    <w:p w14:paraId="50ACD12A" w14:textId="77777777" w:rsidR="00247ADF" w:rsidRPr="00321A97" w:rsidRDefault="00247ADF" w:rsidP="00247ADF">
      <w:pPr>
        <w:jc w:val="center"/>
        <w:rPr>
          <w:rFonts w:ascii="Times New Roman" w:hAnsi="Times New Roman" w:cs="Times New Roman"/>
          <w:sz w:val="24"/>
          <w:szCs w:val="24"/>
        </w:rPr>
      </w:pPr>
    </w:p>
    <w:p w14:paraId="10E11E03" w14:textId="77777777" w:rsidR="00247ADF" w:rsidRPr="00321A97" w:rsidRDefault="00247ADF" w:rsidP="00247ADF">
      <w:pPr>
        <w:jc w:val="center"/>
        <w:rPr>
          <w:rFonts w:ascii="Times New Roman" w:hAnsi="Times New Roman" w:cs="Times New Roman"/>
          <w:sz w:val="24"/>
          <w:szCs w:val="24"/>
        </w:rPr>
      </w:pPr>
    </w:p>
    <w:p w14:paraId="27492631" w14:textId="77777777" w:rsidR="00247ADF" w:rsidRPr="00321A97" w:rsidRDefault="00247ADF" w:rsidP="00247ADF">
      <w:pPr>
        <w:jc w:val="center"/>
        <w:rPr>
          <w:rFonts w:ascii="Times New Roman" w:hAnsi="Times New Roman" w:cs="Times New Roman"/>
          <w:sz w:val="24"/>
          <w:szCs w:val="24"/>
        </w:rPr>
      </w:pPr>
    </w:p>
    <w:p w14:paraId="3C4AFC1E" w14:textId="77777777" w:rsidR="00247ADF" w:rsidRPr="00321A97" w:rsidRDefault="00247ADF" w:rsidP="00247ADF">
      <w:pPr>
        <w:jc w:val="center"/>
        <w:rPr>
          <w:rFonts w:ascii="Times New Roman" w:hAnsi="Times New Roman" w:cs="Times New Roman"/>
          <w:sz w:val="24"/>
          <w:szCs w:val="24"/>
        </w:rPr>
      </w:pPr>
    </w:p>
    <w:p w14:paraId="23B6EE55" w14:textId="77777777" w:rsidR="00247ADF" w:rsidRPr="00321A97" w:rsidRDefault="00247ADF" w:rsidP="00247ADF">
      <w:pPr>
        <w:jc w:val="center"/>
        <w:rPr>
          <w:rFonts w:ascii="Times New Roman" w:hAnsi="Times New Roman" w:cs="Times New Roman"/>
          <w:sz w:val="24"/>
          <w:szCs w:val="24"/>
        </w:rPr>
      </w:pPr>
    </w:p>
    <w:p w14:paraId="3BE1E7C7" w14:textId="77777777" w:rsidR="00247ADF" w:rsidRPr="00321A97" w:rsidRDefault="00247ADF" w:rsidP="00247ADF">
      <w:pPr>
        <w:jc w:val="center"/>
        <w:rPr>
          <w:rFonts w:ascii="Times New Roman" w:hAnsi="Times New Roman" w:cs="Times New Roman"/>
          <w:sz w:val="24"/>
          <w:szCs w:val="24"/>
        </w:rPr>
      </w:pPr>
    </w:p>
    <w:p w14:paraId="6485A045" w14:textId="77777777" w:rsidR="00247ADF" w:rsidRPr="00321A97" w:rsidRDefault="00247ADF" w:rsidP="00247ADF">
      <w:pPr>
        <w:jc w:val="center"/>
        <w:rPr>
          <w:rFonts w:ascii="Times New Roman" w:hAnsi="Times New Roman" w:cs="Times New Roman"/>
          <w:sz w:val="24"/>
          <w:szCs w:val="24"/>
        </w:rPr>
      </w:pPr>
    </w:p>
    <w:p w14:paraId="132A17A5" w14:textId="77777777" w:rsidR="00247ADF" w:rsidRPr="00321A97" w:rsidRDefault="00247ADF" w:rsidP="001E7AF1">
      <w:pPr>
        <w:rPr>
          <w:rFonts w:ascii="Times New Roman" w:hAnsi="Times New Roman" w:cs="Times New Roman"/>
          <w:sz w:val="24"/>
          <w:szCs w:val="24"/>
        </w:rPr>
      </w:pPr>
    </w:p>
    <w:p w14:paraId="50D9C21F" w14:textId="77777777" w:rsidR="00247ADF" w:rsidRPr="00321A97" w:rsidRDefault="00247ADF" w:rsidP="00247ADF">
      <w:pPr>
        <w:pStyle w:val="Nagwek1"/>
        <w:rPr>
          <w:rFonts w:cs="Times New Roman"/>
        </w:rPr>
      </w:pPr>
      <w:bookmarkStart w:id="0" w:name="_Toc149063188"/>
      <w:r w:rsidRPr="00321A97">
        <w:rPr>
          <w:rFonts w:cs="Times New Roman"/>
        </w:rPr>
        <w:lastRenderedPageBreak/>
        <w:t>Wstęp</w:t>
      </w:r>
      <w:bookmarkEnd w:id="0"/>
    </w:p>
    <w:p w14:paraId="4CF90D68" w14:textId="77777777" w:rsidR="008215B5" w:rsidRPr="00321A97" w:rsidRDefault="008215B5" w:rsidP="008215B5">
      <w:pPr>
        <w:rPr>
          <w:rFonts w:ascii="Times New Roman" w:hAnsi="Times New Roman" w:cs="Times New Roman"/>
        </w:rPr>
      </w:pPr>
    </w:p>
    <w:p w14:paraId="09842913" w14:textId="77777777" w:rsidR="008215B5" w:rsidRPr="00321A97" w:rsidRDefault="008215B5" w:rsidP="008215B5">
      <w:pPr>
        <w:rPr>
          <w:rFonts w:ascii="Times New Roman" w:hAnsi="Times New Roman" w:cs="Times New Roman"/>
        </w:rPr>
      </w:pPr>
      <w:r w:rsidRPr="00321A97">
        <w:rPr>
          <w:rFonts w:ascii="Times New Roman" w:hAnsi="Times New Roman" w:cs="Times New Roman"/>
        </w:rPr>
        <w:tab/>
        <w:t xml:space="preserve">Chmura obliczeniowa zrewolucjonizowała sposób, w jaki przedsiębiorstwa oraz zwykli użytkownicy podejmują działania w zakresie technologii informacyjnych. Pozwoliła ona na </w:t>
      </w:r>
      <w:proofErr w:type="spellStart"/>
      <w:r w:rsidRPr="00321A97">
        <w:rPr>
          <w:rFonts w:ascii="Times New Roman" w:hAnsi="Times New Roman" w:cs="Times New Roman"/>
        </w:rPr>
        <w:t>dunamiczne</w:t>
      </w:r>
      <w:proofErr w:type="spellEnd"/>
      <w:r w:rsidRPr="00321A97">
        <w:rPr>
          <w:rFonts w:ascii="Times New Roman" w:hAnsi="Times New Roman" w:cs="Times New Roman"/>
        </w:rPr>
        <w:t xml:space="preserve"> skalowanie zasobów, elastyczność w zarządzaniu infrastrukturą oraz przyspieszenie innowacji produktu. Projekty które stawiają na coraz większą elastyczność oraz skalowalność muszą efektywnie zarządzać swoją infrastrukturą. W tym kontekście „Infrastruktura jako kod” (ang. </w:t>
      </w:r>
      <w:proofErr w:type="spellStart"/>
      <w:r w:rsidRPr="00321A97">
        <w:rPr>
          <w:rFonts w:ascii="Times New Roman" w:hAnsi="Times New Roman" w:cs="Times New Roman"/>
        </w:rPr>
        <w:t>Infrastructure</w:t>
      </w:r>
      <w:proofErr w:type="spellEnd"/>
      <w:r w:rsidRPr="00321A97">
        <w:rPr>
          <w:rFonts w:ascii="Times New Roman" w:hAnsi="Times New Roman" w:cs="Times New Roman"/>
        </w:rPr>
        <w:t xml:space="preserve"> as </w:t>
      </w:r>
      <w:proofErr w:type="spellStart"/>
      <w:r w:rsidRPr="00321A97">
        <w:rPr>
          <w:rFonts w:ascii="Times New Roman" w:hAnsi="Times New Roman" w:cs="Times New Roman"/>
        </w:rPr>
        <w:t>Code</w:t>
      </w:r>
      <w:proofErr w:type="spellEnd"/>
      <w:r w:rsidRPr="00321A97">
        <w:rPr>
          <w:rFonts w:ascii="Times New Roman" w:hAnsi="Times New Roman" w:cs="Times New Roman"/>
        </w:rPr>
        <w:t xml:space="preserve">) stało się kluczowym elementem w ekosystemie chmurowym, zapewniając powtarzalność jak spójność podczas wdrażania zasobów. </w:t>
      </w:r>
    </w:p>
    <w:p w14:paraId="2E286CA9" w14:textId="77777777" w:rsidR="00351463" w:rsidRPr="00321A97" w:rsidRDefault="008215B5" w:rsidP="008215B5">
      <w:pPr>
        <w:rPr>
          <w:rFonts w:ascii="Times New Roman" w:hAnsi="Times New Roman" w:cs="Times New Roman"/>
        </w:rPr>
      </w:pPr>
      <w:r w:rsidRPr="00321A97">
        <w:rPr>
          <w:rFonts w:ascii="Times New Roman" w:hAnsi="Times New Roman" w:cs="Times New Roman"/>
        </w:rPr>
        <w:tab/>
        <w:t xml:space="preserve">Niniejsza praca ma na celu zbadanie oraz przedstawienie mechanizmów, które pozwalają na automatyzację procesów zarządzania infrastrukturą w chmurze obliczeniowej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jest czołowym dostawcą usług chmurowych na całym świecie i tym samym oferuje szeroką gamę usług i rozwiązań dla wszystkich przedsiębiorstw. Skomplikowana architektura i ogromna liczba usług </w:t>
      </w:r>
      <w:r w:rsidR="00351463" w:rsidRPr="00321A97">
        <w:rPr>
          <w:rFonts w:ascii="Times New Roman" w:hAnsi="Times New Roman" w:cs="Times New Roman"/>
        </w:rPr>
        <w:t xml:space="preserve">stanowią wyzwanie dla administratorów i inżynierów </w:t>
      </w:r>
      <w:proofErr w:type="spellStart"/>
      <w:r w:rsidR="00351463" w:rsidRPr="00321A97">
        <w:rPr>
          <w:rFonts w:ascii="Times New Roman" w:hAnsi="Times New Roman" w:cs="Times New Roman"/>
        </w:rPr>
        <w:t>działajacych</w:t>
      </w:r>
      <w:proofErr w:type="spellEnd"/>
      <w:r w:rsidR="00351463" w:rsidRPr="00321A97">
        <w:rPr>
          <w:rFonts w:ascii="Times New Roman" w:hAnsi="Times New Roman" w:cs="Times New Roman"/>
        </w:rPr>
        <w:t xml:space="preserve"> w obrębie rozwiązań chmurowych. Potrzeba narzędzi, które umożliwiają efektywne wdrażanie, monitorowanie i narządzanie tymi zasobami staje się niezwykle pomocna.</w:t>
      </w:r>
    </w:p>
    <w:p w14:paraId="5FDD500E" w14:textId="77777777" w:rsidR="008215B5" w:rsidRPr="00321A97" w:rsidRDefault="00351463" w:rsidP="008215B5">
      <w:pPr>
        <w:rPr>
          <w:rFonts w:ascii="Times New Roman" w:hAnsi="Times New Roman" w:cs="Times New Roman"/>
        </w:rPr>
      </w:pPr>
      <w:r w:rsidRPr="00321A97">
        <w:rPr>
          <w:rFonts w:ascii="Times New Roman" w:hAnsi="Times New Roman" w:cs="Times New Roman"/>
        </w:rPr>
        <w:tab/>
        <w:t xml:space="preserve">Wiele narzędzi jak i języków zostało stworzonych w celu maksymalizacji korzyści, które niesie ze sobą chmura, minimalizując tym samym </w:t>
      </w:r>
      <w:proofErr w:type="spellStart"/>
      <w:r w:rsidRPr="00321A97">
        <w:rPr>
          <w:rFonts w:ascii="Times New Roman" w:hAnsi="Times New Roman" w:cs="Times New Roman"/>
        </w:rPr>
        <w:t>złożność</w:t>
      </w:r>
      <w:proofErr w:type="spellEnd"/>
      <w:r w:rsidRPr="00321A97">
        <w:rPr>
          <w:rFonts w:ascii="Times New Roman" w:hAnsi="Times New Roman" w:cs="Times New Roman"/>
        </w:rPr>
        <w:t xml:space="preserve"> zarządzania. Trzy z tych narzędzi –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i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 stanowią główny przedmiot badań tej pracy. Każde z tych narzędzi posiada unikalne cechy i podejście do problemu Infrastruktury jako kod a ich porównanie i analiza pozwoli na dokładne zrozumienie ich mocnych i słabych stron jak i pozwoli na określenie </w:t>
      </w:r>
      <w:proofErr w:type="spellStart"/>
      <w:r w:rsidRPr="00321A97">
        <w:rPr>
          <w:rFonts w:ascii="Times New Roman" w:hAnsi="Times New Roman" w:cs="Times New Roman"/>
        </w:rPr>
        <w:t>okolicznosci</w:t>
      </w:r>
      <w:proofErr w:type="spellEnd"/>
      <w:r w:rsidRPr="00321A97">
        <w:rPr>
          <w:rFonts w:ascii="Times New Roman" w:hAnsi="Times New Roman" w:cs="Times New Roman"/>
        </w:rPr>
        <w:t xml:space="preserve"> w których jedno narzędzie może być bardziej odpowiednie od innego.  </w:t>
      </w:r>
    </w:p>
    <w:p w14:paraId="48551FEC" w14:textId="77777777" w:rsidR="00351463" w:rsidRPr="00321A97" w:rsidRDefault="00351463" w:rsidP="008215B5">
      <w:pPr>
        <w:rPr>
          <w:rFonts w:ascii="Times New Roman" w:hAnsi="Times New Roman" w:cs="Times New Roman"/>
        </w:rPr>
      </w:pPr>
    </w:p>
    <w:p w14:paraId="04B67DB9" w14:textId="77777777" w:rsidR="00351463" w:rsidRPr="00321A97" w:rsidRDefault="00351463" w:rsidP="00116047">
      <w:pPr>
        <w:pStyle w:val="Nagwek1"/>
        <w:numPr>
          <w:ilvl w:val="0"/>
          <w:numId w:val="3"/>
        </w:numPr>
        <w:rPr>
          <w:rFonts w:cs="Times New Roman"/>
        </w:rPr>
      </w:pPr>
      <w:bookmarkStart w:id="1" w:name="_Toc149063189"/>
      <w:r w:rsidRPr="00321A97">
        <w:rPr>
          <w:rFonts w:cs="Times New Roman"/>
        </w:rPr>
        <w:t>Problematyka</w:t>
      </w:r>
      <w:bookmarkEnd w:id="1"/>
    </w:p>
    <w:p w14:paraId="6801E5A4" w14:textId="77777777" w:rsidR="00351463" w:rsidRPr="00321A97" w:rsidRDefault="00351463" w:rsidP="00351463">
      <w:pPr>
        <w:rPr>
          <w:rFonts w:ascii="Times New Roman" w:hAnsi="Times New Roman" w:cs="Times New Roman"/>
        </w:rPr>
      </w:pPr>
      <w:r w:rsidRPr="00321A97">
        <w:rPr>
          <w:rFonts w:ascii="Times New Roman" w:hAnsi="Times New Roman" w:cs="Times New Roman"/>
        </w:rPr>
        <w:tab/>
      </w:r>
    </w:p>
    <w:p w14:paraId="2BD3B0B4" w14:textId="77777777" w:rsidR="00351463" w:rsidRPr="00321A97" w:rsidRDefault="00351463" w:rsidP="00351463">
      <w:pPr>
        <w:rPr>
          <w:rFonts w:ascii="Times New Roman" w:hAnsi="Times New Roman" w:cs="Times New Roman"/>
        </w:rPr>
      </w:pPr>
      <w:r w:rsidRPr="00321A97">
        <w:rPr>
          <w:rFonts w:ascii="Times New Roman" w:hAnsi="Times New Roman" w:cs="Times New Roman"/>
        </w:rPr>
        <w:tab/>
        <w:t xml:space="preserve">Chmury obliczeniowe </w:t>
      </w:r>
      <w:r w:rsidR="00C11AFF" w:rsidRPr="00321A97">
        <w:rPr>
          <w:rFonts w:ascii="Times New Roman" w:hAnsi="Times New Roman" w:cs="Times New Roman"/>
        </w:rPr>
        <w:t xml:space="preserve">na przełomie </w:t>
      </w:r>
      <w:proofErr w:type="spellStart"/>
      <w:r w:rsidR="00C11AFF" w:rsidRPr="00321A97">
        <w:rPr>
          <w:rFonts w:ascii="Times New Roman" w:hAnsi="Times New Roman" w:cs="Times New Roman"/>
        </w:rPr>
        <w:t>klilku</w:t>
      </w:r>
      <w:proofErr w:type="spellEnd"/>
      <w:r w:rsidR="00C11AFF" w:rsidRPr="00321A97">
        <w:rPr>
          <w:rFonts w:ascii="Times New Roman" w:hAnsi="Times New Roman" w:cs="Times New Roman"/>
        </w:rPr>
        <w:t xml:space="preserve"> ostatnich lat zaczęły odkrywać kluczową rolę w globalnej infrastrukturze IT. Przedsiębiorstwa różnych rozmiarów, zaczynając od start-</w:t>
      </w:r>
      <w:proofErr w:type="spellStart"/>
      <w:r w:rsidR="00C11AFF" w:rsidRPr="00321A97">
        <w:rPr>
          <w:rFonts w:ascii="Times New Roman" w:hAnsi="Times New Roman" w:cs="Times New Roman"/>
        </w:rPr>
        <w:t>upów</w:t>
      </w:r>
      <w:proofErr w:type="spellEnd"/>
      <w:r w:rsidR="00C11AFF" w:rsidRPr="00321A97">
        <w:rPr>
          <w:rFonts w:ascii="Times New Roman" w:hAnsi="Times New Roman" w:cs="Times New Roman"/>
        </w:rPr>
        <w:t xml:space="preserve"> a kończąc po wielkie korporacje, coraz częściej przenoszą swoje zasoby do chmur z wielu powodów, na przykład: </w:t>
      </w:r>
    </w:p>
    <w:p w14:paraId="732EA0FC" w14:textId="77777777" w:rsidR="00C11AFF" w:rsidRPr="00321A97" w:rsidRDefault="00C11AFF" w:rsidP="00C11AFF">
      <w:pPr>
        <w:pStyle w:val="Akapitzlist"/>
        <w:numPr>
          <w:ilvl w:val="0"/>
          <w:numId w:val="1"/>
        </w:numPr>
        <w:rPr>
          <w:rFonts w:ascii="Times New Roman" w:hAnsi="Times New Roman" w:cs="Times New Roman"/>
        </w:rPr>
      </w:pPr>
      <w:proofErr w:type="spellStart"/>
      <w:r w:rsidRPr="00321A97">
        <w:rPr>
          <w:rFonts w:ascii="Times New Roman" w:hAnsi="Times New Roman" w:cs="Times New Roman"/>
          <w:b/>
        </w:rPr>
        <w:t>Skalowalnosć</w:t>
      </w:r>
      <w:proofErr w:type="spellEnd"/>
      <w:r w:rsidRPr="00321A97">
        <w:rPr>
          <w:rFonts w:ascii="Times New Roman" w:hAnsi="Times New Roman" w:cs="Times New Roman"/>
        </w:rPr>
        <w:t xml:space="preserve">: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oferuje możliwość elastycznego dostosowywania zasobów do aktualnych potrzeb użytkownika, umożliwiając skalowanie w dół lub w górę w zależności od określonych wymagań</w:t>
      </w:r>
    </w:p>
    <w:p w14:paraId="5EE2DB35" w14:textId="77777777" w:rsidR="00C11AFF" w:rsidRPr="00321A97" w:rsidRDefault="00C11AFF" w:rsidP="00C11AFF">
      <w:pPr>
        <w:pStyle w:val="Akapitzlist"/>
        <w:numPr>
          <w:ilvl w:val="0"/>
          <w:numId w:val="1"/>
        </w:numPr>
        <w:rPr>
          <w:rFonts w:ascii="Times New Roman" w:hAnsi="Times New Roman" w:cs="Times New Roman"/>
        </w:rPr>
      </w:pPr>
      <w:r w:rsidRPr="00321A97">
        <w:rPr>
          <w:rFonts w:ascii="Times New Roman" w:hAnsi="Times New Roman" w:cs="Times New Roman"/>
          <w:b/>
        </w:rPr>
        <w:t>Koszty</w:t>
      </w:r>
      <w:r w:rsidRPr="00321A97">
        <w:rPr>
          <w:rFonts w:ascii="Times New Roman" w:hAnsi="Times New Roman" w:cs="Times New Roman"/>
        </w:rPr>
        <w:t xml:space="preserve">: Chmura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dostarcza model, który oparty jest na płaceniu wyłącznie za faktyczne zużycie zasobów, co z pewnością w wielu przypadkach okaże się bardziej ekonomiczne w odróżnieniu od utrzymywania własnego centrum danych. Ponadto taki model pozwala uniknąć kosztów </w:t>
      </w:r>
      <w:proofErr w:type="spellStart"/>
      <w:r w:rsidRPr="00321A97">
        <w:rPr>
          <w:rFonts w:ascii="Times New Roman" w:hAnsi="Times New Roman" w:cs="Times New Roman"/>
        </w:rPr>
        <w:t>związnych</w:t>
      </w:r>
      <w:proofErr w:type="spellEnd"/>
      <w:r w:rsidRPr="00321A97">
        <w:rPr>
          <w:rFonts w:ascii="Times New Roman" w:hAnsi="Times New Roman" w:cs="Times New Roman"/>
        </w:rPr>
        <w:t xml:space="preserve"> z zakupem odpowiedniego sprzętu, prac konserwacyjnych czy też kosztów wynikających z modernizacji istniejącego</w:t>
      </w:r>
    </w:p>
    <w:p w14:paraId="40005D3E" w14:textId="77777777" w:rsidR="00C11AFF" w:rsidRPr="00321A97" w:rsidRDefault="00C11AFF" w:rsidP="00C11AFF">
      <w:pPr>
        <w:pStyle w:val="Akapitzlist"/>
        <w:numPr>
          <w:ilvl w:val="0"/>
          <w:numId w:val="1"/>
        </w:numPr>
        <w:rPr>
          <w:rFonts w:ascii="Times New Roman" w:hAnsi="Times New Roman" w:cs="Times New Roman"/>
        </w:rPr>
      </w:pPr>
      <w:r w:rsidRPr="00321A97">
        <w:rPr>
          <w:rFonts w:ascii="Times New Roman" w:hAnsi="Times New Roman" w:cs="Times New Roman"/>
          <w:b/>
        </w:rPr>
        <w:t>Bezpieczeństwo</w:t>
      </w:r>
      <w:r w:rsidRPr="00321A97">
        <w:rPr>
          <w:rFonts w:ascii="Times New Roman" w:hAnsi="Times New Roman" w:cs="Times New Roman"/>
        </w:rPr>
        <w:t xml:space="preserve">: Dostawcy chmur stawiają na bardzo zaawansowane mechanizmy bezpieczeństwa takie jak szyfrowanie, monitoring oraz certyfikacje co zazwyczaj przewyższa możliwości indywidualnych firm. </w:t>
      </w:r>
    </w:p>
    <w:p w14:paraId="6905D6F5" w14:textId="77777777" w:rsidR="000147E4" w:rsidRPr="00321A97" w:rsidRDefault="00C11AFF" w:rsidP="000147E4">
      <w:pPr>
        <w:rPr>
          <w:rFonts w:ascii="Times New Roman" w:hAnsi="Times New Roman" w:cs="Times New Roman"/>
        </w:rPr>
      </w:pPr>
      <w:r w:rsidRPr="00321A97">
        <w:rPr>
          <w:rFonts w:ascii="Times New Roman" w:hAnsi="Times New Roman" w:cs="Times New Roman"/>
        </w:rPr>
        <w:t xml:space="preserve">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jest czołowym dostawcą chmur obliczeniowych na świecie</w:t>
      </w:r>
      <w:r w:rsidR="000147E4" w:rsidRPr="00321A97">
        <w:rPr>
          <w:rFonts w:ascii="Times New Roman" w:hAnsi="Times New Roman" w:cs="Times New Roman"/>
        </w:rPr>
        <w:t xml:space="preserve">, obok takich produktów jak AWS stworzone przez firmę Amazon czy też Google </w:t>
      </w:r>
      <w:proofErr w:type="spellStart"/>
      <w:r w:rsidR="000147E4" w:rsidRPr="00321A97">
        <w:rPr>
          <w:rFonts w:ascii="Times New Roman" w:hAnsi="Times New Roman" w:cs="Times New Roman"/>
        </w:rPr>
        <w:t>Cloud</w:t>
      </w:r>
      <w:proofErr w:type="spellEnd"/>
      <w:r w:rsidR="00FB0802" w:rsidRPr="00321A97">
        <w:rPr>
          <w:rFonts w:ascii="Times New Roman" w:hAnsi="Times New Roman" w:cs="Times New Roman"/>
        </w:rPr>
        <w:t xml:space="preserve"> Platform</w:t>
      </w:r>
      <w:r w:rsidR="000147E4" w:rsidRPr="00321A97">
        <w:rPr>
          <w:rFonts w:ascii="Times New Roman" w:hAnsi="Times New Roman" w:cs="Times New Roman"/>
        </w:rPr>
        <w:t xml:space="preserve">. </w:t>
      </w:r>
    </w:p>
    <w:p w14:paraId="20146121" w14:textId="77777777" w:rsidR="00F93974" w:rsidRPr="00321A97" w:rsidRDefault="005C78D9" w:rsidP="000147E4">
      <w:pPr>
        <w:rPr>
          <w:rFonts w:ascii="Times New Roman" w:hAnsi="Times New Roman" w:cs="Times New Roman"/>
        </w:rPr>
      </w:pPr>
      <w:r w:rsidRPr="00321A97">
        <w:rPr>
          <w:rFonts w:ascii="Times New Roman" w:hAnsi="Times New Roman" w:cs="Times New Roman"/>
        </w:rPr>
        <w:tab/>
      </w:r>
      <w:r w:rsidR="00F93974" w:rsidRPr="00321A97">
        <w:rPr>
          <w:rFonts w:ascii="Times New Roman" w:hAnsi="Times New Roman" w:cs="Times New Roman"/>
        </w:rPr>
        <w:t xml:space="preserve">W tradycyjnych środowiskach IT, zarządzanie infrastrukturą wiąże się z ręczną konfiguracją i utrzymaniem sprzętu oraz oprogramowania. Procesy te są niezwykle </w:t>
      </w:r>
      <w:proofErr w:type="spellStart"/>
      <w:r w:rsidR="00F93974" w:rsidRPr="00321A97">
        <w:rPr>
          <w:rFonts w:ascii="Times New Roman" w:hAnsi="Times New Roman" w:cs="Times New Roman"/>
        </w:rPr>
        <w:t>czasohłonne</w:t>
      </w:r>
      <w:proofErr w:type="spellEnd"/>
      <w:r w:rsidR="00F93974" w:rsidRPr="00321A97">
        <w:rPr>
          <w:rFonts w:ascii="Times New Roman" w:hAnsi="Times New Roman" w:cs="Times New Roman"/>
        </w:rPr>
        <w:t xml:space="preserve"> </w:t>
      </w:r>
    </w:p>
    <w:p w14:paraId="48DEE696" w14:textId="77777777" w:rsidR="00F93974" w:rsidRPr="00321A97" w:rsidRDefault="00116047" w:rsidP="00116047">
      <w:pPr>
        <w:pStyle w:val="Nagwek1"/>
        <w:rPr>
          <w:rFonts w:cs="Times New Roman"/>
        </w:rPr>
      </w:pPr>
      <w:bookmarkStart w:id="2" w:name="_Toc149063190"/>
      <w:r w:rsidRPr="00321A97">
        <w:rPr>
          <w:rFonts w:cs="Times New Roman"/>
        </w:rPr>
        <w:lastRenderedPageBreak/>
        <w:t xml:space="preserve">1. </w:t>
      </w:r>
      <w:r w:rsidR="00F93974" w:rsidRPr="00321A97">
        <w:rPr>
          <w:rFonts w:cs="Times New Roman"/>
        </w:rPr>
        <w:t>Problematyka V2</w:t>
      </w:r>
      <w:bookmarkEnd w:id="2"/>
    </w:p>
    <w:p w14:paraId="2A40D9CB" w14:textId="77777777" w:rsidR="00F93974" w:rsidRPr="00321A97" w:rsidRDefault="00F93974" w:rsidP="00F93974">
      <w:pPr>
        <w:rPr>
          <w:rFonts w:ascii="Times New Roman" w:hAnsi="Times New Roman" w:cs="Times New Roman"/>
        </w:rPr>
      </w:pPr>
    </w:p>
    <w:p w14:paraId="14EFF74C" w14:textId="77777777" w:rsidR="00F93974" w:rsidRPr="00321A97" w:rsidRDefault="00F93974" w:rsidP="00F93974">
      <w:pPr>
        <w:rPr>
          <w:rFonts w:ascii="Times New Roman" w:hAnsi="Times New Roman" w:cs="Times New Roman"/>
        </w:rPr>
      </w:pPr>
      <w:r w:rsidRPr="00321A97">
        <w:rPr>
          <w:rFonts w:ascii="Times New Roman" w:hAnsi="Times New Roman" w:cs="Times New Roman"/>
        </w:rPr>
        <w:tab/>
        <w:t>W dzisiejszym dynamicznie rozwijającym się środowisku technologicznym, chmura obliczeniowa stała się fundamentem dla wielu przedsiębiorstw dążących do cyfrowej transformacji. Chmura obliczeniowa oferuje nie tylko skalowalność oraz elastyczność ale także pozwala firmom na efektywne zarządzanie zasobami i kosztami. Jednakże wraz z adopcją tych technologii pojawiają się wyzwania. Najważniejszym z tych wyzwań jest skomplikowane zarządzanie narzędziami chmurowymi. Gdy przedsiębiorstwa rozwijają swoją infrastrukturę w chmurze stają się one bardziej złożone i zróżnicowane. Ręczne tworzenie, skalowanie, konfigurowanie czy pozbywanie się istniejących zasobów staje się nie tyle co czasochłonne ale i narażone na ludzkie błędy, które mogą prowadzić do problemów z bezpieczeństwem, niewłaściwym konfigurowaniem czy niepotrzebnymi kosztami.</w:t>
      </w:r>
    </w:p>
    <w:p w14:paraId="54EEDB13" w14:textId="77777777" w:rsidR="00F93974" w:rsidRPr="00321A97" w:rsidRDefault="00F93974" w:rsidP="00F93974">
      <w:pPr>
        <w:rPr>
          <w:rFonts w:ascii="Times New Roman" w:hAnsi="Times New Roman" w:cs="Times New Roman"/>
        </w:rPr>
      </w:pPr>
      <w:r w:rsidRPr="00321A97">
        <w:rPr>
          <w:rFonts w:ascii="Times New Roman" w:hAnsi="Times New Roman" w:cs="Times New Roman"/>
        </w:rPr>
        <w:tab/>
      </w:r>
      <w:r w:rsidR="00116047" w:rsidRPr="00321A97">
        <w:rPr>
          <w:rFonts w:ascii="Times New Roman" w:hAnsi="Times New Roman" w:cs="Times New Roman"/>
        </w:rPr>
        <w:t xml:space="preserve">Z czasem rośnie potrzeba standaryzacji jak i spójności w procesach wdrożeniowych. Przedsiębiorstwa muszą zapewnić, że ich zasoby są konfigurowane w sposób jednolity, niezależnie od skali złożoności projektu. Nie tylko ułatwia to zarządzanie ale także minimalizuje ryzyko błędów. </w:t>
      </w:r>
    </w:p>
    <w:p w14:paraId="6A575825" w14:textId="77777777" w:rsidR="00116047" w:rsidRPr="00321A97" w:rsidRDefault="00116047" w:rsidP="00F93974">
      <w:pPr>
        <w:rPr>
          <w:rFonts w:ascii="Times New Roman" w:hAnsi="Times New Roman" w:cs="Times New Roman"/>
        </w:rPr>
      </w:pPr>
      <w:r w:rsidRPr="00321A97">
        <w:rPr>
          <w:rFonts w:ascii="Times New Roman" w:hAnsi="Times New Roman" w:cs="Times New Roman"/>
        </w:rPr>
        <w:tab/>
        <w:t xml:space="preserve">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jest jedną z czołowych platform chmurowych, oferująca szeroką gamę usług, które mogą być wykorzystane do budowy złożonych rozwiązań. Narzędzia takie jak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i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zostały stworzone po to aby </w:t>
      </w:r>
      <w:proofErr w:type="spellStart"/>
      <w:r w:rsidRPr="00321A97">
        <w:rPr>
          <w:rFonts w:ascii="Times New Roman" w:hAnsi="Times New Roman" w:cs="Times New Roman"/>
        </w:rPr>
        <w:t>ułątwić</w:t>
      </w:r>
      <w:proofErr w:type="spellEnd"/>
      <w:r w:rsidRPr="00321A97">
        <w:rPr>
          <w:rFonts w:ascii="Times New Roman" w:hAnsi="Times New Roman" w:cs="Times New Roman"/>
        </w:rPr>
        <w:t xml:space="preserve"> automatyzację procesów wdrażania w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Narzędzia te mają swoje unikatowe cechy i zalety, ale wszystkie dążą do tego samego celu czyli, przekształcenia infrastruktury w kod, który jest łatwo powtarzalny, testowalny i można go wersjonować. Dzięki temu przedsiębiorstwa mogą budować, testować i wdrażać swoją infrastrukturę w sposób bardziej kontrolowany i zautomatyzowany. </w:t>
      </w:r>
    </w:p>
    <w:p w14:paraId="33DD6107" w14:textId="77777777" w:rsidR="00116047" w:rsidRPr="00321A97" w:rsidRDefault="00116047" w:rsidP="00F93974">
      <w:pPr>
        <w:rPr>
          <w:rFonts w:ascii="Times New Roman" w:hAnsi="Times New Roman" w:cs="Times New Roman"/>
        </w:rPr>
      </w:pPr>
    </w:p>
    <w:p w14:paraId="4EE01E5C" w14:textId="77777777" w:rsidR="00116047" w:rsidRPr="00321A97" w:rsidRDefault="00116047" w:rsidP="00116047">
      <w:pPr>
        <w:pStyle w:val="Nagwek1"/>
        <w:rPr>
          <w:rFonts w:cs="Times New Roman"/>
        </w:rPr>
      </w:pPr>
      <w:bookmarkStart w:id="3" w:name="_Toc149063191"/>
      <w:r w:rsidRPr="00321A97">
        <w:rPr>
          <w:rFonts w:cs="Times New Roman"/>
        </w:rPr>
        <w:t xml:space="preserve">1.2 Chmura Microsoft </w:t>
      </w:r>
      <w:proofErr w:type="spellStart"/>
      <w:r w:rsidRPr="00321A97">
        <w:rPr>
          <w:rFonts w:cs="Times New Roman"/>
        </w:rPr>
        <w:t>Azure</w:t>
      </w:r>
      <w:bookmarkEnd w:id="3"/>
      <w:proofErr w:type="spellEnd"/>
    </w:p>
    <w:p w14:paraId="06F9A0F1" w14:textId="77777777" w:rsidR="005F31C4" w:rsidRPr="00321A97" w:rsidRDefault="005F31C4" w:rsidP="005F31C4">
      <w:pPr>
        <w:rPr>
          <w:rFonts w:ascii="Times New Roman" w:hAnsi="Times New Roman" w:cs="Times New Roman"/>
        </w:rPr>
      </w:pPr>
    </w:p>
    <w:p w14:paraId="319FF825" w14:textId="77777777" w:rsidR="00002D90" w:rsidRPr="00321A97" w:rsidRDefault="005F31C4" w:rsidP="00002D90">
      <w:pPr>
        <w:pStyle w:val="Akapitzlist"/>
        <w:keepNext/>
        <w:ind w:left="708"/>
        <w:rPr>
          <w:rFonts w:ascii="Times New Roman" w:hAnsi="Times New Roman" w:cs="Times New Roman"/>
        </w:rPr>
      </w:pPr>
      <w:r w:rsidRPr="00321A97">
        <w:rPr>
          <w:rFonts w:ascii="Times New Roman" w:hAnsi="Times New Roman" w:cs="Times New Roman"/>
          <w:noProof/>
        </w:rPr>
        <w:drawing>
          <wp:inline distT="0" distB="0" distL="0" distR="0" wp14:anchorId="4704E5FF" wp14:editId="21F848D2">
            <wp:extent cx="4159285" cy="6616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ure.png"/>
                    <pic:cNvPicPr/>
                  </pic:nvPicPr>
                  <pic:blipFill rotWithShape="1">
                    <a:blip r:embed="rId6" cstate="print">
                      <a:extLst>
                        <a:ext uri="{28A0092B-C50C-407E-A947-70E740481C1C}">
                          <a14:useLocalDpi xmlns:a14="http://schemas.microsoft.com/office/drawing/2010/main" val="0"/>
                        </a:ext>
                      </a:extLst>
                    </a:blip>
                    <a:srcRect t="34392" r="298" b="35626"/>
                    <a:stretch/>
                  </pic:blipFill>
                  <pic:spPr bwMode="auto">
                    <a:xfrm>
                      <a:off x="0" y="0"/>
                      <a:ext cx="4202974" cy="668620"/>
                    </a:xfrm>
                    <a:prstGeom prst="rect">
                      <a:avLst/>
                    </a:prstGeom>
                    <a:ln>
                      <a:noFill/>
                    </a:ln>
                    <a:extLst>
                      <a:ext uri="{53640926-AAD7-44D8-BBD7-CCE9431645EC}">
                        <a14:shadowObscured xmlns:a14="http://schemas.microsoft.com/office/drawing/2010/main"/>
                      </a:ext>
                    </a:extLst>
                  </pic:spPr>
                </pic:pic>
              </a:graphicData>
            </a:graphic>
          </wp:inline>
        </w:drawing>
      </w:r>
    </w:p>
    <w:p w14:paraId="60FF7EED" w14:textId="77777777" w:rsidR="005F31C4"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1.</w:t>
      </w:r>
      <w:r w:rsidRPr="00321A97">
        <w:rPr>
          <w:rFonts w:ascii="Times New Roman" w:hAnsi="Times New Roman" w:cs="Times New Roman"/>
        </w:rPr>
        <w:fldChar w:fldCharType="begin"/>
      </w:r>
      <w:r w:rsidRPr="00321A97">
        <w:rPr>
          <w:rFonts w:ascii="Times New Roman" w:hAnsi="Times New Roman" w:cs="Times New Roman"/>
        </w:rPr>
        <w:instrText xml:space="preserve"> STYLEREF 0 \s </w:instrText>
      </w:r>
      <w:r w:rsidRPr="00321A97">
        <w:rPr>
          <w:rFonts w:ascii="Times New Roman" w:hAnsi="Times New Roman" w:cs="Times New Roman"/>
        </w:rPr>
        <w:fldChar w:fldCharType="separate"/>
      </w:r>
      <w:r w:rsidRPr="00321A97">
        <w:rPr>
          <w:rFonts w:ascii="Times New Roman" w:hAnsi="Times New Roman" w:cs="Times New Roman"/>
          <w:b/>
          <w:bCs/>
          <w:noProof/>
        </w:rPr>
        <w:t>Błąd! Użyj karty Narzędzia główne, aby zastosować 0 do tekstu, który ma się tutaj pojawić.</w:t>
      </w:r>
      <w:r w:rsidRPr="00321A97">
        <w:rPr>
          <w:rFonts w:ascii="Times New Roman" w:hAnsi="Times New Roman" w:cs="Times New Roman"/>
        </w:rPr>
        <w:fldChar w:fldCharType="end"/>
      </w:r>
      <w:r w:rsidRPr="00321A97">
        <w:rPr>
          <w:rFonts w:ascii="Times New Roman" w:hAnsi="Times New Roman" w:cs="Times New Roman"/>
        </w:rPr>
        <w:t>.</w:t>
      </w:r>
      <w:r w:rsidRPr="00321A97">
        <w:rPr>
          <w:rFonts w:ascii="Times New Roman" w:hAnsi="Times New Roman" w:cs="Times New Roman"/>
        </w:rPr>
        <w:fldChar w:fldCharType="begin"/>
      </w:r>
      <w:r w:rsidRPr="00321A97">
        <w:rPr>
          <w:rFonts w:ascii="Times New Roman" w:hAnsi="Times New Roman" w:cs="Times New Roman"/>
        </w:rPr>
        <w:instrText xml:space="preserve"> SEQ Rysunek \* ARABIC \s 0 </w:instrText>
      </w:r>
      <w:r w:rsidRPr="00321A97">
        <w:rPr>
          <w:rFonts w:ascii="Times New Roman" w:hAnsi="Times New Roman" w:cs="Times New Roman"/>
        </w:rPr>
        <w:fldChar w:fldCharType="separate"/>
      </w:r>
      <w:r w:rsidRPr="00321A97">
        <w:rPr>
          <w:rFonts w:ascii="Times New Roman" w:hAnsi="Times New Roman" w:cs="Times New Roman"/>
          <w:noProof/>
        </w:rPr>
        <w:t>1</w:t>
      </w:r>
      <w:r w:rsidRPr="00321A97">
        <w:rPr>
          <w:rFonts w:ascii="Times New Roman" w:hAnsi="Times New Roman" w:cs="Times New Roman"/>
        </w:rPr>
        <w:fldChar w:fldCharType="end"/>
      </w:r>
      <w:r w:rsidRPr="00321A97">
        <w:rPr>
          <w:rFonts w:ascii="Times New Roman" w:hAnsi="Times New Roman" w:cs="Times New Roman"/>
        </w:rPr>
        <w:t xml:space="preserve"> Logo Microsoft </w:t>
      </w:r>
      <w:proofErr w:type="spellStart"/>
      <w:r w:rsidRPr="00321A97">
        <w:rPr>
          <w:rFonts w:ascii="Times New Roman" w:hAnsi="Times New Roman" w:cs="Times New Roman"/>
        </w:rPr>
        <w:t>Azure</w:t>
      </w:r>
      <w:proofErr w:type="spellEnd"/>
    </w:p>
    <w:p w14:paraId="44B541FC" w14:textId="77777777" w:rsidR="000147E4" w:rsidRPr="00321A97" w:rsidRDefault="00AB2CD7" w:rsidP="00AB2CD7">
      <w:pPr>
        <w:ind w:firstLine="708"/>
        <w:rPr>
          <w:rFonts w:ascii="Times New Roman" w:hAnsi="Times New Roman" w:cs="Times New Roman"/>
        </w:rPr>
      </w:pPr>
      <w:r w:rsidRPr="00321A97">
        <w:rPr>
          <w:rFonts w:ascii="Times New Roman" w:hAnsi="Times New Roman" w:cs="Times New Roman"/>
        </w:rPr>
        <w:t xml:space="preserve">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jest jednym z czołowych dostawców chmur obliczeniowych na świecie, dostarczając szeroki wachlarz zintegrowanych usług chmurowych, które firmy z różnych branż wykorzystują do przyspieszenia ich procesów biznesowych, innowacji oraz adaptacji w dynamicznie zmieniającym się krajobrazie technologicznym.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będący częścią rodziny produktów Microsoft, charakteryzuje się nie tylko zaawansowanymi technologicznie usługami, ale także głęboką integracją z innymi popularnymi produktami firmy. </w:t>
      </w:r>
      <w:r w:rsidRPr="00321A97">
        <w:rPr>
          <w:rFonts w:ascii="Times New Roman" w:hAnsi="Times New Roman" w:cs="Times New Roman"/>
        </w:rPr>
        <w:br/>
      </w:r>
      <w:r w:rsidRPr="00321A97">
        <w:rPr>
          <w:rFonts w:ascii="Times New Roman" w:hAnsi="Times New Roman" w:cs="Times New Roman"/>
        </w:rPr>
        <w:br/>
        <w:t xml:space="preserve">Główne założenia chmury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w:t>
      </w:r>
    </w:p>
    <w:p w14:paraId="78B12BFF" w14:textId="77777777" w:rsidR="00AB2CD7" w:rsidRPr="00321A97" w:rsidRDefault="00AB2CD7" w:rsidP="00AB2CD7">
      <w:pPr>
        <w:pStyle w:val="Akapitzlist"/>
        <w:numPr>
          <w:ilvl w:val="0"/>
          <w:numId w:val="6"/>
        </w:numPr>
        <w:rPr>
          <w:rFonts w:ascii="Times New Roman" w:hAnsi="Times New Roman" w:cs="Times New Roman"/>
        </w:rPr>
      </w:pPr>
      <w:r w:rsidRPr="00321A97">
        <w:rPr>
          <w:rFonts w:ascii="Times New Roman" w:hAnsi="Times New Roman" w:cs="Times New Roman"/>
          <w:b/>
        </w:rPr>
        <w:t>Wszechstronność</w:t>
      </w:r>
      <w:r w:rsidRPr="00321A97">
        <w:rPr>
          <w:rFonts w:ascii="Times New Roman" w:hAnsi="Times New Roman" w:cs="Times New Roman"/>
        </w:rPr>
        <w:t xml:space="preserve">: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oferuje szeroki wachlarz usług SaaS, PaaS oraz IaaS. Obejmuje to bazodanowe usługi, narzędzia do analizy danych, narzędzia do tworzenia i wdrażania aplikacji, oraz wiele innych. Firmy mogą budować złożone architektury, korzystając z jednego dostawcy co zdecydowanie upraszcza zarządzanie i integrację.</w:t>
      </w:r>
    </w:p>
    <w:p w14:paraId="3FF1D278" w14:textId="77777777" w:rsidR="00AB2CD7" w:rsidRPr="00321A97" w:rsidRDefault="00AB2CD7" w:rsidP="00AB2CD7">
      <w:pPr>
        <w:pStyle w:val="Akapitzlist"/>
        <w:numPr>
          <w:ilvl w:val="0"/>
          <w:numId w:val="6"/>
        </w:numPr>
        <w:rPr>
          <w:rFonts w:ascii="Times New Roman" w:hAnsi="Times New Roman" w:cs="Times New Roman"/>
        </w:rPr>
      </w:pPr>
      <w:r w:rsidRPr="00321A97">
        <w:rPr>
          <w:rFonts w:ascii="Times New Roman" w:hAnsi="Times New Roman" w:cs="Times New Roman"/>
          <w:b/>
        </w:rPr>
        <w:t>Bezpieczeństwo</w:t>
      </w:r>
      <w:r w:rsidRPr="00321A97">
        <w:rPr>
          <w:rFonts w:ascii="Times New Roman" w:hAnsi="Times New Roman" w:cs="Times New Roman"/>
        </w:rPr>
        <w:t xml:space="preserve">: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wyposażony jest w zaawansowane mechanizmy bezpieczeństwa, takie jak zasady dostępu, szyfrowanie, monitoring oraz regularne audyty bezpieczeństwa. Cała </w:t>
      </w:r>
      <w:r w:rsidRPr="00321A97">
        <w:rPr>
          <w:rFonts w:ascii="Times New Roman" w:hAnsi="Times New Roman" w:cs="Times New Roman"/>
        </w:rPr>
        <w:lastRenderedPageBreak/>
        <w:t>infrastruktura jest zaprojektowana tak aby była jak najbardziej odporna na potencjalne ataki oraz tak aby ryzyko było jak najmniejsze.</w:t>
      </w:r>
    </w:p>
    <w:p w14:paraId="3B2410BF" w14:textId="77777777" w:rsidR="00335712" w:rsidRPr="00321A97" w:rsidRDefault="00AB2CD7" w:rsidP="00335712">
      <w:pPr>
        <w:pStyle w:val="Akapitzlist"/>
        <w:numPr>
          <w:ilvl w:val="0"/>
          <w:numId w:val="6"/>
        </w:numPr>
        <w:rPr>
          <w:rFonts w:ascii="Times New Roman" w:hAnsi="Times New Roman" w:cs="Times New Roman"/>
        </w:rPr>
      </w:pPr>
      <w:r w:rsidRPr="00321A97">
        <w:rPr>
          <w:rFonts w:ascii="Times New Roman" w:hAnsi="Times New Roman" w:cs="Times New Roman"/>
          <w:b/>
        </w:rPr>
        <w:t>Integracja</w:t>
      </w:r>
      <w:r w:rsidRPr="00321A97">
        <w:rPr>
          <w:rFonts w:ascii="Times New Roman" w:hAnsi="Times New Roman" w:cs="Times New Roman"/>
        </w:rPr>
        <w:t xml:space="preserve">: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daje przewagę w postaci łatwej integracji z innymi produktami Microsoft, takim jak Office 365 czy nawet Visual Studio.</w:t>
      </w:r>
    </w:p>
    <w:p w14:paraId="71A35057" w14:textId="77777777" w:rsidR="00AB2CD7" w:rsidRPr="00321A97" w:rsidRDefault="00AB2CD7" w:rsidP="00AB2CD7">
      <w:pPr>
        <w:pStyle w:val="Akapitzlist"/>
        <w:numPr>
          <w:ilvl w:val="0"/>
          <w:numId w:val="6"/>
        </w:numPr>
        <w:rPr>
          <w:rFonts w:ascii="Times New Roman" w:hAnsi="Times New Roman" w:cs="Times New Roman"/>
        </w:rPr>
      </w:pPr>
      <w:proofErr w:type="spellStart"/>
      <w:r w:rsidRPr="00321A97">
        <w:rPr>
          <w:rFonts w:ascii="Times New Roman" w:hAnsi="Times New Roman" w:cs="Times New Roman"/>
          <w:b/>
        </w:rPr>
        <w:t>Elastycznosć</w:t>
      </w:r>
      <w:proofErr w:type="spellEnd"/>
      <w:r w:rsidRPr="00321A97">
        <w:rPr>
          <w:rFonts w:ascii="Times New Roman" w:hAnsi="Times New Roman" w:cs="Times New Roman"/>
          <w:b/>
        </w:rPr>
        <w:t xml:space="preserve"> i skalowalność</w:t>
      </w:r>
      <w:r w:rsidRPr="00321A97">
        <w:rPr>
          <w:rFonts w:ascii="Times New Roman" w:hAnsi="Times New Roman" w:cs="Times New Roman"/>
        </w:rPr>
        <w:t xml:space="preserve">: Jednym z głównych atutów chmur obliczeniowych jest ich umiejętność do szybkiego dostosowywania się do potrzeb </w:t>
      </w:r>
      <w:r w:rsidR="00335712" w:rsidRPr="00321A97">
        <w:rPr>
          <w:rFonts w:ascii="Times New Roman" w:hAnsi="Times New Roman" w:cs="Times New Roman"/>
        </w:rPr>
        <w:t xml:space="preserve">ich </w:t>
      </w:r>
      <w:proofErr w:type="spellStart"/>
      <w:r w:rsidR="00335712" w:rsidRPr="00321A97">
        <w:rPr>
          <w:rFonts w:ascii="Times New Roman" w:hAnsi="Times New Roman" w:cs="Times New Roman"/>
        </w:rPr>
        <w:t>użytkownikw</w:t>
      </w:r>
      <w:proofErr w:type="spellEnd"/>
      <w:r w:rsidR="00335712" w:rsidRPr="00321A97">
        <w:rPr>
          <w:rFonts w:ascii="Times New Roman" w:hAnsi="Times New Roman" w:cs="Times New Roman"/>
        </w:rPr>
        <w:t xml:space="preserve">. Możliwość szybkiego zwiększania lub </w:t>
      </w:r>
      <w:proofErr w:type="spellStart"/>
      <w:r w:rsidR="00335712" w:rsidRPr="00321A97">
        <w:rPr>
          <w:rFonts w:ascii="Times New Roman" w:hAnsi="Times New Roman" w:cs="Times New Roman"/>
        </w:rPr>
        <w:t>zmienjszania</w:t>
      </w:r>
      <w:proofErr w:type="spellEnd"/>
      <w:r w:rsidR="00335712" w:rsidRPr="00321A97">
        <w:rPr>
          <w:rFonts w:ascii="Times New Roman" w:hAnsi="Times New Roman" w:cs="Times New Roman"/>
        </w:rPr>
        <w:t xml:space="preserve"> zasobów pozwala na wydajną optymalizację kosztów i wydajności, dostosowując się tym samym do zmieniających się potrzeb.</w:t>
      </w:r>
    </w:p>
    <w:p w14:paraId="214E1B75" w14:textId="77777777" w:rsidR="00255401" w:rsidRPr="00321A97" w:rsidRDefault="00255401" w:rsidP="00C11AFF">
      <w:pPr>
        <w:rPr>
          <w:rFonts w:ascii="Times New Roman" w:hAnsi="Times New Roman" w:cs="Times New Roman"/>
        </w:rPr>
      </w:pPr>
      <w:r w:rsidRPr="00321A97">
        <w:rPr>
          <w:rFonts w:ascii="Times New Roman" w:hAnsi="Times New Roman" w:cs="Times New Roman"/>
        </w:rPr>
        <w:t xml:space="preserve">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stale wprowadza  innowacje, dostarczając nowe usługi i funkcje. W ciągu ostatnich lat, </w:t>
      </w:r>
      <w:proofErr w:type="spellStart"/>
      <w:r w:rsidRPr="00321A97">
        <w:rPr>
          <w:rFonts w:ascii="Times New Roman" w:hAnsi="Times New Roman" w:cs="Times New Roman"/>
        </w:rPr>
        <w:t>zintrodukowano</w:t>
      </w:r>
      <w:proofErr w:type="spellEnd"/>
      <w:r w:rsidRPr="00321A97">
        <w:rPr>
          <w:rFonts w:ascii="Times New Roman" w:hAnsi="Times New Roman" w:cs="Times New Roman"/>
        </w:rPr>
        <w:t xml:space="preserve"> narzędzia takie jak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w:t>
      </w:r>
      <w:proofErr w:type="spellStart"/>
      <w:r w:rsidRPr="00321A97">
        <w:rPr>
          <w:rFonts w:ascii="Times New Roman" w:hAnsi="Times New Roman" w:cs="Times New Roman"/>
        </w:rPr>
        <w:t>Kubernetes</w:t>
      </w:r>
      <w:proofErr w:type="spellEnd"/>
      <w:r w:rsidRPr="00321A97">
        <w:rPr>
          <w:rFonts w:ascii="Times New Roman" w:hAnsi="Times New Roman" w:cs="Times New Roman"/>
        </w:rPr>
        <w:t xml:space="preserve"> Service,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w:t>
      </w:r>
      <w:proofErr w:type="spellStart"/>
      <w:r w:rsidRPr="00321A97">
        <w:rPr>
          <w:rFonts w:ascii="Times New Roman" w:hAnsi="Times New Roman" w:cs="Times New Roman"/>
        </w:rPr>
        <w:t>DevOps</w:t>
      </w:r>
      <w:proofErr w:type="spellEnd"/>
      <w:r w:rsidRPr="00321A97">
        <w:rPr>
          <w:rFonts w:ascii="Times New Roman" w:hAnsi="Times New Roman" w:cs="Times New Roman"/>
        </w:rPr>
        <w:t xml:space="preserve"> i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AI, które umożliwiają tworzenie bardziej złożonych i skalowalnych aplikacji w chmurze. W kontekście automatyzacji,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dostarcza narzędzia takie jak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Resource Manager do zarządzania zasobami, czy też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Policy do egzekwowania zasad bezpieczeństwa na poziomie zasobów.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jest komercyjnym produktem a mimo to posiada głęboką integrację z narzędziami typu Open Source.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wspiera wiele technologii takich jak Linux, Java, </w:t>
      </w:r>
      <w:proofErr w:type="spellStart"/>
      <w:r w:rsidRPr="00321A97">
        <w:rPr>
          <w:rFonts w:ascii="Times New Roman" w:hAnsi="Times New Roman" w:cs="Times New Roman"/>
        </w:rPr>
        <w:t>Python</w:t>
      </w:r>
      <w:proofErr w:type="spellEnd"/>
      <w:r w:rsidRPr="00321A97">
        <w:rPr>
          <w:rFonts w:ascii="Times New Roman" w:hAnsi="Times New Roman" w:cs="Times New Roman"/>
        </w:rPr>
        <w:t xml:space="preserve">. </w:t>
      </w:r>
    </w:p>
    <w:p w14:paraId="4C80291A" w14:textId="77777777" w:rsidR="005F31C4" w:rsidRPr="00321A97" w:rsidRDefault="005F31C4" w:rsidP="00C11AFF">
      <w:pPr>
        <w:rPr>
          <w:rFonts w:ascii="Times New Roman" w:hAnsi="Times New Roman" w:cs="Times New Roman"/>
        </w:rPr>
      </w:pPr>
    </w:p>
    <w:p w14:paraId="6BB59CDD" w14:textId="77777777" w:rsidR="00255401" w:rsidRPr="00321A97" w:rsidRDefault="00255401" w:rsidP="00255401">
      <w:pPr>
        <w:pStyle w:val="Nagwek1"/>
        <w:rPr>
          <w:rFonts w:cs="Times New Roman"/>
        </w:rPr>
      </w:pPr>
      <w:bookmarkStart w:id="4" w:name="_Toc149063192"/>
      <w:r w:rsidRPr="00321A97">
        <w:rPr>
          <w:rFonts w:cs="Times New Roman"/>
        </w:rPr>
        <w:t xml:space="preserve">1.3 </w:t>
      </w:r>
      <w:proofErr w:type="spellStart"/>
      <w:r w:rsidRPr="00321A97">
        <w:rPr>
          <w:rFonts w:cs="Times New Roman"/>
        </w:rPr>
        <w:t>Bicep</w:t>
      </w:r>
      <w:bookmarkEnd w:id="4"/>
      <w:proofErr w:type="spellEnd"/>
    </w:p>
    <w:p w14:paraId="314FC2FF" w14:textId="77777777" w:rsidR="00002D90" w:rsidRPr="00321A97" w:rsidRDefault="002B6CAE" w:rsidP="00002D90">
      <w:pPr>
        <w:keepNext/>
        <w:jc w:val="center"/>
        <w:rPr>
          <w:rFonts w:ascii="Times New Roman" w:hAnsi="Times New Roman" w:cs="Times New Roman"/>
        </w:rPr>
      </w:pPr>
      <w:r w:rsidRPr="00321A97">
        <w:rPr>
          <w:rFonts w:ascii="Times New Roman" w:hAnsi="Times New Roman" w:cs="Times New Roman"/>
          <w:noProof/>
        </w:rPr>
        <w:drawing>
          <wp:inline distT="0" distB="0" distL="0" distR="0" wp14:anchorId="4D0E6A51" wp14:editId="3D1190F3">
            <wp:extent cx="1751965" cy="2037586"/>
            <wp:effectExtent l="0" t="0" r="635"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cep.png"/>
                    <pic:cNvPicPr/>
                  </pic:nvPicPr>
                  <pic:blipFill rotWithShape="1">
                    <a:blip r:embed="rId7">
                      <a:extLst>
                        <a:ext uri="{28A0092B-C50C-407E-A947-70E740481C1C}">
                          <a14:useLocalDpi xmlns:a14="http://schemas.microsoft.com/office/drawing/2010/main" val="0"/>
                        </a:ext>
                      </a:extLst>
                    </a:blip>
                    <a:srcRect l="26086" t="33137" r="30686" b="7294"/>
                    <a:stretch/>
                  </pic:blipFill>
                  <pic:spPr bwMode="auto">
                    <a:xfrm>
                      <a:off x="0" y="0"/>
                      <a:ext cx="1752539" cy="2038254"/>
                    </a:xfrm>
                    <a:prstGeom prst="rect">
                      <a:avLst/>
                    </a:prstGeom>
                    <a:ln>
                      <a:noFill/>
                    </a:ln>
                    <a:extLst>
                      <a:ext uri="{53640926-AAD7-44D8-BBD7-CCE9431645EC}">
                        <a14:shadowObscured xmlns:a14="http://schemas.microsoft.com/office/drawing/2010/main"/>
                      </a:ext>
                    </a:extLst>
                  </pic:spPr>
                </pic:pic>
              </a:graphicData>
            </a:graphic>
          </wp:inline>
        </w:drawing>
      </w:r>
    </w:p>
    <w:p w14:paraId="5BF87C17" w14:textId="77777777" w:rsidR="00255401"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 xml:space="preserve">Rysunek 1.2 Logo </w:t>
      </w:r>
      <w:proofErr w:type="spellStart"/>
      <w:r w:rsidRPr="00321A97">
        <w:rPr>
          <w:rFonts w:ascii="Times New Roman" w:hAnsi="Times New Roman" w:cs="Times New Roman"/>
        </w:rPr>
        <w:t>Bicep</w:t>
      </w:r>
      <w:proofErr w:type="spellEnd"/>
    </w:p>
    <w:p w14:paraId="66BD54D2" w14:textId="77777777" w:rsidR="00255401" w:rsidRPr="00321A97" w:rsidRDefault="00255401" w:rsidP="00255401">
      <w:pPr>
        <w:rPr>
          <w:rFonts w:ascii="Times New Roman" w:hAnsi="Times New Roman" w:cs="Times New Roman"/>
        </w:rPr>
      </w:pPr>
      <w:r w:rsidRPr="00321A97">
        <w:rPr>
          <w:rFonts w:ascii="Times New Roman" w:hAnsi="Times New Roman" w:cs="Times New Roman"/>
        </w:rPr>
        <w:tab/>
      </w:r>
      <w:proofErr w:type="spellStart"/>
      <w:r w:rsidR="0096246B" w:rsidRPr="00321A97">
        <w:rPr>
          <w:rFonts w:ascii="Times New Roman" w:hAnsi="Times New Roman" w:cs="Times New Roman"/>
        </w:rPr>
        <w:t>Bicep</w:t>
      </w:r>
      <w:proofErr w:type="spellEnd"/>
      <w:r w:rsidR="0096246B" w:rsidRPr="00321A97">
        <w:rPr>
          <w:rFonts w:ascii="Times New Roman" w:hAnsi="Times New Roman" w:cs="Times New Roman"/>
        </w:rPr>
        <w:t xml:space="preserve"> to deklaratywny język do definiowania i wdrażania infrastruktury w </w:t>
      </w:r>
      <w:proofErr w:type="spellStart"/>
      <w:r w:rsidR="0096246B" w:rsidRPr="00321A97">
        <w:rPr>
          <w:rFonts w:ascii="Times New Roman" w:hAnsi="Times New Roman" w:cs="Times New Roman"/>
        </w:rPr>
        <w:t>Azure</w:t>
      </w:r>
      <w:proofErr w:type="spellEnd"/>
      <w:r w:rsidR="0096246B" w:rsidRPr="00321A97">
        <w:rPr>
          <w:rFonts w:ascii="Times New Roman" w:hAnsi="Times New Roman" w:cs="Times New Roman"/>
        </w:rPr>
        <w:t xml:space="preserve"> jako kod. Deklaratywny język programowania pozwala skupić się na tym co program ma osiągnąć a nie na tym jak daną rzecz czy operację ma wykonać. </w:t>
      </w:r>
      <w:proofErr w:type="spellStart"/>
      <w:r w:rsidR="0096246B" w:rsidRPr="00321A97">
        <w:rPr>
          <w:rFonts w:ascii="Times New Roman" w:hAnsi="Times New Roman" w:cs="Times New Roman"/>
        </w:rPr>
        <w:t>Bicep</w:t>
      </w:r>
      <w:proofErr w:type="spellEnd"/>
      <w:r w:rsidR="0096246B" w:rsidRPr="00321A97">
        <w:rPr>
          <w:rFonts w:ascii="Times New Roman" w:hAnsi="Times New Roman" w:cs="Times New Roman"/>
        </w:rPr>
        <w:t xml:space="preserve"> został zaprojektowany przez firmę Microsoft jako ulepszona i bardziej czytelna alternatywa dla składni JSON która używana jest w szablonach </w:t>
      </w:r>
      <w:proofErr w:type="spellStart"/>
      <w:r w:rsidR="0096246B" w:rsidRPr="00321A97">
        <w:rPr>
          <w:rFonts w:ascii="Times New Roman" w:hAnsi="Times New Roman" w:cs="Times New Roman"/>
        </w:rPr>
        <w:t>Azure</w:t>
      </w:r>
      <w:proofErr w:type="spellEnd"/>
      <w:r w:rsidR="0096246B" w:rsidRPr="00321A97">
        <w:rPr>
          <w:rFonts w:ascii="Times New Roman" w:hAnsi="Times New Roman" w:cs="Times New Roman"/>
        </w:rPr>
        <w:t xml:space="preserve"> Resource Manager.</w:t>
      </w:r>
      <w:r w:rsidR="00AA41CF" w:rsidRPr="00321A97">
        <w:rPr>
          <w:rFonts w:ascii="Times New Roman" w:hAnsi="Times New Roman" w:cs="Times New Roman"/>
        </w:rPr>
        <w:t xml:space="preserve"> Dzięki temu kod napisany w języku </w:t>
      </w:r>
      <w:proofErr w:type="spellStart"/>
      <w:r w:rsidR="00AA41CF" w:rsidRPr="00321A97">
        <w:rPr>
          <w:rFonts w:ascii="Times New Roman" w:hAnsi="Times New Roman" w:cs="Times New Roman"/>
        </w:rPr>
        <w:t>Bicep</w:t>
      </w:r>
      <w:proofErr w:type="spellEnd"/>
      <w:r w:rsidR="00AA41CF" w:rsidRPr="00321A97">
        <w:rPr>
          <w:rFonts w:ascii="Times New Roman" w:hAnsi="Times New Roman" w:cs="Times New Roman"/>
        </w:rPr>
        <w:t xml:space="preserve"> może być nawet o połowę krótszy w porównaniu do szablonu JSON. </w:t>
      </w:r>
      <w:r w:rsidR="0096246B" w:rsidRPr="00321A97">
        <w:rPr>
          <w:rFonts w:ascii="Times New Roman" w:hAnsi="Times New Roman" w:cs="Times New Roman"/>
        </w:rPr>
        <w:t xml:space="preserve">Nazwa tego języka jest związana z siłą oraz skutecznością jaką ten język oferuje a tym samym zapewniając prostotę i elegancję w projektowaniu rozwiązań chmurowych. </w:t>
      </w:r>
    </w:p>
    <w:p w14:paraId="086BEDA9" w14:textId="77777777" w:rsidR="0096246B" w:rsidRPr="00321A97" w:rsidRDefault="0096246B" w:rsidP="00255401">
      <w:pPr>
        <w:rPr>
          <w:rFonts w:ascii="Times New Roman" w:hAnsi="Times New Roman" w:cs="Times New Roman"/>
        </w:rPr>
      </w:pPr>
      <w:r w:rsidRPr="00321A97">
        <w:rPr>
          <w:rFonts w:ascii="Times New Roman" w:hAnsi="Times New Roman" w:cs="Times New Roman"/>
        </w:rPr>
        <w:t xml:space="preserve">Główne cechy języka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w:t>
      </w:r>
    </w:p>
    <w:p w14:paraId="2F89190E" w14:textId="77777777" w:rsidR="0096246B" w:rsidRPr="00321A97" w:rsidRDefault="0096246B" w:rsidP="0096246B">
      <w:pPr>
        <w:pStyle w:val="Akapitzlist"/>
        <w:numPr>
          <w:ilvl w:val="0"/>
          <w:numId w:val="7"/>
        </w:numPr>
        <w:rPr>
          <w:rFonts w:ascii="Times New Roman" w:hAnsi="Times New Roman" w:cs="Times New Roman"/>
        </w:rPr>
      </w:pPr>
      <w:r w:rsidRPr="00321A97">
        <w:rPr>
          <w:rFonts w:ascii="Times New Roman" w:hAnsi="Times New Roman" w:cs="Times New Roman"/>
          <w:b/>
        </w:rPr>
        <w:t>Czytelność:</w:t>
      </w:r>
      <w:r w:rsidRPr="00321A97">
        <w:rPr>
          <w:rFonts w:ascii="Times New Roman" w:hAnsi="Times New Roman" w:cs="Times New Roman"/>
        </w:rPr>
        <w:t xml:space="preserve">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oferuje składnię, która jest bardziej zwięzła i </w:t>
      </w:r>
      <w:proofErr w:type="spellStart"/>
      <w:r w:rsidRPr="00321A97">
        <w:rPr>
          <w:rFonts w:ascii="Times New Roman" w:hAnsi="Times New Roman" w:cs="Times New Roman"/>
        </w:rPr>
        <w:t>czyelna</w:t>
      </w:r>
      <w:proofErr w:type="spellEnd"/>
      <w:r w:rsidRPr="00321A97">
        <w:rPr>
          <w:rFonts w:ascii="Times New Roman" w:hAnsi="Times New Roman" w:cs="Times New Roman"/>
        </w:rPr>
        <w:t xml:space="preserve"> niż tradycyjne szablony z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Resource Manager. Sprawia to że kod napisany w tym języku jest łatwy w utrzymaniu i zrozumieniu. </w:t>
      </w:r>
    </w:p>
    <w:p w14:paraId="3992EB74" w14:textId="77777777" w:rsidR="0096246B" w:rsidRPr="00321A97" w:rsidRDefault="0096246B" w:rsidP="0096246B">
      <w:pPr>
        <w:pStyle w:val="Akapitzlist"/>
        <w:numPr>
          <w:ilvl w:val="0"/>
          <w:numId w:val="7"/>
        </w:numPr>
        <w:rPr>
          <w:rFonts w:ascii="Times New Roman" w:hAnsi="Times New Roman" w:cs="Times New Roman"/>
        </w:rPr>
      </w:pPr>
      <w:r w:rsidRPr="00321A97">
        <w:rPr>
          <w:rFonts w:ascii="Times New Roman" w:hAnsi="Times New Roman" w:cs="Times New Roman"/>
          <w:b/>
        </w:rPr>
        <w:t xml:space="preserve">Integracja z Microsoft </w:t>
      </w:r>
      <w:proofErr w:type="spellStart"/>
      <w:r w:rsidRPr="00321A97">
        <w:rPr>
          <w:rFonts w:ascii="Times New Roman" w:hAnsi="Times New Roman" w:cs="Times New Roman"/>
          <w:b/>
        </w:rPr>
        <w:t>Azure</w:t>
      </w:r>
      <w:proofErr w:type="spellEnd"/>
      <w:r w:rsidRPr="00321A97">
        <w:rPr>
          <w:rFonts w:ascii="Times New Roman" w:hAnsi="Times New Roman" w:cs="Times New Roman"/>
          <w:b/>
        </w:rPr>
        <w:t>:</w:t>
      </w:r>
      <w:r w:rsidRPr="00321A97">
        <w:rPr>
          <w:rFonts w:ascii="Times New Roman" w:hAnsi="Times New Roman" w:cs="Times New Roman"/>
        </w:rPr>
        <w:t xml:space="preserve"> Język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jest ściśle zintegrowany z chmurą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i całym jej ekosystemem</w:t>
      </w:r>
      <w:r w:rsidR="00F13D55" w:rsidRPr="00321A97">
        <w:rPr>
          <w:rFonts w:ascii="Times New Roman" w:hAnsi="Times New Roman" w:cs="Times New Roman"/>
        </w:rPr>
        <w:t xml:space="preserve">, co </w:t>
      </w:r>
      <w:proofErr w:type="spellStart"/>
      <w:r w:rsidR="00F13D55" w:rsidRPr="00321A97">
        <w:rPr>
          <w:rFonts w:ascii="Times New Roman" w:hAnsi="Times New Roman" w:cs="Times New Roman"/>
        </w:rPr>
        <w:t>pozowala</w:t>
      </w:r>
      <w:proofErr w:type="spellEnd"/>
      <w:r w:rsidR="00F13D55" w:rsidRPr="00321A97">
        <w:rPr>
          <w:rFonts w:ascii="Times New Roman" w:hAnsi="Times New Roman" w:cs="Times New Roman"/>
        </w:rPr>
        <w:t xml:space="preserve"> na łatwą i sprawną interakcję z zasobami chmurowymi</w:t>
      </w:r>
    </w:p>
    <w:p w14:paraId="545F91EA" w14:textId="77777777" w:rsidR="00F13D55" w:rsidRPr="00321A97" w:rsidRDefault="00F13D55" w:rsidP="0096246B">
      <w:pPr>
        <w:pStyle w:val="Akapitzlist"/>
        <w:numPr>
          <w:ilvl w:val="0"/>
          <w:numId w:val="7"/>
        </w:numPr>
        <w:rPr>
          <w:rFonts w:ascii="Times New Roman" w:hAnsi="Times New Roman" w:cs="Times New Roman"/>
        </w:rPr>
      </w:pPr>
      <w:r w:rsidRPr="00321A97">
        <w:rPr>
          <w:rFonts w:ascii="Times New Roman" w:hAnsi="Times New Roman" w:cs="Times New Roman"/>
          <w:b/>
        </w:rPr>
        <w:t>Modularność:</w:t>
      </w:r>
      <w:r w:rsidRPr="00321A97">
        <w:rPr>
          <w:rFonts w:ascii="Times New Roman" w:hAnsi="Times New Roman" w:cs="Times New Roman"/>
        </w:rPr>
        <w:t xml:space="preserve">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umożliwia tworzenie modularnych i wielokrotnie używanych komponentów, co przyspiesza proces projektowania i wdrażania skomplikowanych rozwiązań w chmurze. </w:t>
      </w:r>
    </w:p>
    <w:p w14:paraId="716D9080" w14:textId="77777777" w:rsidR="00F13D55" w:rsidRPr="00321A97" w:rsidRDefault="00F13D55" w:rsidP="0096246B">
      <w:pPr>
        <w:pStyle w:val="Akapitzlist"/>
        <w:numPr>
          <w:ilvl w:val="0"/>
          <w:numId w:val="7"/>
        </w:numPr>
        <w:rPr>
          <w:rFonts w:ascii="Times New Roman" w:hAnsi="Times New Roman" w:cs="Times New Roman"/>
        </w:rPr>
      </w:pPr>
      <w:r w:rsidRPr="00321A97">
        <w:rPr>
          <w:rFonts w:ascii="Times New Roman" w:hAnsi="Times New Roman" w:cs="Times New Roman"/>
          <w:b/>
        </w:rPr>
        <w:lastRenderedPageBreak/>
        <w:t xml:space="preserve">Kompilacja do </w:t>
      </w:r>
      <w:proofErr w:type="spellStart"/>
      <w:r w:rsidRPr="00321A97">
        <w:rPr>
          <w:rFonts w:ascii="Times New Roman" w:hAnsi="Times New Roman" w:cs="Times New Roman"/>
          <w:b/>
        </w:rPr>
        <w:t>Azure</w:t>
      </w:r>
      <w:proofErr w:type="spellEnd"/>
      <w:r w:rsidRPr="00321A97">
        <w:rPr>
          <w:rFonts w:ascii="Times New Roman" w:hAnsi="Times New Roman" w:cs="Times New Roman"/>
          <w:b/>
        </w:rPr>
        <w:t xml:space="preserve"> Resource Manager:</w:t>
      </w:r>
      <w:r w:rsidRPr="00321A97">
        <w:rPr>
          <w:rFonts w:ascii="Times New Roman" w:hAnsi="Times New Roman" w:cs="Times New Roman"/>
        </w:rPr>
        <w:t xml:space="preserve"> Kod napisany w języku </w:t>
      </w:r>
      <w:proofErr w:type="spellStart"/>
      <w:r w:rsidRPr="00321A97">
        <w:rPr>
          <w:rFonts w:ascii="Times New Roman" w:hAnsi="Times New Roman" w:cs="Times New Roman"/>
        </w:rPr>
        <w:t>bicep</w:t>
      </w:r>
      <w:proofErr w:type="spellEnd"/>
      <w:r w:rsidRPr="00321A97">
        <w:rPr>
          <w:rFonts w:ascii="Times New Roman" w:hAnsi="Times New Roman" w:cs="Times New Roman"/>
        </w:rPr>
        <w:t xml:space="preserve"> jest kompilowany bezpośrednio do JSON-a, który używany jest przez ARM(</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Resource Manager), co zapewnia pełną zgodność z istniejącymi rozwiązaniami. </w:t>
      </w:r>
    </w:p>
    <w:p w14:paraId="134D7E2E" w14:textId="77777777" w:rsidR="00AA41CF" w:rsidRPr="00321A97" w:rsidRDefault="00AA41CF" w:rsidP="0096246B">
      <w:pPr>
        <w:pStyle w:val="Akapitzlist"/>
        <w:numPr>
          <w:ilvl w:val="0"/>
          <w:numId w:val="7"/>
        </w:numPr>
        <w:rPr>
          <w:rFonts w:ascii="Times New Roman" w:hAnsi="Times New Roman" w:cs="Times New Roman"/>
        </w:rPr>
      </w:pPr>
      <w:r w:rsidRPr="00321A97">
        <w:rPr>
          <w:rFonts w:ascii="Times New Roman" w:hAnsi="Times New Roman" w:cs="Times New Roman"/>
          <w:b/>
        </w:rPr>
        <w:t>Orkiestracja:</w:t>
      </w:r>
      <w:r w:rsidRPr="00321A97">
        <w:rPr>
          <w:rFonts w:ascii="Times New Roman" w:hAnsi="Times New Roman" w:cs="Times New Roman"/>
        </w:rPr>
        <w:t xml:space="preserve">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Resource Manager odpowiedzialny jest za organizację i wdrażanie współzależnych zasobów tak aby były tworzone w odpowiedniej kolejności. Jeśli jest to możliwe to zasoby wdrażane są równolegle, dzięki czemu tego typu wdrożenia zakończą się dużo szybciej niż wdrożenie szeregowe. Plik wdrażany jest za pomocą jednego polecenia dzięki czemu nie ma potrzeby wywoływania wielu poleceń imperatywnych. </w:t>
      </w:r>
    </w:p>
    <w:p w14:paraId="1EEE71F8" w14:textId="77777777" w:rsidR="00A54266" w:rsidRPr="00321A97" w:rsidRDefault="00F13D55" w:rsidP="00F13D55">
      <w:pPr>
        <w:rPr>
          <w:rFonts w:ascii="Times New Roman" w:hAnsi="Times New Roman" w:cs="Times New Roman"/>
        </w:rPr>
      </w:pPr>
      <w:r w:rsidRPr="00321A97">
        <w:rPr>
          <w:rFonts w:ascii="Times New Roman" w:hAnsi="Times New Roman" w:cs="Times New Roman"/>
        </w:rPr>
        <w:t xml:space="preserve">Deklaratywna natura i składnia tego języka umożliwia na dokładne określenie wymagań infrastrukturalnych projektu, co pozwala na automatyczne tworzenie i zarządzanie zasobami chmurowymi. </w:t>
      </w:r>
      <w:r w:rsidR="00AA41CF" w:rsidRPr="00321A97">
        <w:rPr>
          <w:rFonts w:ascii="Times New Roman" w:hAnsi="Times New Roman" w:cs="Times New Roman"/>
        </w:rPr>
        <w:t xml:space="preserve">W odróżnieniu od szablonu JSON, </w:t>
      </w:r>
      <w:proofErr w:type="spellStart"/>
      <w:r w:rsidR="00AA41CF" w:rsidRPr="00321A97">
        <w:rPr>
          <w:rFonts w:ascii="Times New Roman" w:hAnsi="Times New Roman" w:cs="Times New Roman"/>
        </w:rPr>
        <w:t>Bicep</w:t>
      </w:r>
      <w:proofErr w:type="spellEnd"/>
      <w:r w:rsidR="00AA41CF" w:rsidRPr="00321A97">
        <w:rPr>
          <w:rFonts w:ascii="Times New Roman" w:hAnsi="Times New Roman" w:cs="Times New Roman"/>
        </w:rPr>
        <w:t xml:space="preserve"> jest dużo bardziej elastyczny</w:t>
      </w:r>
      <w:r w:rsidR="00A54266" w:rsidRPr="00321A97">
        <w:rPr>
          <w:rFonts w:ascii="Times New Roman" w:hAnsi="Times New Roman" w:cs="Times New Roman"/>
        </w:rPr>
        <w:t xml:space="preserve"> i tym samym pozwala na wprowadzanie zmiennych, parametrów czy też danych wyjściowych, natomiast w przypadku szablonu JSON, wszystkie parametry, zmienne czy dane wyjściowe muszą być zadeklarowane w odpowiednich sekcjach szablonu</w:t>
      </w:r>
    </w:p>
    <w:p w14:paraId="3C9706F8" w14:textId="77777777" w:rsidR="005F31C4" w:rsidRPr="00321A97" w:rsidRDefault="005F31C4" w:rsidP="00F13D55">
      <w:pPr>
        <w:rPr>
          <w:rFonts w:ascii="Times New Roman" w:hAnsi="Times New Roman" w:cs="Times New Roman"/>
        </w:rPr>
      </w:pPr>
    </w:p>
    <w:p w14:paraId="08F323B3" w14:textId="77777777" w:rsidR="00A54266" w:rsidRPr="00321A97" w:rsidRDefault="00A54266" w:rsidP="00A54266">
      <w:pPr>
        <w:pStyle w:val="Nagwek1"/>
        <w:rPr>
          <w:rFonts w:cs="Times New Roman"/>
        </w:rPr>
      </w:pPr>
      <w:bookmarkStart w:id="5" w:name="_Toc149063193"/>
      <w:r w:rsidRPr="00321A97">
        <w:rPr>
          <w:rFonts w:cs="Times New Roman"/>
        </w:rPr>
        <w:t xml:space="preserve">1.4 </w:t>
      </w:r>
      <w:proofErr w:type="spellStart"/>
      <w:r w:rsidRPr="00321A97">
        <w:rPr>
          <w:rFonts w:cs="Times New Roman"/>
        </w:rPr>
        <w:t>Ansible</w:t>
      </w:r>
      <w:bookmarkEnd w:id="5"/>
      <w:proofErr w:type="spellEnd"/>
    </w:p>
    <w:p w14:paraId="72AD4811" w14:textId="77777777" w:rsidR="00002D90" w:rsidRPr="00321A97" w:rsidRDefault="005F31C4" w:rsidP="00002D90">
      <w:pPr>
        <w:keepNext/>
        <w:jc w:val="center"/>
        <w:rPr>
          <w:rFonts w:ascii="Times New Roman" w:hAnsi="Times New Roman" w:cs="Times New Roman"/>
        </w:rPr>
      </w:pPr>
      <w:r w:rsidRPr="00321A97">
        <w:rPr>
          <w:rFonts w:ascii="Times New Roman" w:hAnsi="Times New Roman" w:cs="Times New Roman"/>
          <w:noProof/>
        </w:rPr>
        <w:drawing>
          <wp:inline distT="0" distB="0" distL="0" distR="0" wp14:anchorId="65F286DA" wp14:editId="242C4B77">
            <wp:extent cx="1838325" cy="1904365"/>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ible.png"/>
                    <pic:cNvPicPr/>
                  </pic:nvPicPr>
                  <pic:blipFill rotWithShape="1">
                    <a:blip r:embed="rId8">
                      <a:extLst>
                        <a:ext uri="{28A0092B-C50C-407E-A947-70E740481C1C}">
                          <a14:useLocalDpi xmlns:a14="http://schemas.microsoft.com/office/drawing/2010/main" val="0"/>
                        </a:ext>
                      </a:extLst>
                    </a:blip>
                    <a:srcRect r="3467"/>
                    <a:stretch/>
                  </pic:blipFill>
                  <pic:spPr bwMode="auto">
                    <a:xfrm>
                      <a:off x="0" y="0"/>
                      <a:ext cx="1838708" cy="1904762"/>
                    </a:xfrm>
                    <a:prstGeom prst="rect">
                      <a:avLst/>
                    </a:prstGeom>
                    <a:ln>
                      <a:noFill/>
                    </a:ln>
                    <a:extLst>
                      <a:ext uri="{53640926-AAD7-44D8-BBD7-CCE9431645EC}">
                        <a14:shadowObscured xmlns:a14="http://schemas.microsoft.com/office/drawing/2010/main"/>
                      </a:ext>
                    </a:extLst>
                  </pic:spPr>
                </pic:pic>
              </a:graphicData>
            </a:graphic>
          </wp:inline>
        </w:drawing>
      </w:r>
    </w:p>
    <w:p w14:paraId="7CB29D4C" w14:textId="77777777" w:rsidR="00A54266"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 xml:space="preserve">Rysunek 1.3 Logo </w:t>
      </w:r>
      <w:proofErr w:type="spellStart"/>
      <w:r w:rsidRPr="00321A97">
        <w:rPr>
          <w:rFonts w:ascii="Times New Roman" w:hAnsi="Times New Roman" w:cs="Times New Roman"/>
        </w:rPr>
        <w:t>Ansible</w:t>
      </w:r>
      <w:proofErr w:type="spellEnd"/>
    </w:p>
    <w:p w14:paraId="6B4966D1" w14:textId="77777777" w:rsidR="00A54266" w:rsidRPr="00321A97" w:rsidRDefault="00A54266" w:rsidP="00A54266">
      <w:pPr>
        <w:rPr>
          <w:rFonts w:ascii="Times New Roman" w:hAnsi="Times New Roman" w:cs="Times New Roman"/>
        </w:rPr>
      </w:pPr>
      <w:r w:rsidRPr="00321A97">
        <w:rPr>
          <w:rFonts w:ascii="Times New Roman" w:hAnsi="Times New Roman" w:cs="Times New Roman"/>
        </w:rPr>
        <w:tab/>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jest narzędziem stworzonym przez firmę Red </w:t>
      </w:r>
      <w:proofErr w:type="spellStart"/>
      <w:r w:rsidRPr="00321A97">
        <w:rPr>
          <w:rFonts w:ascii="Times New Roman" w:hAnsi="Times New Roman" w:cs="Times New Roman"/>
        </w:rPr>
        <w:t>Hat</w:t>
      </w:r>
      <w:proofErr w:type="spellEnd"/>
      <w:r w:rsidRPr="00321A97">
        <w:rPr>
          <w:rFonts w:ascii="Times New Roman" w:hAnsi="Times New Roman" w:cs="Times New Roman"/>
        </w:rPr>
        <w:t xml:space="preserve">, swoją popularność zdobyło dzięki swojej prostocie oraz uniwersalności. W przeciwieństwie do innych rozwiązań,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nie wymaga instalacji agenta na zarządzanych maszynach, co znacznie ułatwia jego wdrożenie i konfigurację. Narzędzie to wykorzystuje język oparty na języku YAML, który jest uniwersalnym językiem formalnym przeznaczonym do reprezentowania różnych danych w ustrukturyzowany sposób.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opiera się na tymczasowych połączeniach zdalnych za pośrednictwem protokołu SSH lub na zdalnym zarządzaniu systemem Windows</w:t>
      </w:r>
      <w:r w:rsidR="00EA0922" w:rsidRPr="00321A97">
        <w:rPr>
          <w:rFonts w:ascii="Times New Roman" w:hAnsi="Times New Roman" w:cs="Times New Roman"/>
        </w:rPr>
        <w:t xml:space="preserve"> co umożliwia przykładowo na wykonanie programu PowerShell. </w:t>
      </w:r>
    </w:p>
    <w:p w14:paraId="79FA43A7" w14:textId="77777777" w:rsidR="00EA0922" w:rsidRPr="00321A97" w:rsidRDefault="00EA0922" w:rsidP="00A54266">
      <w:pPr>
        <w:rPr>
          <w:rFonts w:ascii="Times New Roman" w:hAnsi="Times New Roman" w:cs="Times New Roman"/>
        </w:rPr>
      </w:pPr>
      <w:r w:rsidRPr="00321A97">
        <w:rPr>
          <w:rFonts w:ascii="Times New Roman" w:hAnsi="Times New Roman" w:cs="Times New Roman"/>
        </w:rPr>
        <w:t xml:space="preserve">Główne cechy narzędzia </w:t>
      </w:r>
      <w:proofErr w:type="spellStart"/>
      <w:r w:rsidRPr="00321A97">
        <w:rPr>
          <w:rFonts w:ascii="Times New Roman" w:hAnsi="Times New Roman" w:cs="Times New Roman"/>
        </w:rPr>
        <w:t>Ansible</w:t>
      </w:r>
      <w:proofErr w:type="spellEnd"/>
      <w:r w:rsidRPr="00321A97">
        <w:rPr>
          <w:rFonts w:ascii="Times New Roman" w:hAnsi="Times New Roman" w:cs="Times New Roman"/>
        </w:rPr>
        <w:t>:</w:t>
      </w:r>
    </w:p>
    <w:p w14:paraId="110254E2" w14:textId="77777777" w:rsidR="00EA0922" w:rsidRPr="00321A97" w:rsidRDefault="00EA0922" w:rsidP="00EA0922">
      <w:pPr>
        <w:pStyle w:val="Akapitzlist"/>
        <w:numPr>
          <w:ilvl w:val="0"/>
          <w:numId w:val="8"/>
        </w:numPr>
        <w:rPr>
          <w:rFonts w:ascii="Times New Roman" w:hAnsi="Times New Roman" w:cs="Times New Roman"/>
        </w:rPr>
      </w:pPr>
      <w:r w:rsidRPr="00321A97">
        <w:rPr>
          <w:rFonts w:ascii="Times New Roman" w:hAnsi="Times New Roman" w:cs="Times New Roman"/>
          <w:b/>
        </w:rPr>
        <w:t xml:space="preserve">Bezstanowość: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działa w sposób bezstanowy, oznacza to że operacje są powtarzalne bez wprowadzania dodatkowych zmian. </w:t>
      </w:r>
    </w:p>
    <w:p w14:paraId="217F1548" w14:textId="77777777" w:rsidR="00EA0922" w:rsidRPr="00321A97" w:rsidRDefault="00EA0922" w:rsidP="00EA0922">
      <w:pPr>
        <w:pStyle w:val="Akapitzlist"/>
        <w:numPr>
          <w:ilvl w:val="0"/>
          <w:numId w:val="8"/>
        </w:numPr>
        <w:rPr>
          <w:rFonts w:ascii="Times New Roman" w:hAnsi="Times New Roman" w:cs="Times New Roman"/>
        </w:rPr>
      </w:pPr>
      <w:r w:rsidRPr="00321A97">
        <w:rPr>
          <w:rFonts w:ascii="Times New Roman" w:hAnsi="Times New Roman" w:cs="Times New Roman"/>
          <w:b/>
        </w:rPr>
        <w:t>Modularność:</w:t>
      </w:r>
      <w:r w:rsidRPr="00321A97">
        <w:rPr>
          <w:rFonts w:ascii="Times New Roman" w:hAnsi="Times New Roman" w:cs="Times New Roman"/>
        </w:rPr>
        <w:t xml:space="preserve">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posiada bogaty zestaw</w:t>
      </w:r>
      <w:r w:rsidR="00DA6D2D" w:rsidRPr="00321A97">
        <w:rPr>
          <w:rFonts w:ascii="Times New Roman" w:hAnsi="Times New Roman" w:cs="Times New Roman"/>
        </w:rPr>
        <w:t xml:space="preserve"> modułów, które można dostosować przykładowo w konfiguracji serwerów do zarządzania sieciami czy też we wdrażaniu aplikacji. </w:t>
      </w:r>
    </w:p>
    <w:p w14:paraId="236020F5" w14:textId="77777777" w:rsidR="00DA6D2D" w:rsidRPr="00321A97" w:rsidRDefault="00DA6D2D" w:rsidP="00EA0922">
      <w:pPr>
        <w:pStyle w:val="Akapitzlist"/>
        <w:numPr>
          <w:ilvl w:val="0"/>
          <w:numId w:val="8"/>
        </w:numPr>
        <w:rPr>
          <w:rFonts w:ascii="Times New Roman" w:hAnsi="Times New Roman" w:cs="Times New Roman"/>
        </w:rPr>
      </w:pPr>
      <w:r w:rsidRPr="00321A97">
        <w:rPr>
          <w:rFonts w:ascii="Times New Roman" w:hAnsi="Times New Roman" w:cs="Times New Roman"/>
          <w:b/>
        </w:rPr>
        <w:t>Integracja z Chmurami:</w:t>
      </w:r>
      <w:r w:rsidRPr="00321A97">
        <w:rPr>
          <w:rFonts w:ascii="Times New Roman" w:hAnsi="Times New Roman" w:cs="Times New Roman"/>
        </w:rPr>
        <w:t xml:space="preserve"> Narzędzie </w:t>
      </w:r>
      <w:proofErr w:type="spellStart"/>
      <w:r w:rsidRPr="00321A97">
        <w:rPr>
          <w:rFonts w:ascii="Times New Roman" w:hAnsi="Times New Roman" w:cs="Times New Roman"/>
        </w:rPr>
        <w:t>Ansible</w:t>
      </w:r>
      <w:proofErr w:type="spellEnd"/>
      <w:r w:rsidRPr="00321A97">
        <w:rPr>
          <w:rFonts w:ascii="Times New Roman" w:hAnsi="Times New Roman" w:cs="Times New Roman"/>
        </w:rPr>
        <w:t xml:space="preserve"> oferuje moduły dedykowane dla głównych dostawców chmurowych, w tym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co ułatwia automatyzację zadań w środowiskach hybrydowych.</w:t>
      </w:r>
    </w:p>
    <w:p w14:paraId="39DD1A84" w14:textId="77777777" w:rsidR="005F31C4" w:rsidRPr="00321A97" w:rsidRDefault="005F31C4" w:rsidP="005F31C4">
      <w:pPr>
        <w:rPr>
          <w:rFonts w:ascii="Times New Roman" w:hAnsi="Times New Roman" w:cs="Times New Roman"/>
        </w:rPr>
      </w:pPr>
    </w:p>
    <w:p w14:paraId="724F06AD" w14:textId="77777777" w:rsidR="00255401" w:rsidRPr="00321A97" w:rsidRDefault="00DA6D2D" w:rsidP="00DA6D2D">
      <w:pPr>
        <w:pStyle w:val="Nagwek1"/>
        <w:rPr>
          <w:rFonts w:cs="Times New Roman"/>
        </w:rPr>
      </w:pPr>
      <w:bookmarkStart w:id="6" w:name="_Toc149063194"/>
      <w:r w:rsidRPr="00321A97">
        <w:rPr>
          <w:rFonts w:cs="Times New Roman"/>
        </w:rPr>
        <w:lastRenderedPageBreak/>
        <w:t xml:space="preserve">1.5 </w:t>
      </w:r>
      <w:proofErr w:type="spellStart"/>
      <w:r w:rsidRPr="00321A97">
        <w:rPr>
          <w:rFonts w:cs="Times New Roman"/>
        </w:rPr>
        <w:t>Terraform</w:t>
      </w:r>
      <w:bookmarkEnd w:id="6"/>
      <w:proofErr w:type="spellEnd"/>
    </w:p>
    <w:p w14:paraId="5CC01B0C" w14:textId="77777777" w:rsidR="005F31C4" w:rsidRPr="00321A97" w:rsidRDefault="005F31C4" w:rsidP="005F31C4">
      <w:pPr>
        <w:rPr>
          <w:rFonts w:ascii="Times New Roman" w:hAnsi="Times New Roman" w:cs="Times New Roman"/>
        </w:rPr>
      </w:pPr>
    </w:p>
    <w:p w14:paraId="50DA9378" w14:textId="77777777" w:rsidR="00002D90" w:rsidRPr="00321A97" w:rsidRDefault="002B6CAE" w:rsidP="00002D90">
      <w:pPr>
        <w:keepNext/>
        <w:jc w:val="center"/>
        <w:rPr>
          <w:rFonts w:ascii="Times New Roman" w:hAnsi="Times New Roman" w:cs="Times New Roman"/>
        </w:rPr>
      </w:pPr>
      <w:r w:rsidRPr="00321A97">
        <w:rPr>
          <w:rFonts w:ascii="Times New Roman" w:hAnsi="Times New Roman" w:cs="Times New Roman"/>
          <w:b/>
          <w:noProof/>
        </w:rPr>
        <w:drawing>
          <wp:inline distT="0" distB="0" distL="0" distR="0" wp14:anchorId="5257C7C8" wp14:editId="0C981C4D">
            <wp:extent cx="4495800" cy="17430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form.png"/>
                    <pic:cNvPicPr/>
                  </pic:nvPicPr>
                  <pic:blipFill rotWithShape="1">
                    <a:blip r:embed="rId9">
                      <a:extLst>
                        <a:ext uri="{28A0092B-C50C-407E-A947-70E740481C1C}">
                          <a14:useLocalDpi xmlns:a14="http://schemas.microsoft.com/office/drawing/2010/main" val="0"/>
                        </a:ext>
                      </a:extLst>
                    </a:blip>
                    <a:srcRect l="1" t="12917" r="1667" b="10834"/>
                    <a:stretch/>
                  </pic:blipFill>
                  <pic:spPr bwMode="auto">
                    <a:xfrm>
                      <a:off x="0" y="0"/>
                      <a:ext cx="4495800" cy="1743075"/>
                    </a:xfrm>
                    <a:prstGeom prst="rect">
                      <a:avLst/>
                    </a:prstGeom>
                    <a:ln>
                      <a:noFill/>
                    </a:ln>
                    <a:extLst>
                      <a:ext uri="{53640926-AAD7-44D8-BBD7-CCE9431645EC}">
                        <a14:shadowObscured xmlns:a14="http://schemas.microsoft.com/office/drawing/2010/main"/>
                      </a:ext>
                    </a:extLst>
                  </pic:spPr>
                </pic:pic>
              </a:graphicData>
            </a:graphic>
          </wp:inline>
        </w:drawing>
      </w:r>
    </w:p>
    <w:p w14:paraId="6C5842F3" w14:textId="77777777" w:rsidR="00DA6D2D"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 xml:space="preserve">Rysunek 1.4 Logo </w:t>
      </w:r>
      <w:proofErr w:type="spellStart"/>
      <w:r w:rsidRPr="00321A97">
        <w:rPr>
          <w:rFonts w:ascii="Times New Roman" w:hAnsi="Times New Roman" w:cs="Times New Roman"/>
        </w:rPr>
        <w:t>Terraform</w:t>
      </w:r>
      <w:proofErr w:type="spellEnd"/>
    </w:p>
    <w:p w14:paraId="110D54BF" w14:textId="77777777" w:rsidR="00DA6D2D" w:rsidRPr="00321A97" w:rsidRDefault="00DA6D2D" w:rsidP="002B6CAE">
      <w:pPr>
        <w:ind w:firstLine="360"/>
        <w:rPr>
          <w:rFonts w:ascii="Times New Roman" w:hAnsi="Times New Roman" w:cs="Times New Roman"/>
        </w:rPr>
      </w:pP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jest to oprogramowanie stworzone przez firmę </w:t>
      </w:r>
      <w:proofErr w:type="spellStart"/>
      <w:r w:rsidRPr="00321A97">
        <w:rPr>
          <w:rFonts w:ascii="Times New Roman" w:hAnsi="Times New Roman" w:cs="Times New Roman"/>
        </w:rPr>
        <w:t>HashiCorp</w:t>
      </w:r>
      <w:proofErr w:type="spellEnd"/>
      <w:r w:rsidRPr="00321A97">
        <w:rPr>
          <w:rFonts w:ascii="Times New Roman" w:hAnsi="Times New Roman" w:cs="Times New Roman"/>
        </w:rPr>
        <w:t xml:space="preserve">, i wyróżnia się jako jedno z czołowych narzędzi w zakresie Infrastruktury jako kod w ekosystemie chmurowym. Zapewnia rozwiązania umożliwiające zarządzanie chmurą w dynamicznie rozwijających się projektach biznesowych.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pozwala na elastyczne i w pełni zautomatyzowane zarządzanie zasobami. Od momentu wejścia na rynek tego oprogramowania od razu zaczęło one zdobywać uznanie jako potężne narzędzie umożliwiające </w:t>
      </w:r>
      <w:r w:rsidR="002B6CAE" w:rsidRPr="00321A97">
        <w:rPr>
          <w:rFonts w:ascii="Times New Roman" w:hAnsi="Times New Roman" w:cs="Times New Roman"/>
        </w:rPr>
        <w:t xml:space="preserve">definiowanie i dostarczanie infrastruktury w sposób deklaratywny, przy użyciu języka opartego na tekstowym formacie </w:t>
      </w:r>
      <w:proofErr w:type="spellStart"/>
      <w:r w:rsidR="002B6CAE" w:rsidRPr="00321A97">
        <w:rPr>
          <w:rFonts w:ascii="Times New Roman" w:hAnsi="Times New Roman" w:cs="Times New Roman"/>
        </w:rPr>
        <w:t>HashiCorp</w:t>
      </w:r>
      <w:proofErr w:type="spellEnd"/>
      <w:r w:rsidR="002B6CAE" w:rsidRPr="00321A97">
        <w:rPr>
          <w:rFonts w:ascii="Times New Roman" w:hAnsi="Times New Roman" w:cs="Times New Roman"/>
        </w:rPr>
        <w:t xml:space="preserve"> </w:t>
      </w:r>
      <w:proofErr w:type="spellStart"/>
      <w:r w:rsidR="002B6CAE" w:rsidRPr="00321A97">
        <w:rPr>
          <w:rFonts w:ascii="Times New Roman" w:hAnsi="Times New Roman" w:cs="Times New Roman"/>
        </w:rPr>
        <w:t>Configuration</w:t>
      </w:r>
      <w:proofErr w:type="spellEnd"/>
      <w:r w:rsidR="002B6CAE" w:rsidRPr="00321A97">
        <w:rPr>
          <w:rFonts w:ascii="Times New Roman" w:hAnsi="Times New Roman" w:cs="Times New Roman"/>
        </w:rPr>
        <w:t xml:space="preserve"> </w:t>
      </w:r>
      <w:proofErr w:type="spellStart"/>
      <w:r w:rsidR="002B6CAE" w:rsidRPr="00321A97">
        <w:rPr>
          <w:rFonts w:ascii="Times New Roman" w:hAnsi="Times New Roman" w:cs="Times New Roman"/>
        </w:rPr>
        <w:t>language</w:t>
      </w:r>
      <w:proofErr w:type="spellEnd"/>
      <w:r w:rsidR="002B6CAE" w:rsidRPr="00321A97">
        <w:rPr>
          <w:rFonts w:ascii="Times New Roman" w:hAnsi="Times New Roman" w:cs="Times New Roman"/>
        </w:rPr>
        <w:t>.</w:t>
      </w:r>
      <w:r w:rsidR="002B6CAE" w:rsidRPr="00321A97">
        <w:rPr>
          <w:rFonts w:ascii="Times New Roman" w:hAnsi="Times New Roman" w:cs="Times New Roman"/>
          <w:b/>
          <w:noProof/>
        </w:rPr>
        <w:t xml:space="preserve"> </w:t>
      </w:r>
      <w:r w:rsidR="002B6CAE" w:rsidRPr="00321A97">
        <w:rPr>
          <w:rFonts w:ascii="Times New Roman" w:hAnsi="Times New Roman" w:cs="Times New Roman"/>
        </w:rPr>
        <w:br/>
      </w:r>
      <w:r w:rsidR="002B6CAE" w:rsidRPr="00321A97">
        <w:rPr>
          <w:rFonts w:ascii="Times New Roman" w:hAnsi="Times New Roman" w:cs="Times New Roman"/>
        </w:rPr>
        <w:br/>
        <w:t xml:space="preserve">Główne cechy oprogramowania </w:t>
      </w:r>
      <w:proofErr w:type="spellStart"/>
      <w:r w:rsidR="002B6CAE" w:rsidRPr="00321A97">
        <w:rPr>
          <w:rFonts w:ascii="Times New Roman" w:hAnsi="Times New Roman" w:cs="Times New Roman"/>
        </w:rPr>
        <w:t>Terraform</w:t>
      </w:r>
      <w:proofErr w:type="spellEnd"/>
      <w:r w:rsidR="002B6CAE" w:rsidRPr="00321A97">
        <w:rPr>
          <w:rFonts w:ascii="Times New Roman" w:hAnsi="Times New Roman" w:cs="Times New Roman"/>
        </w:rPr>
        <w:t>:</w:t>
      </w:r>
    </w:p>
    <w:p w14:paraId="4778EF97" w14:textId="77777777"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Deklaratywność: </w:t>
      </w:r>
      <w:r w:rsidRPr="00321A97">
        <w:rPr>
          <w:rFonts w:ascii="Times New Roman" w:hAnsi="Times New Roman" w:cs="Times New Roman"/>
        </w:rPr>
        <w:t xml:space="preserve">użytkownik określa konfigurację końcową, a nie kroki konieczne do jej osiągnięcia.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automatycznie rozwiązuje zależności między zasobami. </w:t>
      </w:r>
    </w:p>
    <w:p w14:paraId="058C4349" w14:textId="77777777"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Planowanie: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umożliwia użytkownikowi przeglądanie planowanych zmian przed ich wprowadzeniem, co zwiększa bezpieczeństwo i przewidywalność zamierzonych działań.</w:t>
      </w:r>
    </w:p>
    <w:p w14:paraId="70FDE94F" w14:textId="77777777"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Rozszerzalność: </w:t>
      </w:r>
      <w:r w:rsidRPr="00321A97">
        <w:rPr>
          <w:rFonts w:ascii="Times New Roman" w:hAnsi="Times New Roman" w:cs="Times New Roman"/>
        </w:rPr>
        <w:t xml:space="preserve">Oprogramowanie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możne </w:t>
      </w:r>
      <w:proofErr w:type="spellStart"/>
      <w:r w:rsidRPr="00321A97">
        <w:rPr>
          <w:rFonts w:ascii="Times New Roman" w:hAnsi="Times New Roman" w:cs="Times New Roman"/>
        </w:rPr>
        <w:t>interaktywować</w:t>
      </w:r>
      <w:proofErr w:type="spellEnd"/>
      <w:r w:rsidRPr="00321A97">
        <w:rPr>
          <w:rFonts w:ascii="Times New Roman" w:hAnsi="Times New Roman" w:cs="Times New Roman"/>
        </w:rPr>
        <w:t xml:space="preserve"> z wieloma platformami, w tym z platformą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w:t>
      </w:r>
      <w:proofErr w:type="spellStart"/>
      <w:r w:rsidRPr="00321A97">
        <w:rPr>
          <w:rFonts w:ascii="Times New Roman" w:hAnsi="Times New Roman" w:cs="Times New Roman"/>
        </w:rPr>
        <w:t>Dzieki</w:t>
      </w:r>
      <w:proofErr w:type="spellEnd"/>
      <w:r w:rsidRPr="00321A97">
        <w:rPr>
          <w:rFonts w:ascii="Times New Roman" w:hAnsi="Times New Roman" w:cs="Times New Roman"/>
        </w:rPr>
        <w:t xml:space="preserve"> szerokiej gamie dostawców, możliwe jest zarządzanie niemal dowolnymi zasobami. </w:t>
      </w:r>
    </w:p>
    <w:p w14:paraId="57EC78D4" w14:textId="77777777" w:rsidR="002B6CAE" w:rsidRPr="00321A97" w:rsidRDefault="002B6CAE" w:rsidP="002B6CAE">
      <w:pPr>
        <w:pStyle w:val="Akapitzlist"/>
        <w:numPr>
          <w:ilvl w:val="0"/>
          <w:numId w:val="9"/>
        </w:numPr>
        <w:rPr>
          <w:rFonts w:ascii="Times New Roman" w:hAnsi="Times New Roman" w:cs="Times New Roman"/>
          <w:b/>
        </w:rPr>
      </w:pPr>
      <w:r w:rsidRPr="00321A97">
        <w:rPr>
          <w:rFonts w:ascii="Times New Roman" w:hAnsi="Times New Roman" w:cs="Times New Roman"/>
          <w:b/>
        </w:rPr>
        <w:t xml:space="preserve">Stan: </w:t>
      </w:r>
      <w:proofErr w:type="spellStart"/>
      <w:r w:rsidRPr="00321A97">
        <w:rPr>
          <w:rFonts w:ascii="Times New Roman" w:hAnsi="Times New Roman" w:cs="Times New Roman"/>
        </w:rPr>
        <w:t>Terraform</w:t>
      </w:r>
      <w:proofErr w:type="spellEnd"/>
      <w:r w:rsidRPr="00321A97">
        <w:rPr>
          <w:rFonts w:ascii="Times New Roman" w:hAnsi="Times New Roman" w:cs="Times New Roman"/>
        </w:rPr>
        <w:t xml:space="preserve"> śledzi stan aktualnej infrastruktury, co pozwala na efektywne zarządzanie zmianami i detekcję różnic między stanem rzeczywistym a tym oczekiwanym. </w:t>
      </w:r>
    </w:p>
    <w:p w14:paraId="25E4440B" w14:textId="77777777" w:rsidR="0069601B" w:rsidRPr="00321A97" w:rsidRDefault="0069601B" w:rsidP="005F31C4">
      <w:pPr>
        <w:pStyle w:val="Nagwek1"/>
        <w:rPr>
          <w:rFonts w:cs="Times New Roman"/>
        </w:rPr>
      </w:pPr>
    </w:p>
    <w:p w14:paraId="41132A78" w14:textId="77777777" w:rsidR="0069601B" w:rsidRPr="00321A97" w:rsidRDefault="0069601B" w:rsidP="005F31C4">
      <w:pPr>
        <w:pStyle w:val="Nagwek1"/>
        <w:rPr>
          <w:rFonts w:cs="Times New Roman"/>
        </w:rPr>
      </w:pPr>
    </w:p>
    <w:p w14:paraId="17511A95" w14:textId="77777777" w:rsidR="0069601B" w:rsidRPr="00321A97" w:rsidRDefault="0069601B" w:rsidP="005F31C4">
      <w:pPr>
        <w:pStyle w:val="Nagwek1"/>
        <w:rPr>
          <w:rFonts w:cs="Times New Roman"/>
        </w:rPr>
      </w:pPr>
    </w:p>
    <w:p w14:paraId="1D758991" w14:textId="77777777" w:rsidR="0069601B" w:rsidRPr="00321A97" w:rsidRDefault="0069601B" w:rsidP="005F31C4">
      <w:pPr>
        <w:pStyle w:val="Nagwek1"/>
        <w:rPr>
          <w:rFonts w:cs="Times New Roman"/>
        </w:rPr>
      </w:pPr>
    </w:p>
    <w:p w14:paraId="412B456F" w14:textId="77777777" w:rsidR="0069601B" w:rsidRPr="00321A97" w:rsidRDefault="0069601B" w:rsidP="005F31C4">
      <w:pPr>
        <w:pStyle w:val="Nagwek1"/>
        <w:rPr>
          <w:rFonts w:cs="Times New Roman"/>
        </w:rPr>
      </w:pPr>
    </w:p>
    <w:p w14:paraId="34139149" w14:textId="77777777" w:rsidR="0069601B" w:rsidRPr="00321A97" w:rsidRDefault="0069601B" w:rsidP="005F31C4">
      <w:pPr>
        <w:pStyle w:val="Nagwek1"/>
        <w:rPr>
          <w:rFonts w:cs="Times New Roman"/>
        </w:rPr>
      </w:pPr>
    </w:p>
    <w:p w14:paraId="6DB96ED0" w14:textId="77777777" w:rsidR="0069601B" w:rsidRPr="00321A97" w:rsidRDefault="0069601B" w:rsidP="005F31C4">
      <w:pPr>
        <w:pStyle w:val="Nagwek1"/>
        <w:rPr>
          <w:rFonts w:cs="Times New Roman"/>
        </w:rPr>
      </w:pPr>
    </w:p>
    <w:p w14:paraId="7DDD24D5" w14:textId="77777777" w:rsidR="0069601B" w:rsidRPr="00321A97" w:rsidRDefault="0069601B" w:rsidP="0069601B">
      <w:pPr>
        <w:rPr>
          <w:rFonts w:ascii="Times New Roman" w:hAnsi="Times New Roman" w:cs="Times New Roman"/>
        </w:rPr>
      </w:pPr>
    </w:p>
    <w:p w14:paraId="27DB0893" w14:textId="77777777" w:rsidR="0069601B" w:rsidRPr="00321A97" w:rsidRDefault="0069601B" w:rsidP="0069601B">
      <w:pPr>
        <w:rPr>
          <w:rFonts w:ascii="Times New Roman" w:hAnsi="Times New Roman" w:cs="Times New Roman"/>
        </w:rPr>
      </w:pPr>
    </w:p>
    <w:p w14:paraId="18E4B95C" w14:textId="77777777" w:rsidR="000147E4" w:rsidRPr="00321A97" w:rsidRDefault="005F31C4" w:rsidP="005F31C4">
      <w:pPr>
        <w:pStyle w:val="Nagwek1"/>
        <w:rPr>
          <w:rFonts w:cs="Times New Roman"/>
        </w:rPr>
      </w:pPr>
      <w:bookmarkStart w:id="7" w:name="_Toc149063195"/>
      <w:r w:rsidRPr="00321A97">
        <w:rPr>
          <w:rFonts w:cs="Times New Roman"/>
        </w:rPr>
        <w:lastRenderedPageBreak/>
        <w:t>1.6 Infrastruktura jako Kod</w:t>
      </w:r>
      <w:bookmarkEnd w:id="7"/>
      <w:r w:rsidRPr="00321A97">
        <w:rPr>
          <w:rFonts w:cs="Times New Roman"/>
        </w:rPr>
        <w:t xml:space="preserve"> </w:t>
      </w:r>
    </w:p>
    <w:p w14:paraId="19A7BC9D" w14:textId="77777777" w:rsidR="005F31C4" w:rsidRPr="00321A97" w:rsidRDefault="005F31C4" w:rsidP="005F31C4">
      <w:pPr>
        <w:rPr>
          <w:rFonts w:ascii="Times New Roman" w:hAnsi="Times New Roman" w:cs="Times New Roman"/>
        </w:rPr>
      </w:pPr>
      <w:r w:rsidRPr="00321A97">
        <w:rPr>
          <w:rFonts w:ascii="Times New Roman" w:hAnsi="Times New Roman" w:cs="Times New Roman"/>
        </w:rPr>
        <w:tab/>
      </w:r>
    </w:p>
    <w:p w14:paraId="52FBA3BB" w14:textId="77777777" w:rsidR="005F31C4" w:rsidRPr="00321A97" w:rsidRDefault="005F31C4" w:rsidP="005F31C4">
      <w:pPr>
        <w:rPr>
          <w:rFonts w:ascii="Times New Roman" w:hAnsi="Times New Roman" w:cs="Times New Roman"/>
        </w:rPr>
      </w:pPr>
      <w:r w:rsidRPr="00321A97">
        <w:rPr>
          <w:rFonts w:ascii="Times New Roman" w:hAnsi="Times New Roman" w:cs="Times New Roman"/>
        </w:rPr>
        <w:tab/>
        <w:t xml:space="preserve">Infrastruktura jako kod w skrócie </w:t>
      </w:r>
      <w:proofErr w:type="spellStart"/>
      <w:r w:rsidRPr="00321A97">
        <w:rPr>
          <w:rFonts w:ascii="Times New Roman" w:hAnsi="Times New Roman" w:cs="Times New Roman"/>
        </w:rPr>
        <w:t>IaaC</w:t>
      </w:r>
      <w:proofErr w:type="spellEnd"/>
      <w:r w:rsidR="0069601B" w:rsidRPr="00321A97">
        <w:rPr>
          <w:rFonts w:ascii="Times New Roman" w:hAnsi="Times New Roman" w:cs="Times New Roman"/>
        </w:rPr>
        <w:t xml:space="preserve">, to praktyka zarządzania i konfiguracji infrastruktury poprzez definicję maszynowo przetwarzalne w formie kodu, zamiast tradycyjnych procesów ręcznej konfiguracji lub interfejsów użytkownika. W praktyce oznacza to traktowanie infrastruktury tak samo jak oprogramowanie. Tego typu podejście pozwala na testowanie, kodowanie i przechowywanie w systemach kontrolowania wersji skryptów odpowiedzialnych za powstawanie odpowiednich zasobów. Obecnie podejście infrastruktury jako kod jest kluczowe do sprostania wyzwaniom wymagających automatyzację i organizację automatycznie powstających zasobów. Zastosowanie </w:t>
      </w:r>
      <w:proofErr w:type="spellStart"/>
      <w:r w:rsidR="0069601B" w:rsidRPr="00321A97">
        <w:rPr>
          <w:rFonts w:ascii="Times New Roman" w:hAnsi="Times New Roman" w:cs="Times New Roman"/>
        </w:rPr>
        <w:t>IaaC</w:t>
      </w:r>
      <w:proofErr w:type="spellEnd"/>
      <w:r w:rsidR="0069601B" w:rsidRPr="00321A97">
        <w:rPr>
          <w:rFonts w:ascii="Times New Roman" w:hAnsi="Times New Roman" w:cs="Times New Roman"/>
        </w:rPr>
        <w:t xml:space="preserve"> prowadzi do znacznego zwiększenia efektywności, elastyczności i niezawodności zarządzania infrastrukturą. </w:t>
      </w:r>
      <w:proofErr w:type="spellStart"/>
      <w:r w:rsidR="0069601B" w:rsidRPr="00321A97">
        <w:rPr>
          <w:rFonts w:ascii="Times New Roman" w:hAnsi="Times New Roman" w:cs="Times New Roman"/>
        </w:rPr>
        <w:t>Infrastrukura</w:t>
      </w:r>
      <w:proofErr w:type="spellEnd"/>
      <w:r w:rsidR="0069601B" w:rsidRPr="00321A97">
        <w:rPr>
          <w:rFonts w:ascii="Times New Roman" w:hAnsi="Times New Roman" w:cs="Times New Roman"/>
        </w:rPr>
        <w:t xml:space="preserve"> jako kod pozwala organizacjom na sprawne dostosowanie się do dynamicznego rozwoju technologii.</w:t>
      </w:r>
    </w:p>
    <w:p w14:paraId="1AC52ED4" w14:textId="77777777" w:rsidR="0069601B" w:rsidRPr="00321A97" w:rsidRDefault="0069601B" w:rsidP="005F31C4">
      <w:pPr>
        <w:rPr>
          <w:rFonts w:ascii="Times New Roman" w:hAnsi="Times New Roman" w:cs="Times New Roman"/>
        </w:rPr>
      </w:pPr>
      <w:r w:rsidRPr="00321A97">
        <w:rPr>
          <w:rFonts w:ascii="Times New Roman" w:hAnsi="Times New Roman" w:cs="Times New Roman"/>
        </w:rPr>
        <w:t xml:space="preserve">Główne korzyści Infrastruktury jako kod: </w:t>
      </w:r>
    </w:p>
    <w:p w14:paraId="19A23217" w14:textId="77777777" w:rsidR="0069601B" w:rsidRPr="00321A97" w:rsidRDefault="0069601B" w:rsidP="0069601B">
      <w:pPr>
        <w:pStyle w:val="Akapitzlist"/>
        <w:numPr>
          <w:ilvl w:val="0"/>
          <w:numId w:val="11"/>
        </w:numPr>
        <w:rPr>
          <w:rFonts w:ascii="Times New Roman" w:hAnsi="Times New Roman" w:cs="Times New Roman"/>
        </w:rPr>
      </w:pPr>
      <w:r w:rsidRPr="00321A97">
        <w:rPr>
          <w:rFonts w:ascii="Times New Roman" w:hAnsi="Times New Roman" w:cs="Times New Roman"/>
          <w:b/>
        </w:rPr>
        <w:t xml:space="preserve">Automatyzacja: </w:t>
      </w:r>
      <w:r w:rsidRPr="00321A97">
        <w:rPr>
          <w:rFonts w:ascii="Times New Roman" w:hAnsi="Times New Roman" w:cs="Times New Roman"/>
        </w:rPr>
        <w:t xml:space="preserve"> Redukcja ręcznych zadań i tym samym przyspieszenie procesu wdrożenia i minimalizacja ludzkich błędów. </w:t>
      </w:r>
    </w:p>
    <w:p w14:paraId="7E68633C" w14:textId="77777777" w:rsidR="0069601B" w:rsidRPr="00321A97" w:rsidRDefault="0069601B" w:rsidP="0069601B">
      <w:pPr>
        <w:pStyle w:val="Akapitzlist"/>
        <w:numPr>
          <w:ilvl w:val="0"/>
          <w:numId w:val="11"/>
        </w:numPr>
        <w:rPr>
          <w:rFonts w:ascii="Times New Roman" w:hAnsi="Times New Roman" w:cs="Times New Roman"/>
        </w:rPr>
      </w:pPr>
      <w:proofErr w:type="spellStart"/>
      <w:r w:rsidRPr="00321A97">
        <w:rPr>
          <w:rFonts w:ascii="Times New Roman" w:hAnsi="Times New Roman" w:cs="Times New Roman"/>
          <w:b/>
        </w:rPr>
        <w:t>Powtarzalnosć</w:t>
      </w:r>
      <w:proofErr w:type="spellEnd"/>
      <w:r w:rsidRPr="00321A97">
        <w:rPr>
          <w:rFonts w:ascii="Times New Roman" w:hAnsi="Times New Roman" w:cs="Times New Roman"/>
          <w:b/>
        </w:rPr>
        <w:t>:</w:t>
      </w:r>
      <w:r w:rsidRPr="00321A97">
        <w:rPr>
          <w:rFonts w:ascii="Times New Roman" w:hAnsi="Times New Roman" w:cs="Times New Roman"/>
        </w:rPr>
        <w:t xml:space="preserve"> Środowiska stworzone poprzez wykorzystanie kodu do tworzenia infrastruktury są </w:t>
      </w:r>
      <w:r w:rsidR="0020677D" w:rsidRPr="00321A97">
        <w:rPr>
          <w:rFonts w:ascii="Times New Roman" w:hAnsi="Times New Roman" w:cs="Times New Roman"/>
        </w:rPr>
        <w:t>łatwe do replikacji, co przekłada się na łatwiejsze testowanie i skalowanie produktów implementowanych na tego typu środowiska.</w:t>
      </w:r>
    </w:p>
    <w:p w14:paraId="05B3EE8F" w14:textId="77777777" w:rsidR="0020677D" w:rsidRPr="00321A97" w:rsidRDefault="0020677D" w:rsidP="0069601B">
      <w:pPr>
        <w:pStyle w:val="Akapitzlist"/>
        <w:numPr>
          <w:ilvl w:val="0"/>
          <w:numId w:val="11"/>
        </w:numPr>
        <w:rPr>
          <w:rFonts w:ascii="Times New Roman" w:hAnsi="Times New Roman" w:cs="Times New Roman"/>
        </w:rPr>
      </w:pPr>
      <w:r w:rsidRPr="00321A97">
        <w:rPr>
          <w:rFonts w:ascii="Times New Roman" w:hAnsi="Times New Roman" w:cs="Times New Roman"/>
          <w:b/>
        </w:rPr>
        <w:t>Standaryzacja:</w:t>
      </w:r>
      <w:r w:rsidRPr="00321A97">
        <w:rPr>
          <w:rFonts w:ascii="Times New Roman" w:hAnsi="Times New Roman" w:cs="Times New Roman"/>
        </w:rPr>
        <w:t xml:space="preserve"> Wszystkie zasoby tworzone przez jeden skrypt są konfigurowane w jednolity sposób co przyczynia się do zwiększenia bezpieczeństwa. </w:t>
      </w:r>
    </w:p>
    <w:p w14:paraId="62D39DDE" w14:textId="77777777" w:rsidR="0020677D" w:rsidRPr="00321A97" w:rsidRDefault="0020677D" w:rsidP="0069601B">
      <w:pPr>
        <w:pStyle w:val="Akapitzlist"/>
        <w:numPr>
          <w:ilvl w:val="0"/>
          <w:numId w:val="11"/>
        </w:numPr>
        <w:rPr>
          <w:rFonts w:ascii="Times New Roman" w:hAnsi="Times New Roman" w:cs="Times New Roman"/>
        </w:rPr>
      </w:pPr>
      <w:r w:rsidRPr="00321A97">
        <w:rPr>
          <w:rFonts w:ascii="Times New Roman" w:hAnsi="Times New Roman" w:cs="Times New Roman"/>
          <w:b/>
        </w:rPr>
        <w:t>Dokumentacja:</w:t>
      </w:r>
      <w:r w:rsidRPr="00321A97">
        <w:rPr>
          <w:rFonts w:ascii="Times New Roman" w:hAnsi="Times New Roman" w:cs="Times New Roman"/>
        </w:rPr>
        <w:t xml:space="preserve"> Kod wykorzystywany do budowy infrastruktury jest sam w sobie formą dokumentacji ponieważ pokazuje jak </w:t>
      </w:r>
      <w:proofErr w:type="spellStart"/>
      <w:r w:rsidRPr="00321A97">
        <w:rPr>
          <w:rFonts w:ascii="Times New Roman" w:hAnsi="Times New Roman" w:cs="Times New Roman"/>
        </w:rPr>
        <w:t>dokłądnie</w:t>
      </w:r>
      <w:proofErr w:type="spellEnd"/>
      <w:r w:rsidRPr="00321A97">
        <w:rPr>
          <w:rFonts w:ascii="Times New Roman" w:hAnsi="Times New Roman" w:cs="Times New Roman"/>
        </w:rPr>
        <w:t xml:space="preserve"> infrastruktura jest konfigurowana.</w:t>
      </w:r>
    </w:p>
    <w:p w14:paraId="6B5C3725" w14:textId="77777777" w:rsidR="0020677D" w:rsidRPr="00321A97" w:rsidRDefault="0020677D" w:rsidP="0020677D">
      <w:pPr>
        <w:ind w:firstLine="360"/>
        <w:rPr>
          <w:rFonts w:ascii="Times New Roman" w:hAnsi="Times New Roman" w:cs="Times New Roman"/>
        </w:rPr>
      </w:pPr>
      <w:r w:rsidRPr="00321A97">
        <w:rPr>
          <w:rFonts w:ascii="Times New Roman" w:hAnsi="Times New Roman" w:cs="Times New Roman"/>
        </w:rPr>
        <w:t xml:space="preserve">Infrastrukturę jako kod można wykorzystać w wielu zróżnicowanych przypadkach, przykładowo w  przypadku kiedy środowisko musi dynamicznie dostosowywać się do rosnących wymagań,  podczas przenoszenia zasobów między środowiskami lub chmurami. Jeśli infrastruktura uległa poważnej awarii dzięki </w:t>
      </w:r>
      <w:proofErr w:type="spellStart"/>
      <w:r w:rsidRPr="00321A97">
        <w:rPr>
          <w:rFonts w:ascii="Times New Roman" w:hAnsi="Times New Roman" w:cs="Times New Roman"/>
        </w:rPr>
        <w:t>IaaC</w:t>
      </w:r>
      <w:proofErr w:type="spellEnd"/>
      <w:r w:rsidRPr="00321A97">
        <w:rPr>
          <w:rFonts w:ascii="Times New Roman" w:hAnsi="Times New Roman" w:cs="Times New Roman"/>
        </w:rPr>
        <w:t xml:space="preserve"> można ją w bardzo krótkim czasie odtworzyć.</w:t>
      </w:r>
    </w:p>
    <w:p w14:paraId="4BBC7D0D" w14:textId="77777777" w:rsidR="0020677D" w:rsidRPr="00321A97" w:rsidRDefault="0020677D" w:rsidP="0020677D">
      <w:pPr>
        <w:ind w:firstLine="360"/>
        <w:rPr>
          <w:rFonts w:ascii="Times New Roman" w:hAnsi="Times New Roman" w:cs="Times New Roman"/>
        </w:rPr>
      </w:pPr>
    </w:p>
    <w:p w14:paraId="19164A3F" w14:textId="77777777" w:rsidR="0069601B" w:rsidRPr="00321A97" w:rsidRDefault="0020677D" w:rsidP="0020677D">
      <w:pPr>
        <w:pStyle w:val="Nagwek1"/>
        <w:rPr>
          <w:rFonts w:cs="Times New Roman"/>
        </w:rPr>
      </w:pPr>
      <w:bookmarkStart w:id="8" w:name="_Toc149063196"/>
      <w:r w:rsidRPr="00321A97">
        <w:rPr>
          <w:rFonts w:cs="Times New Roman"/>
        </w:rPr>
        <w:t>2 Podobne rozwiązania</w:t>
      </w:r>
      <w:bookmarkEnd w:id="8"/>
    </w:p>
    <w:p w14:paraId="072B034B" w14:textId="77777777" w:rsidR="0020677D" w:rsidRPr="00321A97" w:rsidRDefault="0020677D" w:rsidP="0020677D">
      <w:pPr>
        <w:rPr>
          <w:rFonts w:ascii="Times New Roman" w:hAnsi="Times New Roman" w:cs="Times New Roman"/>
        </w:rPr>
      </w:pPr>
    </w:p>
    <w:p w14:paraId="182A14C3" w14:textId="77777777" w:rsidR="00075D45" w:rsidRPr="00321A97" w:rsidRDefault="0020677D" w:rsidP="0020677D">
      <w:pPr>
        <w:rPr>
          <w:rFonts w:ascii="Times New Roman" w:hAnsi="Times New Roman" w:cs="Times New Roman"/>
        </w:rPr>
      </w:pPr>
      <w:r w:rsidRPr="00321A97">
        <w:rPr>
          <w:rFonts w:ascii="Times New Roman" w:hAnsi="Times New Roman" w:cs="Times New Roman"/>
        </w:rPr>
        <w:tab/>
        <w:t xml:space="preserve">Mimo, że Microsoft </w:t>
      </w:r>
      <w:proofErr w:type="spellStart"/>
      <w:r w:rsidRPr="00321A97">
        <w:rPr>
          <w:rFonts w:ascii="Times New Roman" w:hAnsi="Times New Roman" w:cs="Times New Roman"/>
        </w:rPr>
        <w:t>Azure</w:t>
      </w:r>
      <w:proofErr w:type="spellEnd"/>
      <w:r w:rsidRPr="00321A97">
        <w:rPr>
          <w:rFonts w:ascii="Times New Roman" w:hAnsi="Times New Roman" w:cs="Times New Roman"/>
        </w:rPr>
        <w:t xml:space="preserve"> jest wiodącym dostawcą rozwiązań chmurowych to na rynku istnieją </w:t>
      </w:r>
      <w:r w:rsidR="00075D45" w:rsidRPr="00321A97">
        <w:rPr>
          <w:rFonts w:ascii="Times New Roman" w:hAnsi="Times New Roman" w:cs="Times New Roman"/>
        </w:rPr>
        <w:t xml:space="preserve">inne rozwiązania, stanowiące bezpośrednią konkurencję dla </w:t>
      </w:r>
      <w:proofErr w:type="spellStart"/>
      <w:r w:rsidR="00075D45" w:rsidRPr="00321A97">
        <w:rPr>
          <w:rFonts w:ascii="Times New Roman" w:hAnsi="Times New Roman" w:cs="Times New Roman"/>
        </w:rPr>
        <w:t>Azure</w:t>
      </w:r>
      <w:proofErr w:type="spellEnd"/>
      <w:r w:rsidR="00075D45" w:rsidRPr="00321A97">
        <w:rPr>
          <w:rFonts w:ascii="Times New Roman" w:hAnsi="Times New Roman" w:cs="Times New Roman"/>
        </w:rPr>
        <w:t xml:space="preserve">. Firma Amazon dostarcza swoją chmurę o nazwie AWS, która powstała przed chmurą </w:t>
      </w:r>
      <w:proofErr w:type="spellStart"/>
      <w:r w:rsidR="00075D45" w:rsidRPr="00321A97">
        <w:rPr>
          <w:rFonts w:ascii="Times New Roman" w:hAnsi="Times New Roman" w:cs="Times New Roman"/>
        </w:rPr>
        <w:t>Azure</w:t>
      </w:r>
      <w:proofErr w:type="spellEnd"/>
      <w:r w:rsidR="00075D45" w:rsidRPr="00321A97">
        <w:rPr>
          <w:rFonts w:ascii="Times New Roman" w:hAnsi="Times New Roman" w:cs="Times New Roman"/>
        </w:rPr>
        <w:t xml:space="preserve"> i jest jedną z najdłużej działających chmur w historii. </w:t>
      </w:r>
      <w:proofErr w:type="spellStart"/>
      <w:r w:rsidR="00075D45" w:rsidRPr="00321A97">
        <w:rPr>
          <w:rFonts w:ascii="Times New Roman" w:hAnsi="Times New Roman" w:cs="Times New Roman"/>
        </w:rPr>
        <w:t>Azure</w:t>
      </w:r>
      <w:proofErr w:type="spellEnd"/>
      <w:r w:rsidR="00075D45" w:rsidRPr="00321A97">
        <w:rPr>
          <w:rFonts w:ascii="Times New Roman" w:hAnsi="Times New Roman" w:cs="Times New Roman"/>
        </w:rPr>
        <w:t xml:space="preserve"> natomiast w odróżnieniu od AWS posiada dużo lepszą integrację z produktami firmy Microsoft. Kolejną firmą stanowiącą bezpośrednią konkurencję jest firma Google, która zaprezentowała swoją chmurę Google </w:t>
      </w:r>
      <w:proofErr w:type="spellStart"/>
      <w:r w:rsidR="00075D45" w:rsidRPr="00321A97">
        <w:rPr>
          <w:rFonts w:ascii="Times New Roman" w:hAnsi="Times New Roman" w:cs="Times New Roman"/>
        </w:rPr>
        <w:t>Cloud</w:t>
      </w:r>
      <w:proofErr w:type="spellEnd"/>
      <w:r w:rsidR="00FB0802" w:rsidRPr="00321A97">
        <w:rPr>
          <w:rFonts w:ascii="Times New Roman" w:hAnsi="Times New Roman" w:cs="Times New Roman"/>
        </w:rPr>
        <w:t xml:space="preserve"> Platform</w:t>
      </w:r>
      <w:r w:rsidR="00075D45" w:rsidRPr="00321A97">
        <w:rPr>
          <w:rFonts w:ascii="Times New Roman" w:hAnsi="Times New Roman" w:cs="Times New Roman"/>
        </w:rPr>
        <w:t>, która skoncentrowana jest na mniejszych przedsiębiorstwach i oferowaniu usług związanych z dużymi danymi i analityką. Je</w:t>
      </w:r>
      <w:r w:rsidR="00002D90" w:rsidRPr="00321A97">
        <w:rPr>
          <w:rFonts w:ascii="Times New Roman" w:hAnsi="Times New Roman" w:cs="Times New Roman"/>
        </w:rPr>
        <w:t xml:space="preserve">śli chodzi o narzędzia oferujące możliwości Infrastruktury jako kod to na rynku podobnym do </w:t>
      </w:r>
      <w:proofErr w:type="spellStart"/>
      <w:r w:rsidR="00002D90" w:rsidRPr="00321A97">
        <w:rPr>
          <w:rFonts w:ascii="Times New Roman" w:hAnsi="Times New Roman" w:cs="Times New Roman"/>
        </w:rPr>
        <w:t>Terraform</w:t>
      </w:r>
      <w:proofErr w:type="spellEnd"/>
      <w:r w:rsidR="00002D90" w:rsidRPr="00321A97">
        <w:rPr>
          <w:rFonts w:ascii="Times New Roman" w:hAnsi="Times New Roman" w:cs="Times New Roman"/>
        </w:rPr>
        <w:t xml:space="preserve">, </w:t>
      </w:r>
      <w:proofErr w:type="spellStart"/>
      <w:r w:rsidR="00002D90" w:rsidRPr="00321A97">
        <w:rPr>
          <w:rFonts w:ascii="Times New Roman" w:hAnsi="Times New Roman" w:cs="Times New Roman"/>
        </w:rPr>
        <w:t>Ansible</w:t>
      </w:r>
      <w:proofErr w:type="spellEnd"/>
      <w:r w:rsidR="00002D90" w:rsidRPr="00321A97">
        <w:rPr>
          <w:rFonts w:ascii="Times New Roman" w:hAnsi="Times New Roman" w:cs="Times New Roman"/>
        </w:rPr>
        <w:t xml:space="preserve"> i </w:t>
      </w:r>
      <w:proofErr w:type="spellStart"/>
      <w:r w:rsidR="00002D90" w:rsidRPr="00321A97">
        <w:rPr>
          <w:rFonts w:ascii="Times New Roman" w:hAnsi="Times New Roman" w:cs="Times New Roman"/>
        </w:rPr>
        <w:t>bicep</w:t>
      </w:r>
      <w:proofErr w:type="spellEnd"/>
      <w:r w:rsidR="00002D90" w:rsidRPr="00321A97">
        <w:rPr>
          <w:rFonts w:ascii="Times New Roman" w:hAnsi="Times New Roman" w:cs="Times New Roman"/>
        </w:rPr>
        <w:t xml:space="preserve"> jest jeszcze narzędzie „</w:t>
      </w:r>
      <w:proofErr w:type="spellStart"/>
      <w:r w:rsidR="00002D90" w:rsidRPr="00321A97">
        <w:rPr>
          <w:rFonts w:ascii="Times New Roman" w:hAnsi="Times New Roman" w:cs="Times New Roman"/>
        </w:rPr>
        <w:t>Puppet</w:t>
      </w:r>
      <w:proofErr w:type="spellEnd"/>
      <w:r w:rsidR="00002D90" w:rsidRPr="00321A97">
        <w:rPr>
          <w:rFonts w:ascii="Times New Roman" w:hAnsi="Times New Roman" w:cs="Times New Roman"/>
        </w:rPr>
        <w:t>”, które umożliwia automatyczne zarządzanie konfiguracją i pozwala na zdefiniowanie infrastruktury w deklaratywnym języku opisowym</w:t>
      </w:r>
    </w:p>
    <w:p w14:paraId="216B3F61" w14:textId="77777777" w:rsidR="00002D90" w:rsidRPr="00321A97" w:rsidRDefault="00002D90" w:rsidP="0020677D">
      <w:pPr>
        <w:rPr>
          <w:rFonts w:ascii="Times New Roman" w:hAnsi="Times New Roman" w:cs="Times New Roman"/>
        </w:rPr>
      </w:pPr>
    </w:p>
    <w:p w14:paraId="2A6B2B1B" w14:textId="77777777" w:rsidR="00002D90" w:rsidRPr="00321A97" w:rsidRDefault="00002D90" w:rsidP="0020677D">
      <w:pPr>
        <w:rPr>
          <w:rFonts w:ascii="Times New Roman" w:hAnsi="Times New Roman" w:cs="Times New Roman"/>
        </w:rPr>
      </w:pPr>
    </w:p>
    <w:p w14:paraId="6C616D7E" w14:textId="77777777" w:rsidR="00002D90" w:rsidRPr="00321A97" w:rsidRDefault="00002D90" w:rsidP="0020677D">
      <w:pPr>
        <w:rPr>
          <w:rFonts w:ascii="Times New Roman" w:hAnsi="Times New Roman" w:cs="Times New Roman"/>
        </w:rPr>
      </w:pPr>
    </w:p>
    <w:p w14:paraId="70B26DF0" w14:textId="77777777" w:rsidR="00002D90" w:rsidRPr="00321A97" w:rsidRDefault="00002D90" w:rsidP="0020677D">
      <w:pPr>
        <w:rPr>
          <w:rFonts w:ascii="Times New Roman" w:hAnsi="Times New Roman" w:cs="Times New Roman"/>
        </w:rPr>
      </w:pPr>
    </w:p>
    <w:p w14:paraId="08307113" w14:textId="77777777" w:rsidR="00002D90" w:rsidRPr="00321A97" w:rsidRDefault="00002D90" w:rsidP="00002D90">
      <w:pPr>
        <w:pStyle w:val="Nagwek1"/>
        <w:rPr>
          <w:rFonts w:cs="Times New Roman"/>
        </w:rPr>
      </w:pPr>
      <w:bookmarkStart w:id="9" w:name="_Toc149063197"/>
      <w:r w:rsidRPr="00321A97">
        <w:rPr>
          <w:rFonts w:cs="Times New Roman"/>
        </w:rPr>
        <w:lastRenderedPageBreak/>
        <w:t>2.1 Amazon Web Services (AWS)</w:t>
      </w:r>
      <w:bookmarkEnd w:id="9"/>
    </w:p>
    <w:p w14:paraId="456E9422" w14:textId="77777777" w:rsidR="00002D90" w:rsidRPr="00321A97" w:rsidRDefault="00002D90" w:rsidP="00002D90">
      <w:pPr>
        <w:rPr>
          <w:rFonts w:ascii="Times New Roman" w:hAnsi="Times New Roman" w:cs="Times New Roman"/>
        </w:rPr>
      </w:pPr>
    </w:p>
    <w:p w14:paraId="3E35B8F7" w14:textId="77777777" w:rsidR="00002D90" w:rsidRPr="00321A97" w:rsidRDefault="00002D90" w:rsidP="00002D90">
      <w:pPr>
        <w:keepNext/>
        <w:jc w:val="center"/>
        <w:rPr>
          <w:rFonts w:ascii="Times New Roman" w:hAnsi="Times New Roman" w:cs="Times New Roman"/>
        </w:rPr>
      </w:pPr>
      <w:r w:rsidRPr="00321A97">
        <w:rPr>
          <w:rFonts w:ascii="Times New Roman" w:hAnsi="Times New Roman" w:cs="Times New Roman"/>
          <w:noProof/>
        </w:rPr>
        <w:drawing>
          <wp:inline distT="0" distB="0" distL="0" distR="0" wp14:anchorId="428264E1" wp14:editId="1F64DA57">
            <wp:extent cx="3171825" cy="1924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png"/>
                    <pic:cNvPicPr/>
                  </pic:nvPicPr>
                  <pic:blipFill rotWithShape="1">
                    <a:blip r:embed="rId10">
                      <a:extLst>
                        <a:ext uri="{28A0092B-C50C-407E-A947-70E740481C1C}">
                          <a14:useLocalDpi xmlns:a14="http://schemas.microsoft.com/office/drawing/2010/main" val="0"/>
                        </a:ext>
                      </a:extLst>
                    </a:blip>
                    <a:srcRect l="22983" t="18266" r="21957" b="18119"/>
                    <a:stretch/>
                  </pic:blipFill>
                  <pic:spPr bwMode="auto">
                    <a:xfrm>
                      <a:off x="0" y="0"/>
                      <a:ext cx="3171825" cy="1924050"/>
                    </a:xfrm>
                    <a:prstGeom prst="rect">
                      <a:avLst/>
                    </a:prstGeom>
                    <a:ln>
                      <a:noFill/>
                    </a:ln>
                    <a:extLst>
                      <a:ext uri="{53640926-AAD7-44D8-BBD7-CCE9431645EC}">
                        <a14:shadowObscured xmlns:a14="http://schemas.microsoft.com/office/drawing/2010/main"/>
                      </a:ext>
                    </a:extLst>
                  </pic:spPr>
                </pic:pic>
              </a:graphicData>
            </a:graphic>
          </wp:inline>
        </w:drawing>
      </w:r>
    </w:p>
    <w:p w14:paraId="2E05A2B0" w14:textId="77777777" w:rsidR="00002D90" w:rsidRPr="00321A97" w:rsidRDefault="00002D90" w:rsidP="00002D90">
      <w:pPr>
        <w:pStyle w:val="Legenda"/>
        <w:jc w:val="center"/>
        <w:rPr>
          <w:rFonts w:ascii="Times New Roman" w:hAnsi="Times New Roman" w:cs="Times New Roman"/>
        </w:rPr>
      </w:pPr>
      <w:r w:rsidRPr="00321A97">
        <w:rPr>
          <w:rFonts w:ascii="Times New Roman" w:hAnsi="Times New Roman" w:cs="Times New Roman"/>
        </w:rPr>
        <w:t>Rysunek 2.1 Logo AWS</w:t>
      </w:r>
    </w:p>
    <w:p w14:paraId="293F144E" w14:textId="77777777" w:rsidR="00261FFD" w:rsidRPr="00321A97" w:rsidRDefault="00002D90" w:rsidP="00321A97">
      <w:pPr>
        <w:ind w:firstLine="708"/>
        <w:rPr>
          <w:rFonts w:ascii="Times New Roman" w:hAnsi="Times New Roman" w:cs="Times New Roman"/>
        </w:rPr>
      </w:pPr>
      <w:r w:rsidRPr="00321A97">
        <w:rPr>
          <w:rFonts w:ascii="Times New Roman" w:hAnsi="Times New Roman" w:cs="Times New Roman"/>
        </w:rPr>
        <w:t xml:space="preserve">Amazon Web Services to platforma chmurowa wyprodukowana przez firmę Amazon. Oferuje ona szeroką gamę usług infrastruktury internetowej. </w:t>
      </w:r>
      <w:r w:rsidR="00F00665" w:rsidRPr="00321A97">
        <w:rPr>
          <w:rFonts w:ascii="Times New Roman" w:hAnsi="Times New Roman" w:cs="Times New Roman"/>
        </w:rPr>
        <w:t xml:space="preserve">Została ona wprowadzona w 2006 roku i stała się najbardziej dominującą chmurą </w:t>
      </w:r>
      <w:proofErr w:type="spellStart"/>
      <w:r w:rsidR="00F00665" w:rsidRPr="00321A97">
        <w:rPr>
          <w:rFonts w:ascii="Times New Roman" w:hAnsi="Times New Roman" w:cs="Times New Roman"/>
        </w:rPr>
        <w:t>wsród</w:t>
      </w:r>
      <w:proofErr w:type="spellEnd"/>
      <w:r w:rsidR="00F00665" w:rsidRPr="00321A97">
        <w:rPr>
          <w:rFonts w:ascii="Times New Roman" w:hAnsi="Times New Roman" w:cs="Times New Roman"/>
        </w:rPr>
        <w:t xml:space="preserve"> wszystkich wtedy obecnych dostawców chmurowych.</w:t>
      </w:r>
      <w:r w:rsidR="00C20E6F" w:rsidRPr="00321A97">
        <w:rPr>
          <w:rFonts w:ascii="Times New Roman" w:hAnsi="Times New Roman" w:cs="Times New Roman"/>
        </w:rPr>
        <w:t xml:space="preserve"> </w:t>
      </w:r>
      <w:r w:rsidR="006A1A9B" w:rsidRPr="00321A97">
        <w:rPr>
          <w:rFonts w:ascii="Times New Roman" w:hAnsi="Times New Roman" w:cs="Times New Roman"/>
        </w:rPr>
        <w:t>Jako pierwsza to właśnie chmura AWS zdefiniowała nowy model biznesowy „</w:t>
      </w:r>
      <w:proofErr w:type="spellStart"/>
      <w:r w:rsidR="006A1A9B" w:rsidRPr="00321A97">
        <w:rPr>
          <w:rFonts w:ascii="Times New Roman" w:hAnsi="Times New Roman" w:cs="Times New Roman"/>
        </w:rPr>
        <w:t>pay</w:t>
      </w:r>
      <w:proofErr w:type="spellEnd"/>
      <w:r w:rsidR="006A1A9B" w:rsidRPr="00321A97">
        <w:rPr>
          <w:rFonts w:ascii="Times New Roman" w:hAnsi="Times New Roman" w:cs="Times New Roman"/>
        </w:rPr>
        <w:t>-as-</w:t>
      </w:r>
      <w:proofErr w:type="spellStart"/>
      <w:r w:rsidR="006A1A9B" w:rsidRPr="00321A97">
        <w:rPr>
          <w:rFonts w:ascii="Times New Roman" w:hAnsi="Times New Roman" w:cs="Times New Roman"/>
        </w:rPr>
        <w:t>you</w:t>
      </w:r>
      <w:proofErr w:type="spellEnd"/>
      <w:r w:rsidR="006A1A9B" w:rsidRPr="00321A97">
        <w:rPr>
          <w:rFonts w:ascii="Times New Roman" w:hAnsi="Times New Roman" w:cs="Times New Roman"/>
        </w:rPr>
        <w:t xml:space="preserve">-go” i tym samym wyznaczyła nowy standard na całym rynku. Wspomniany wcześniej model biznesowy polega na płaceniu za kupione usługi tylko </w:t>
      </w:r>
      <w:r w:rsidR="00261FFD" w:rsidRPr="00321A97">
        <w:rPr>
          <w:rFonts w:ascii="Times New Roman" w:hAnsi="Times New Roman" w:cs="Times New Roman"/>
        </w:rPr>
        <w:t xml:space="preserve">i wyłącznie wtedy kiedy te usługi są wykorzystywane. Pozwala to na uniknięcie kosztów początkowych a także ich przewidywanie, dzięki narzędziom do monitorowania i prognozowania kosztów. Użytkownik płaci za godziny w których przykładowo maszyny wirtualne działają, czy też gigabajty przechowywanych danych a także ilość wysyłanych zapytań do bazy. </w:t>
      </w:r>
    </w:p>
    <w:p w14:paraId="73FAAA0F" w14:textId="77777777" w:rsidR="00261FFD" w:rsidRPr="00321A97" w:rsidRDefault="00261FFD" w:rsidP="00261FFD">
      <w:pPr>
        <w:rPr>
          <w:rFonts w:ascii="Times New Roman" w:hAnsi="Times New Roman" w:cs="Times New Roman"/>
          <w:b/>
        </w:rPr>
      </w:pPr>
      <w:r w:rsidRPr="00321A97">
        <w:rPr>
          <w:rFonts w:ascii="Times New Roman" w:hAnsi="Times New Roman" w:cs="Times New Roman"/>
          <w:b/>
        </w:rPr>
        <w:t>Cechy Amazon Web Services:</w:t>
      </w:r>
    </w:p>
    <w:p w14:paraId="725AE45A" w14:textId="77777777" w:rsidR="00261FFD" w:rsidRPr="00321A97" w:rsidRDefault="00261FFD" w:rsidP="00261FFD">
      <w:pPr>
        <w:pStyle w:val="Akapitzlist"/>
        <w:numPr>
          <w:ilvl w:val="0"/>
          <w:numId w:val="12"/>
        </w:numPr>
        <w:rPr>
          <w:rFonts w:ascii="Times New Roman" w:hAnsi="Times New Roman" w:cs="Times New Roman"/>
          <w:b/>
        </w:rPr>
      </w:pPr>
      <w:r w:rsidRPr="00321A97">
        <w:rPr>
          <w:rFonts w:ascii="Times New Roman" w:hAnsi="Times New Roman" w:cs="Times New Roman"/>
          <w:b/>
        </w:rPr>
        <w:t xml:space="preserve">Różnorodność usług: </w:t>
      </w:r>
      <w:r w:rsidRPr="00321A97">
        <w:rPr>
          <w:rFonts w:ascii="Times New Roman" w:hAnsi="Times New Roman" w:cs="Times New Roman"/>
        </w:rPr>
        <w:t>AWS ma do zaoferowania ponad 200 kompletnych usług zaczynając od baz danych, przez analizę danych aż po uczenie maszynowe czy też sztuczną inteligencję</w:t>
      </w:r>
    </w:p>
    <w:p w14:paraId="23F747E9" w14:textId="77777777" w:rsidR="00261FFD" w:rsidRPr="00321A97" w:rsidRDefault="00261FFD" w:rsidP="00261FFD">
      <w:pPr>
        <w:pStyle w:val="Akapitzlist"/>
        <w:numPr>
          <w:ilvl w:val="0"/>
          <w:numId w:val="12"/>
        </w:numPr>
        <w:rPr>
          <w:rFonts w:ascii="Times New Roman" w:hAnsi="Times New Roman" w:cs="Times New Roman"/>
          <w:b/>
        </w:rPr>
      </w:pPr>
      <w:proofErr w:type="spellStart"/>
      <w:r w:rsidRPr="00321A97">
        <w:rPr>
          <w:rFonts w:ascii="Times New Roman" w:hAnsi="Times New Roman" w:cs="Times New Roman"/>
          <w:b/>
        </w:rPr>
        <w:t>Skalowalnosć</w:t>
      </w:r>
      <w:proofErr w:type="spellEnd"/>
      <w:r w:rsidRPr="00321A97">
        <w:rPr>
          <w:rFonts w:ascii="Times New Roman" w:hAnsi="Times New Roman" w:cs="Times New Roman"/>
          <w:b/>
        </w:rPr>
        <w:t xml:space="preserve"> i </w:t>
      </w:r>
      <w:proofErr w:type="spellStart"/>
      <w:r w:rsidRPr="00321A97">
        <w:rPr>
          <w:rFonts w:ascii="Times New Roman" w:hAnsi="Times New Roman" w:cs="Times New Roman"/>
          <w:b/>
        </w:rPr>
        <w:t>elastycznosć</w:t>
      </w:r>
      <w:proofErr w:type="spellEnd"/>
      <w:r w:rsidRPr="00321A97">
        <w:rPr>
          <w:rFonts w:ascii="Times New Roman" w:hAnsi="Times New Roman" w:cs="Times New Roman"/>
          <w:b/>
        </w:rPr>
        <w:t xml:space="preserve">: </w:t>
      </w:r>
      <w:r w:rsidRPr="00321A97">
        <w:rPr>
          <w:rFonts w:ascii="Times New Roman" w:hAnsi="Times New Roman" w:cs="Times New Roman"/>
        </w:rPr>
        <w:t>usługi dostarczane przez AWS zostały zaprojektowane tak aby mogły automatycznie się skalować, co eliminuje konieczność inwestowania w nadmierną infrastrukturę</w:t>
      </w:r>
    </w:p>
    <w:p w14:paraId="608E68D2" w14:textId="77777777" w:rsidR="00261FFD" w:rsidRPr="00321A97" w:rsidRDefault="00261FFD" w:rsidP="00261FFD">
      <w:pPr>
        <w:pStyle w:val="Akapitzlist"/>
        <w:numPr>
          <w:ilvl w:val="0"/>
          <w:numId w:val="12"/>
        </w:numPr>
        <w:rPr>
          <w:rFonts w:ascii="Times New Roman" w:hAnsi="Times New Roman" w:cs="Times New Roman"/>
          <w:b/>
        </w:rPr>
      </w:pPr>
      <w:r w:rsidRPr="00321A97">
        <w:rPr>
          <w:rFonts w:ascii="Times New Roman" w:hAnsi="Times New Roman" w:cs="Times New Roman"/>
          <w:b/>
        </w:rPr>
        <w:t xml:space="preserve">Globalna obecność: </w:t>
      </w:r>
      <w:r w:rsidRPr="00321A97">
        <w:rPr>
          <w:rFonts w:ascii="Times New Roman" w:hAnsi="Times New Roman" w:cs="Times New Roman"/>
        </w:rPr>
        <w:t xml:space="preserve"> AWS posiada swoje centrale w 24 regionach geograficznych na całym świecie tym samym gwarantując </w:t>
      </w:r>
      <w:proofErr w:type="spellStart"/>
      <w:r w:rsidRPr="00321A97">
        <w:rPr>
          <w:rFonts w:ascii="Times New Roman" w:hAnsi="Times New Roman" w:cs="Times New Roman"/>
        </w:rPr>
        <w:t>niske</w:t>
      </w:r>
      <w:proofErr w:type="spellEnd"/>
      <w:r w:rsidRPr="00321A97">
        <w:rPr>
          <w:rFonts w:ascii="Times New Roman" w:hAnsi="Times New Roman" w:cs="Times New Roman"/>
        </w:rPr>
        <w:t xml:space="preserve"> opóźnienia i wysoką dostępność.</w:t>
      </w:r>
    </w:p>
    <w:p w14:paraId="52581C73" w14:textId="77777777" w:rsidR="00261FFD" w:rsidRPr="00321A97" w:rsidRDefault="00261FFD" w:rsidP="00261FFD">
      <w:pPr>
        <w:pStyle w:val="Akapitzlist"/>
        <w:rPr>
          <w:rFonts w:ascii="Times New Roman" w:hAnsi="Times New Roman" w:cs="Times New Roman"/>
          <w:b/>
        </w:rPr>
      </w:pPr>
      <w:r w:rsidRPr="00321A97">
        <w:rPr>
          <w:rFonts w:ascii="Times New Roman" w:hAnsi="Times New Roman" w:cs="Times New Roman"/>
          <w:b/>
        </w:rPr>
        <w:br/>
      </w:r>
    </w:p>
    <w:p w14:paraId="194851A7" w14:textId="77777777" w:rsidR="00FB0802" w:rsidRPr="00321A97" w:rsidRDefault="00FB0802" w:rsidP="00261FFD">
      <w:pPr>
        <w:pStyle w:val="Nagwek1"/>
        <w:rPr>
          <w:rFonts w:cs="Times New Roman"/>
        </w:rPr>
      </w:pPr>
    </w:p>
    <w:p w14:paraId="06714066" w14:textId="77777777" w:rsidR="00FB0802" w:rsidRPr="00321A97" w:rsidRDefault="00FB0802" w:rsidP="00261FFD">
      <w:pPr>
        <w:pStyle w:val="Nagwek1"/>
        <w:rPr>
          <w:rFonts w:cs="Times New Roman"/>
        </w:rPr>
      </w:pPr>
    </w:p>
    <w:p w14:paraId="41C03C88" w14:textId="77777777" w:rsidR="00FB0802" w:rsidRPr="00321A97" w:rsidRDefault="00FB0802" w:rsidP="00FB0802">
      <w:pPr>
        <w:rPr>
          <w:rFonts w:ascii="Times New Roman" w:hAnsi="Times New Roman" w:cs="Times New Roman"/>
        </w:rPr>
      </w:pPr>
    </w:p>
    <w:p w14:paraId="06DEFF15" w14:textId="77777777" w:rsidR="00FB0802" w:rsidRPr="00321A97" w:rsidRDefault="00FB0802" w:rsidP="00261FFD">
      <w:pPr>
        <w:pStyle w:val="Nagwek1"/>
        <w:rPr>
          <w:rFonts w:eastAsiaTheme="minorHAnsi" w:cs="Times New Roman"/>
          <w:b w:val="0"/>
          <w:color w:val="auto"/>
          <w:sz w:val="22"/>
          <w:szCs w:val="22"/>
        </w:rPr>
      </w:pPr>
    </w:p>
    <w:p w14:paraId="33EC7BA8" w14:textId="77777777" w:rsidR="00321A97" w:rsidRPr="00321A97" w:rsidRDefault="00321A97" w:rsidP="00321A97">
      <w:pPr>
        <w:rPr>
          <w:rFonts w:ascii="Times New Roman" w:hAnsi="Times New Roman" w:cs="Times New Roman"/>
        </w:rPr>
      </w:pPr>
    </w:p>
    <w:p w14:paraId="1250AA42" w14:textId="77777777" w:rsidR="00321A97" w:rsidRPr="00321A97" w:rsidRDefault="00321A97" w:rsidP="00321A97">
      <w:pPr>
        <w:rPr>
          <w:rFonts w:ascii="Times New Roman" w:hAnsi="Times New Roman" w:cs="Times New Roman"/>
        </w:rPr>
      </w:pPr>
    </w:p>
    <w:p w14:paraId="3BA071BB" w14:textId="77777777" w:rsidR="00FB0802" w:rsidRPr="00321A97" w:rsidRDefault="00FB0802" w:rsidP="00261FFD">
      <w:pPr>
        <w:pStyle w:val="Nagwek1"/>
        <w:rPr>
          <w:rFonts w:eastAsiaTheme="minorHAnsi" w:cs="Times New Roman"/>
          <w:b w:val="0"/>
          <w:color w:val="auto"/>
          <w:sz w:val="22"/>
          <w:szCs w:val="22"/>
        </w:rPr>
      </w:pPr>
    </w:p>
    <w:p w14:paraId="1537DEEA" w14:textId="77777777" w:rsidR="00FB0802" w:rsidRPr="00321A97" w:rsidRDefault="00FB0802" w:rsidP="00FB0802">
      <w:pPr>
        <w:rPr>
          <w:rFonts w:ascii="Times New Roman" w:hAnsi="Times New Roman" w:cs="Times New Roman"/>
        </w:rPr>
      </w:pPr>
    </w:p>
    <w:p w14:paraId="1B6F7188" w14:textId="77777777" w:rsidR="00FB0802" w:rsidRPr="00321A97" w:rsidRDefault="00261FFD" w:rsidP="00FB0802">
      <w:pPr>
        <w:pStyle w:val="Nagwek1"/>
        <w:rPr>
          <w:rFonts w:cs="Times New Roman"/>
        </w:rPr>
      </w:pPr>
      <w:bookmarkStart w:id="10" w:name="_Toc149063198"/>
      <w:r w:rsidRPr="00321A97">
        <w:rPr>
          <w:rFonts w:cs="Times New Roman"/>
        </w:rPr>
        <w:lastRenderedPageBreak/>
        <w:t xml:space="preserve">2.2 Google </w:t>
      </w:r>
      <w:proofErr w:type="spellStart"/>
      <w:r w:rsidRPr="00321A97">
        <w:rPr>
          <w:rFonts w:cs="Times New Roman"/>
        </w:rPr>
        <w:t>Cloud</w:t>
      </w:r>
      <w:proofErr w:type="spellEnd"/>
      <w:r w:rsidR="00FB0802" w:rsidRPr="00321A97">
        <w:rPr>
          <w:rFonts w:cs="Times New Roman"/>
        </w:rPr>
        <w:t xml:space="preserve"> Platform</w:t>
      </w:r>
      <w:bookmarkEnd w:id="10"/>
    </w:p>
    <w:p w14:paraId="1D631C91" w14:textId="77777777" w:rsidR="00FB0802" w:rsidRPr="00321A97" w:rsidRDefault="00FB0802" w:rsidP="00FB0802">
      <w:pPr>
        <w:rPr>
          <w:rFonts w:ascii="Times New Roman" w:hAnsi="Times New Roman" w:cs="Times New Roman"/>
        </w:rPr>
      </w:pPr>
    </w:p>
    <w:p w14:paraId="7E4B95F4" w14:textId="77777777" w:rsidR="00261FFD" w:rsidRPr="00321A97" w:rsidRDefault="00FB0802" w:rsidP="00FB0802">
      <w:pPr>
        <w:jc w:val="center"/>
        <w:rPr>
          <w:rFonts w:ascii="Times New Roman" w:hAnsi="Times New Roman" w:cs="Times New Roman"/>
        </w:rPr>
      </w:pPr>
      <w:r w:rsidRPr="00321A97">
        <w:rPr>
          <w:rFonts w:ascii="Times New Roman" w:hAnsi="Times New Roman" w:cs="Times New Roman"/>
          <w:noProof/>
        </w:rPr>
        <w:drawing>
          <wp:inline distT="0" distB="0" distL="0" distR="0" wp14:anchorId="7B1903D5" wp14:editId="09B5067B">
            <wp:extent cx="2457450" cy="20097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p.png"/>
                    <pic:cNvPicPr/>
                  </pic:nvPicPr>
                  <pic:blipFill rotWithShape="1">
                    <a:blip r:embed="rId11">
                      <a:extLst>
                        <a:ext uri="{28A0092B-C50C-407E-A947-70E740481C1C}">
                          <a14:useLocalDpi xmlns:a14="http://schemas.microsoft.com/office/drawing/2010/main" val="0"/>
                        </a:ext>
                      </a:extLst>
                    </a:blip>
                    <a:srcRect l="29100" t="17006" r="28241" b="16545"/>
                    <a:stretch/>
                  </pic:blipFill>
                  <pic:spPr bwMode="auto">
                    <a:xfrm>
                      <a:off x="0" y="0"/>
                      <a:ext cx="2457450" cy="2009775"/>
                    </a:xfrm>
                    <a:prstGeom prst="rect">
                      <a:avLst/>
                    </a:prstGeom>
                    <a:ln>
                      <a:noFill/>
                    </a:ln>
                    <a:extLst>
                      <a:ext uri="{53640926-AAD7-44D8-BBD7-CCE9431645EC}">
                        <a14:shadowObscured xmlns:a14="http://schemas.microsoft.com/office/drawing/2010/main"/>
                      </a:ext>
                    </a:extLst>
                  </pic:spPr>
                </pic:pic>
              </a:graphicData>
            </a:graphic>
          </wp:inline>
        </w:drawing>
      </w:r>
    </w:p>
    <w:p w14:paraId="34C4A315" w14:textId="77777777" w:rsidR="00261FFD" w:rsidRPr="00321A97" w:rsidRDefault="00261FFD" w:rsidP="00261FFD">
      <w:pPr>
        <w:rPr>
          <w:rFonts w:ascii="Times New Roman" w:hAnsi="Times New Roman" w:cs="Times New Roman"/>
        </w:rPr>
      </w:pPr>
    </w:p>
    <w:p w14:paraId="76B136C4" w14:textId="77777777" w:rsidR="00002D90" w:rsidRPr="00321A97" w:rsidRDefault="00FB0802" w:rsidP="00002D90">
      <w:pPr>
        <w:rPr>
          <w:rFonts w:ascii="Times New Roman" w:hAnsi="Times New Roman" w:cs="Times New Roman"/>
        </w:rPr>
      </w:pPr>
      <w:r w:rsidRPr="00321A97">
        <w:rPr>
          <w:rFonts w:ascii="Times New Roman" w:hAnsi="Times New Roman" w:cs="Times New Roman"/>
        </w:rPr>
        <w:tab/>
        <w:t xml:space="preserve">Google </w:t>
      </w:r>
      <w:proofErr w:type="spellStart"/>
      <w:r w:rsidRPr="00321A97">
        <w:rPr>
          <w:rFonts w:ascii="Times New Roman" w:hAnsi="Times New Roman" w:cs="Times New Roman"/>
        </w:rPr>
        <w:t>Cloud</w:t>
      </w:r>
      <w:proofErr w:type="spellEnd"/>
      <w:r w:rsidRPr="00321A97">
        <w:rPr>
          <w:rFonts w:ascii="Times New Roman" w:hAnsi="Times New Roman" w:cs="Times New Roman"/>
        </w:rPr>
        <w:t xml:space="preserve"> Platform jest zestawem usług chmurowych oferowanych przez Google i jest przeznaczony dla pojedynczych mniejszych projektów jak i do globalnych dużych przedsiębiorstw. Chmura od Google, dostarcza narzędzia dla deweloperów i przedsiębiorstw do budowy, wdrażania i skalowania aplikacji. Pozwala ona na integrację swoich rozwiązań w jednym środowisku z innymi produktami Google przykładowo G Suite. Google </w:t>
      </w:r>
      <w:proofErr w:type="spellStart"/>
      <w:r w:rsidRPr="00321A97">
        <w:rPr>
          <w:rFonts w:ascii="Times New Roman" w:hAnsi="Times New Roman" w:cs="Times New Roman"/>
        </w:rPr>
        <w:t>Cloud</w:t>
      </w:r>
      <w:proofErr w:type="spellEnd"/>
      <w:r w:rsidRPr="00321A97">
        <w:rPr>
          <w:rFonts w:ascii="Times New Roman" w:hAnsi="Times New Roman" w:cs="Times New Roman"/>
        </w:rPr>
        <w:t xml:space="preserve"> Platform pojawiło się na rynku w 2008 roku w odpowiedzi na szybko rosnący rynek usług chmurowych, doganiając tym samym Amazon i Microsoft i stając się tym samym jednym z głównych graczy na rynku usług chmurowych.</w:t>
      </w:r>
    </w:p>
    <w:p w14:paraId="078EEAC1" w14:textId="77777777" w:rsidR="0020677D" w:rsidRPr="00321A97" w:rsidRDefault="00FB0802" w:rsidP="005F31C4">
      <w:pPr>
        <w:rPr>
          <w:rFonts w:ascii="Times New Roman" w:hAnsi="Times New Roman" w:cs="Times New Roman"/>
          <w:b/>
        </w:rPr>
      </w:pPr>
      <w:r w:rsidRPr="00321A97">
        <w:rPr>
          <w:rFonts w:ascii="Times New Roman" w:hAnsi="Times New Roman" w:cs="Times New Roman"/>
          <w:b/>
        </w:rPr>
        <w:t xml:space="preserve">Cechy Google </w:t>
      </w:r>
      <w:proofErr w:type="spellStart"/>
      <w:r w:rsidRPr="00321A97">
        <w:rPr>
          <w:rFonts w:ascii="Times New Roman" w:hAnsi="Times New Roman" w:cs="Times New Roman"/>
          <w:b/>
        </w:rPr>
        <w:t>Cloud</w:t>
      </w:r>
      <w:proofErr w:type="spellEnd"/>
      <w:r w:rsidRPr="00321A97">
        <w:rPr>
          <w:rFonts w:ascii="Times New Roman" w:hAnsi="Times New Roman" w:cs="Times New Roman"/>
          <w:b/>
        </w:rPr>
        <w:t xml:space="preserve"> Platform: </w:t>
      </w:r>
    </w:p>
    <w:p w14:paraId="10D090CF" w14:textId="77777777" w:rsidR="00FB0802" w:rsidRPr="00321A97" w:rsidRDefault="00FB0802" w:rsidP="00FB0802">
      <w:pPr>
        <w:pStyle w:val="Akapitzlist"/>
        <w:numPr>
          <w:ilvl w:val="0"/>
          <w:numId w:val="13"/>
        </w:numPr>
        <w:rPr>
          <w:rFonts w:ascii="Times New Roman" w:hAnsi="Times New Roman" w:cs="Times New Roman"/>
        </w:rPr>
      </w:pPr>
      <w:r w:rsidRPr="00321A97">
        <w:rPr>
          <w:rFonts w:ascii="Times New Roman" w:hAnsi="Times New Roman" w:cs="Times New Roman"/>
          <w:b/>
        </w:rPr>
        <w:t xml:space="preserve">Narzędzia dla deweloperów: </w:t>
      </w:r>
      <w:r w:rsidRPr="00321A97">
        <w:rPr>
          <w:rFonts w:ascii="Times New Roman" w:hAnsi="Times New Roman" w:cs="Times New Roman"/>
        </w:rPr>
        <w:t xml:space="preserve">Google </w:t>
      </w:r>
      <w:proofErr w:type="spellStart"/>
      <w:r w:rsidRPr="00321A97">
        <w:rPr>
          <w:rFonts w:ascii="Times New Roman" w:hAnsi="Times New Roman" w:cs="Times New Roman"/>
        </w:rPr>
        <w:t>cloud</w:t>
      </w:r>
      <w:proofErr w:type="spellEnd"/>
      <w:r w:rsidRPr="00321A97">
        <w:rPr>
          <w:rFonts w:ascii="Times New Roman" w:hAnsi="Times New Roman" w:cs="Times New Roman"/>
          <w:b/>
        </w:rPr>
        <w:t xml:space="preserve"> </w:t>
      </w:r>
      <w:r w:rsidRPr="00321A97">
        <w:rPr>
          <w:rFonts w:ascii="Times New Roman" w:hAnsi="Times New Roman" w:cs="Times New Roman"/>
        </w:rPr>
        <w:t xml:space="preserve">oferuje narzędzia przeznaczone dla deweloperów, takie jak </w:t>
      </w:r>
      <w:proofErr w:type="spellStart"/>
      <w:r w:rsidRPr="00321A97">
        <w:rPr>
          <w:rFonts w:ascii="Times New Roman" w:hAnsi="Times New Roman" w:cs="Times New Roman"/>
        </w:rPr>
        <w:t>Firebase</w:t>
      </w:r>
      <w:proofErr w:type="spellEnd"/>
      <w:r w:rsidRPr="00321A97">
        <w:rPr>
          <w:rFonts w:ascii="Times New Roman" w:hAnsi="Times New Roman" w:cs="Times New Roman"/>
        </w:rPr>
        <w:t xml:space="preserve"> czy </w:t>
      </w:r>
      <w:proofErr w:type="spellStart"/>
      <w:r w:rsidRPr="00321A97">
        <w:rPr>
          <w:rFonts w:ascii="Times New Roman" w:hAnsi="Times New Roman" w:cs="Times New Roman"/>
        </w:rPr>
        <w:t>Kubernetes</w:t>
      </w:r>
      <w:proofErr w:type="spellEnd"/>
      <w:r w:rsidRPr="00321A97">
        <w:rPr>
          <w:rFonts w:ascii="Times New Roman" w:hAnsi="Times New Roman" w:cs="Times New Roman"/>
        </w:rPr>
        <w:t xml:space="preserve"> Engine</w:t>
      </w:r>
      <w:r w:rsidR="003C2BC0" w:rsidRPr="00321A97">
        <w:rPr>
          <w:rFonts w:ascii="Times New Roman" w:hAnsi="Times New Roman" w:cs="Times New Roman"/>
        </w:rPr>
        <w:t>, pomagające w tworzeniu, testowaniu i wdrażaniu aplikacji w chmurze</w:t>
      </w:r>
    </w:p>
    <w:p w14:paraId="2C500C7F" w14:textId="77777777" w:rsidR="003C2BC0" w:rsidRPr="00321A97" w:rsidRDefault="003C2BC0" w:rsidP="00FB0802">
      <w:pPr>
        <w:pStyle w:val="Akapitzlist"/>
        <w:numPr>
          <w:ilvl w:val="0"/>
          <w:numId w:val="13"/>
        </w:numPr>
        <w:rPr>
          <w:rFonts w:ascii="Times New Roman" w:hAnsi="Times New Roman" w:cs="Times New Roman"/>
        </w:rPr>
      </w:pPr>
      <w:r w:rsidRPr="00321A97">
        <w:rPr>
          <w:rFonts w:ascii="Times New Roman" w:hAnsi="Times New Roman" w:cs="Times New Roman"/>
          <w:b/>
        </w:rPr>
        <w:t>Integracja:</w:t>
      </w:r>
      <w:r w:rsidRPr="00321A97">
        <w:rPr>
          <w:rFonts w:ascii="Times New Roman" w:hAnsi="Times New Roman" w:cs="Times New Roman"/>
        </w:rPr>
        <w:t xml:space="preserve"> Google </w:t>
      </w:r>
      <w:proofErr w:type="spellStart"/>
      <w:r w:rsidRPr="00321A97">
        <w:rPr>
          <w:rFonts w:ascii="Times New Roman" w:hAnsi="Times New Roman" w:cs="Times New Roman"/>
        </w:rPr>
        <w:t>cloud</w:t>
      </w:r>
      <w:proofErr w:type="spellEnd"/>
      <w:r w:rsidRPr="00321A97">
        <w:rPr>
          <w:rFonts w:ascii="Times New Roman" w:hAnsi="Times New Roman" w:cs="Times New Roman"/>
        </w:rPr>
        <w:t xml:space="preserve"> zapewnia zintegrowane środowisko deweloperskie dzięki narzędziom takim jak </w:t>
      </w:r>
      <w:proofErr w:type="spellStart"/>
      <w:r w:rsidRPr="00321A97">
        <w:rPr>
          <w:rFonts w:ascii="Times New Roman" w:hAnsi="Times New Roman" w:cs="Times New Roman"/>
        </w:rPr>
        <w:t>Cloud</w:t>
      </w:r>
      <w:proofErr w:type="spellEnd"/>
      <w:r w:rsidRPr="00321A97">
        <w:rPr>
          <w:rFonts w:ascii="Times New Roman" w:hAnsi="Times New Roman" w:cs="Times New Roman"/>
        </w:rPr>
        <w:t xml:space="preserve"> Shell lub </w:t>
      </w:r>
      <w:proofErr w:type="spellStart"/>
      <w:r w:rsidRPr="00321A97">
        <w:rPr>
          <w:rFonts w:ascii="Times New Roman" w:hAnsi="Times New Roman" w:cs="Times New Roman"/>
        </w:rPr>
        <w:t>Cloud</w:t>
      </w:r>
      <w:proofErr w:type="spellEnd"/>
      <w:r w:rsidRPr="00321A97">
        <w:rPr>
          <w:rFonts w:ascii="Times New Roman" w:hAnsi="Times New Roman" w:cs="Times New Roman"/>
        </w:rPr>
        <w:t xml:space="preserve"> SDK</w:t>
      </w:r>
    </w:p>
    <w:p w14:paraId="15FC3FED" w14:textId="77777777" w:rsidR="0020677D" w:rsidRPr="00321A97" w:rsidRDefault="003C2BC0" w:rsidP="006E2D84">
      <w:pPr>
        <w:pStyle w:val="Akapitzlist"/>
        <w:numPr>
          <w:ilvl w:val="0"/>
          <w:numId w:val="13"/>
        </w:numPr>
        <w:rPr>
          <w:rFonts w:ascii="Times New Roman" w:hAnsi="Times New Roman" w:cs="Times New Roman"/>
        </w:rPr>
      </w:pPr>
      <w:r w:rsidRPr="00321A97">
        <w:rPr>
          <w:rFonts w:ascii="Times New Roman" w:hAnsi="Times New Roman" w:cs="Times New Roman"/>
          <w:b/>
        </w:rPr>
        <w:t xml:space="preserve">Uczenie maszynowe i </w:t>
      </w:r>
      <w:proofErr w:type="spellStart"/>
      <w:r w:rsidRPr="00321A97">
        <w:rPr>
          <w:rFonts w:ascii="Times New Roman" w:hAnsi="Times New Roman" w:cs="Times New Roman"/>
          <w:b/>
        </w:rPr>
        <w:t>Szuczna</w:t>
      </w:r>
      <w:proofErr w:type="spellEnd"/>
      <w:r w:rsidRPr="00321A97">
        <w:rPr>
          <w:rFonts w:ascii="Times New Roman" w:hAnsi="Times New Roman" w:cs="Times New Roman"/>
          <w:b/>
        </w:rPr>
        <w:t xml:space="preserve"> inteligencja: </w:t>
      </w:r>
      <w:r w:rsidRPr="00321A97">
        <w:rPr>
          <w:rFonts w:ascii="Times New Roman" w:hAnsi="Times New Roman" w:cs="Times New Roman"/>
        </w:rPr>
        <w:t xml:space="preserve">Google </w:t>
      </w:r>
      <w:proofErr w:type="spellStart"/>
      <w:r w:rsidRPr="00321A97">
        <w:rPr>
          <w:rFonts w:ascii="Times New Roman" w:hAnsi="Times New Roman" w:cs="Times New Roman"/>
        </w:rPr>
        <w:t>Cloud</w:t>
      </w:r>
      <w:proofErr w:type="spellEnd"/>
      <w:r w:rsidRPr="00321A97">
        <w:rPr>
          <w:rFonts w:ascii="Times New Roman" w:hAnsi="Times New Roman" w:cs="Times New Roman"/>
        </w:rPr>
        <w:t xml:space="preserve"> Platform znany jest z narzędzi do uczenia maszynowego takiego jak </w:t>
      </w:r>
      <w:proofErr w:type="spellStart"/>
      <w:r w:rsidRPr="00321A97">
        <w:rPr>
          <w:rFonts w:ascii="Times New Roman" w:hAnsi="Times New Roman" w:cs="Times New Roman"/>
        </w:rPr>
        <w:t>TensorFlow</w:t>
      </w:r>
      <w:proofErr w:type="spellEnd"/>
      <w:r w:rsidRPr="00321A97">
        <w:rPr>
          <w:rFonts w:ascii="Times New Roman" w:hAnsi="Times New Roman" w:cs="Times New Roman"/>
        </w:rPr>
        <w:t xml:space="preserve"> oraz dostępu do API </w:t>
      </w:r>
      <w:proofErr w:type="spellStart"/>
      <w:r w:rsidRPr="00321A97">
        <w:rPr>
          <w:rFonts w:ascii="Times New Roman" w:hAnsi="Times New Roman" w:cs="Times New Roman"/>
        </w:rPr>
        <w:t>Vision</w:t>
      </w:r>
      <w:proofErr w:type="spellEnd"/>
      <w:r w:rsidRPr="00321A97">
        <w:rPr>
          <w:rFonts w:ascii="Times New Roman" w:hAnsi="Times New Roman" w:cs="Times New Roman"/>
        </w:rPr>
        <w:t>, Speech czy Natural Language</w:t>
      </w:r>
    </w:p>
    <w:p w14:paraId="092D2E22" w14:textId="77777777" w:rsidR="00321A97" w:rsidRPr="00321A97" w:rsidRDefault="00321A97" w:rsidP="00321A97">
      <w:pPr>
        <w:rPr>
          <w:rFonts w:ascii="Times New Roman" w:hAnsi="Times New Roman" w:cs="Times New Roman"/>
        </w:rPr>
      </w:pPr>
    </w:p>
    <w:p w14:paraId="254F8952" w14:textId="77777777" w:rsidR="00321A97" w:rsidRPr="00321A97" w:rsidRDefault="00321A97" w:rsidP="00321A97">
      <w:pPr>
        <w:rPr>
          <w:rFonts w:ascii="Times New Roman" w:hAnsi="Times New Roman" w:cs="Times New Roman"/>
        </w:rPr>
      </w:pPr>
    </w:p>
    <w:p w14:paraId="7753E6C0" w14:textId="77777777" w:rsidR="00321A97" w:rsidRPr="00321A97" w:rsidRDefault="00321A97" w:rsidP="00321A97">
      <w:pPr>
        <w:rPr>
          <w:rFonts w:ascii="Times New Roman" w:hAnsi="Times New Roman" w:cs="Times New Roman"/>
        </w:rPr>
      </w:pPr>
    </w:p>
    <w:p w14:paraId="68C85D64" w14:textId="77777777" w:rsidR="00321A97" w:rsidRPr="00321A97" w:rsidRDefault="00321A97" w:rsidP="00321A97">
      <w:pPr>
        <w:rPr>
          <w:rFonts w:ascii="Times New Roman" w:hAnsi="Times New Roman" w:cs="Times New Roman"/>
        </w:rPr>
      </w:pPr>
    </w:p>
    <w:p w14:paraId="69B3B917" w14:textId="77777777" w:rsidR="00321A97" w:rsidRPr="00321A97" w:rsidRDefault="00321A97" w:rsidP="00321A97">
      <w:pPr>
        <w:rPr>
          <w:rFonts w:ascii="Times New Roman" w:hAnsi="Times New Roman" w:cs="Times New Roman"/>
        </w:rPr>
      </w:pPr>
    </w:p>
    <w:p w14:paraId="2ED0998C" w14:textId="77777777" w:rsidR="00321A97" w:rsidRPr="00321A97" w:rsidRDefault="00321A97" w:rsidP="00321A97">
      <w:pPr>
        <w:rPr>
          <w:rFonts w:ascii="Times New Roman" w:hAnsi="Times New Roman" w:cs="Times New Roman"/>
        </w:rPr>
      </w:pPr>
    </w:p>
    <w:p w14:paraId="139F62CF" w14:textId="77777777" w:rsidR="00321A97" w:rsidRPr="00321A97" w:rsidRDefault="00321A97" w:rsidP="00321A97">
      <w:pPr>
        <w:rPr>
          <w:rFonts w:ascii="Times New Roman" w:hAnsi="Times New Roman" w:cs="Times New Roman"/>
        </w:rPr>
      </w:pPr>
    </w:p>
    <w:p w14:paraId="649E5598" w14:textId="77777777" w:rsidR="00321A97" w:rsidRPr="00321A97" w:rsidRDefault="00321A97" w:rsidP="00321A97">
      <w:pPr>
        <w:rPr>
          <w:rFonts w:ascii="Times New Roman" w:hAnsi="Times New Roman" w:cs="Times New Roman"/>
        </w:rPr>
      </w:pPr>
    </w:p>
    <w:p w14:paraId="2946A37A" w14:textId="77777777" w:rsidR="00321A97" w:rsidRPr="00321A97" w:rsidRDefault="00321A97" w:rsidP="00321A97">
      <w:pPr>
        <w:rPr>
          <w:rFonts w:ascii="Times New Roman" w:hAnsi="Times New Roman" w:cs="Times New Roman"/>
        </w:rPr>
      </w:pPr>
    </w:p>
    <w:p w14:paraId="15FA5172" w14:textId="77777777" w:rsidR="00321A97" w:rsidRPr="00321A97" w:rsidRDefault="00321A97" w:rsidP="00321A97">
      <w:pPr>
        <w:rPr>
          <w:rFonts w:ascii="Times New Roman" w:hAnsi="Times New Roman" w:cs="Times New Roman"/>
        </w:rPr>
      </w:pPr>
    </w:p>
    <w:p w14:paraId="3F1338E3" w14:textId="77777777" w:rsidR="0020677D" w:rsidRPr="00321A97" w:rsidRDefault="006E2D84" w:rsidP="006E2D84">
      <w:pPr>
        <w:pStyle w:val="Nagwek1"/>
        <w:rPr>
          <w:rFonts w:cs="Times New Roman"/>
        </w:rPr>
      </w:pPr>
      <w:bookmarkStart w:id="11" w:name="_Toc149063199"/>
      <w:r w:rsidRPr="00321A97">
        <w:rPr>
          <w:rFonts w:cs="Times New Roman"/>
        </w:rPr>
        <w:lastRenderedPageBreak/>
        <w:t xml:space="preserve">2.3 </w:t>
      </w:r>
      <w:proofErr w:type="spellStart"/>
      <w:r w:rsidRPr="00321A97">
        <w:rPr>
          <w:rFonts w:cs="Times New Roman"/>
        </w:rPr>
        <w:t>Puppet</w:t>
      </w:r>
      <w:bookmarkEnd w:id="11"/>
      <w:proofErr w:type="spellEnd"/>
    </w:p>
    <w:p w14:paraId="5F7A3853" w14:textId="77777777" w:rsidR="006E2D84" w:rsidRPr="00321A97" w:rsidRDefault="006E2D84" w:rsidP="006E2D84">
      <w:pPr>
        <w:rPr>
          <w:rFonts w:ascii="Times New Roman" w:hAnsi="Times New Roman" w:cs="Times New Roman"/>
        </w:rPr>
      </w:pPr>
    </w:p>
    <w:p w14:paraId="6ECFBC83" w14:textId="77777777" w:rsidR="006E2D84" w:rsidRPr="00321A97" w:rsidRDefault="00321A97" w:rsidP="00321A97">
      <w:pPr>
        <w:jc w:val="center"/>
        <w:rPr>
          <w:rFonts w:ascii="Times New Roman" w:hAnsi="Times New Roman" w:cs="Times New Roman"/>
        </w:rPr>
      </w:pPr>
      <w:r w:rsidRPr="00321A97">
        <w:rPr>
          <w:rFonts w:ascii="Times New Roman" w:hAnsi="Times New Roman" w:cs="Times New Roman"/>
          <w:noProof/>
        </w:rPr>
        <w:drawing>
          <wp:inline distT="0" distB="0" distL="0" distR="0" wp14:anchorId="00C65928" wp14:editId="5456F70C">
            <wp:extent cx="3648075" cy="17430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PET-1.png"/>
                    <pic:cNvPicPr/>
                  </pic:nvPicPr>
                  <pic:blipFill rotWithShape="1">
                    <a:blip r:embed="rId12">
                      <a:extLst>
                        <a:ext uri="{28A0092B-C50C-407E-A947-70E740481C1C}">
                          <a14:useLocalDpi xmlns:a14="http://schemas.microsoft.com/office/drawing/2010/main" val="0"/>
                        </a:ext>
                      </a:extLst>
                    </a:blip>
                    <a:srcRect l="5457" t="27034" r="31217" b="27579"/>
                    <a:stretch/>
                  </pic:blipFill>
                  <pic:spPr bwMode="auto">
                    <a:xfrm>
                      <a:off x="0" y="0"/>
                      <a:ext cx="3648075" cy="1743075"/>
                    </a:xfrm>
                    <a:prstGeom prst="rect">
                      <a:avLst/>
                    </a:prstGeom>
                    <a:ln>
                      <a:noFill/>
                    </a:ln>
                    <a:extLst>
                      <a:ext uri="{53640926-AAD7-44D8-BBD7-CCE9431645EC}">
                        <a14:shadowObscured xmlns:a14="http://schemas.microsoft.com/office/drawing/2010/main"/>
                      </a:ext>
                    </a:extLst>
                  </pic:spPr>
                </pic:pic>
              </a:graphicData>
            </a:graphic>
          </wp:inline>
        </w:drawing>
      </w:r>
    </w:p>
    <w:p w14:paraId="327FF12A" w14:textId="77777777" w:rsidR="0020677D" w:rsidRPr="00321A97" w:rsidRDefault="0020677D" w:rsidP="005F31C4">
      <w:pPr>
        <w:rPr>
          <w:rFonts w:ascii="Times New Roman" w:hAnsi="Times New Roman" w:cs="Times New Roman"/>
        </w:rPr>
      </w:pPr>
    </w:p>
    <w:p w14:paraId="7153B098" w14:textId="77777777" w:rsidR="00321A97" w:rsidRPr="00321A97" w:rsidRDefault="00321A97" w:rsidP="005F31C4">
      <w:pPr>
        <w:rPr>
          <w:rFonts w:ascii="Times New Roman" w:hAnsi="Times New Roman" w:cs="Times New Roman"/>
        </w:rPr>
      </w:pPr>
      <w:r w:rsidRPr="00321A97">
        <w:rPr>
          <w:rFonts w:ascii="Times New Roman" w:hAnsi="Times New Roman" w:cs="Times New Roman"/>
        </w:rPr>
        <w:tab/>
      </w:r>
      <w:proofErr w:type="spellStart"/>
      <w:r w:rsidRPr="00321A97">
        <w:rPr>
          <w:rFonts w:ascii="Times New Roman" w:hAnsi="Times New Roman" w:cs="Times New Roman"/>
        </w:rPr>
        <w:t>Puppet</w:t>
      </w:r>
      <w:proofErr w:type="spellEnd"/>
      <w:r w:rsidRPr="00321A97">
        <w:rPr>
          <w:rFonts w:ascii="Times New Roman" w:hAnsi="Times New Roman" w:cs="Times New Roman"/>
        </w:rPr>
        <w:t xml:space="preserve"> jest narzędziem do automatycznego zarządzania konfiguracją, które pozwala zdefiniować stan oprogramowania i infrastruktury w deklaratywnym języku opisowym. Działa wielu systemach operacyjnych i na wielu platformach chmurowych oferując tym samym wysoce skalowalne i wydajne rozwiązanie do zarządzania infrastrukturą od małych do bardzo dużych środowisk. </w:t>
      </w:r>
    </w:p>
    <w:p w14:paraId="32AABD57" w14:textId="77777777" w:rsidR="00321A97" w:rsidRDefault="00321A97" w:rsidP="005F31C4">
      <w:pPr>
        <w:rPr>
          <w:rFonts w:ascii="Times New Roman" w:hAnsi="Times New Roman" w:cs="Times New Roman"/>
          <w:b/>
        </w:rPr>
      </w:pPr>
      <w:r>
        <w:rPr>
          <w:rFonts w:ascii="Times New Roman" w:hAnsi="Times New Roman" w:cs="Times New Roman"/>
          <w:b/>
        </w:rPr>
        <w:t xml:space="preserve">Cechy narzędzia </w:t>
      </w:r>
      <w:proofErr w:type="spellStart"/>
      <w:r w:rsidRPr="00321A97">
        <w:rPr>
          <w:rFonts w:ascii="Times New Roman" w:hAnsi="Times New Roman" w:cs="Times New Roman"/>
          <w:b/>
        </w:rPr>
        <w:t>Puppet</w:t>
      </w:r>
      <w:proofErr w:type="spellEnd"/>
    </w:p>
    <w:p w14:paraId="5B2E91D7" w14:textId="77777777" w:rsidR="00321A97" w:rsidRPr="00321A97" w:rsidRDefault="00321A97" w:rsidP="00321A97">
      <w:pPr>
        <w:pStyle w:val="Akapitzlist"/>
        <w:numPr>
          <w:ilvl w:val="0"/>
          <w:numId w:val="14"/>
        </w:numPr>
        <w:rPr>
          <w:rFonts w:ascii="Times New Roman" w:hAnsi="Times New Roman" w:cs="Times New Roman"/>
          <w:b/>
        </w:rPr>
      </w:pPr>
      <w:r>
        <w:rPr>
          <w:rFonts w:ascii="Times New Roman" w:hAnsi="Times New Roman" w:cs="Times New Roman"/>
          <w:b/>
        </w:rPr>
        <w:t>Deklaratywny język</w:t>
      </w:r>
      <w:r>
        <w:rPr>
          <w:rFonts w:ascii="Times New Roman" w:hAnsi="Times New Roman" w:cs="Times New Roman"/>
        </w:rPr>
        <w:t xml:space="preserve">: język zastosowany w narzędziu </w:t>
      </w:r>
      <w:proofErr w:type="spellStart"/>
      <w:r>
        <w:rPr>
          <w:rFonts w:ascii="Times New Roman" w:hAnsi="Times New Roman" w:cs="Times New Roman"/>
        </w:rPr>
        <w:t>Puppet</w:t>
      </w:r>
      <w:proofErr w:type="spellEnd"/>
      <w:r>
        <w:rPr>
          <w:rFonts w:ascii="Times New Roman" w:hAnsi="Times New Roman" w:cs="Times New Roman"/>
        </w:rPr>
        <w:t xml:space="preserve"> umożliwia na definiowanie złożonych stanów systemów w czytelny i zrozumiały sposób.</w:t>
      </w:r>
    </w:p>
    <w:p w14:paraId="249DB9C7" w14:textId="77777777" w:rsidR="00321A97" w:rsidRPr="00321A97" w:rsidRDefault="00321A97" w:rsidP="005F31C4">
      <w:pPr>
        <w:pStyle w:val="Akapitzlist"/>
        <w:numPr>
          <w:ilvl w:val="0"/>
          <w:numId w:val="14"/>
        </w:numPr>
        <w:rPr>
          <w:rFonts w:ascii="Times New Roman" w:hAnsi="Times New Roman" w:cs="Times New Roman"/>
          <w:b/>
        </w:rPr>
      </w:pPr>
      <w:r>
        <w:rPr>
          <w:rFonts w:ascii="Times New Roman" w:hAnsi="Times New Roman" w:cs="Times New Roman"/>
          <w:b/>
        </w:rPr>
        <w:t xml:space="preserve">Skalowalność: </w:t>
      </w:r>
      <w:r>
        <w:rPr>
          <w:rFonts w:ascii="Times New Roman" w:hAnsi="Times New Roman" w:cs="Times New Roman"/>
        </w:rPr>
        <w:t xml:space="preserve">dzięki </w:t>
      </w:r>
      <w:proofErr w:type="spellStart"/>
      <w:r>
        <w:rPr>
          <w:rFonts w:ascii="Times New Roman" w:hAnsi="Times New Roman" w:cs="Times New Roman"/>
        </w:rPr>
        <w:t>Puppet</w:t>
      </w:r>
      <w:proofErr w:type="spellEnd"/>
      <w:r>
        <w:rPr>
          <w:rFonts w:ascii="Times New Roman" w:hAnsi="Times New Roman" w:cs="Times New Roman"/>
        </w:rPr>
        <w:t xml:space="preserve"> można zarządzać tysiącami maszyn równocześnie co sprawia że jest bardzo dobrym wyborem w dużych środowiskach.</w:t>
      </w:r>
    </w:p>
    <w:p w14:paraId="51ECC482" w14:textId="77777777" w:rsidR="008B1F93" w:rsidRPr="008B1F93" w:rsidRDefault="00321A97" w:rsidP="005F31C4">
      <w:pPr>
        <w:pStyle w:val="Akapitzlist"/>
        <w:numPr>
          <w:ilvl w:val="0"/>
          <w:numId w:val="14"/>
        </w:numPr>
        <w:rPr>
          <w:rFonts w:ascii="Times New Roman" w:hAnsi="Times New Roman" w:cs="Times New Roman"/>
          <w:b/>
        </w:rPr>
      </w:pPr>
      <w:r>
        <w:rPr>
          <w:rFonts w:ascii="Times New Roman" w:hAnsi="Times New Roman" w:cs="Times New Roman"/>
          <w:b/>
        </w:rPr>
        <w:t>Wsparcie dla wielu systemów operacyjnych:</w:t>
      </w:r>
      <w:r>
        <w:rPr>
          <w:rFonts w:ascii="Times New Roman" w:hAnsi="Times New Roman" w:cs="Times New Roman"/>
        </w:rPr>
        <w:t xml:space="preserve"> </w:t>
      </w:r>
      <w:proofErr w:type="spellStart"/>
      <w:r>
        <w:rPr>
          <w:rFonts w:ascii="Times New Roman" w:hAnsi="Times New Roman" w:cs="Times New Roman"/>
        </w:rPr>
        <w:t>Puppet</w:t>
      </w:r>
      <w:proofErr w:type="spellEnd"/>
      <w:r>
        <w:rPr>
          <w:rFonts w:ascii="Times New Roman" w:hAnsi="Times New Roman" w:cs="Times New Roman"/>
        </w:rPr>
        <w:t xml:space="preserve"> </w:t>
      </w:r>
      <w:r w:rsidR="008B1F93">
        <w:rPr>
          <w:rFonts w:ascii="Times New Roman" w:hAnsi="Times New Roman" w:cs="Times New Roman"/>
        </w:rPr>
        <w:t>obsługuje zarówno systemy Windows jak i Linux</w:t>
      </w:r>
    </w:p>
    <w:p w14:paraId="033B986E" w14:textId="77777777" w:rsidR="0020677D" w:rsidRDefault="008B1F93" w:rsidP="005F31C4">
      <w:pPr>
        <w:pStyle w:val="Akapitzlist"/>
        <w:numPr>
          <w:ilvl w:val="0"/>
          <w:numId w:val="14"/>
        </w:numPr>
        <w:rPr>
          <w:rFonts w:ascii="Times New Roman" w:hAnsi="Times New Roman" w:cs="Times New Roman"/>
          <w:b/>
        </w:rPr>
      </w:pPr>
      <w:r>
        <w:rPr>
          <w:rFonts w:ascii="Times New Roman" w:hAnsi="Times New Roman" w:cs="Times New Roman"/>
          <w:b/>
        </w:rPr>
        <w:t>Integracja z chmurą:</w:t>
      </w:r>
      <w:r>
        <w:rPr>
          <w:rFonts w:ascii="Times New Roman" w:hAnsi="Times New Roman" w:cs="Times New Roman"/>
        </w:rPr>
        <w:t xml:space="preserve"> </w:t>
      </w:r>
      <w:proofErr w:type="spellStart"/>
      <w:r>
        <w:rPr>
          <w:rFonts w:ascii="Times New Roman" w:hAnsi="Times New Roman" w:cs="Times New Roman"/>
        </w:rPr>
        <w:t>Puppet</w:t>
      </w:r>
      <w:proofErr w:type="spellEnd"/>
      <w:r>
        <w:rPr>
          <w:rFonts w:ascii="Times New Roman" w:hAnsi="Times New Roman" w:cs="Times New Roman"/>
        </w:rPr>
        <w:t xml:space="preserve"> umożliwia działanie na wielu platformach oraz oferuje zintegrowane rozwiązania dla głównych dostawców chmur takich jak </w:t>
      </w:r>
      <w:proofErr w:type="spellStart"/>
      <w:r>
        <w:rPr>
          <w:rFonts w:ascii="Times New Roman" w:hAnsi="Times New Roman" w:cs="Times New Roman"/>
        </w:rPr>
        <w:t>Azure</w:t>
      </w:r>
      <w:proofErr w:type="spellEnd"/>
      <w:r>
        <w:rPr>
          <w:rFonts w:ascii="Times New Roman" w:hAnsi="Times New Roman" w:cs="Times New Roman"/>
        </w:rPr>
        <w:t xml:space="preserve">, Amazon Web Services czy Google </w:t>
      </w:r>
      <w:proofErr w:type="spellStart"/>
      <w:r>
        <w:rPr>
          <w:rFonts w:ascii="Times New Roman" w:hAnsi="Times New Roman" w:cs="Times New Roman"/>
        </w:rPr>
        <w:t>Cloud</w:t>
      </w:r>
      <w:proofErr w:type="spellEnd"/>
      <w:r>
        <w:rPr>
          <w:rFonts w:ascii="Times New Roman" w:hAnsi="Times New Roman" w:cs="Times New Roman"/>
        </w:rPr>
        <w:t xml:space="preserve"> Platform.</w:t>
      </w:r>
    </w:p>
    <w:p w14:paraId="20536857" w14:textId="77777777" w:rsidR="008B1F93" w:rsidRPr="008B1F93" w:rsidRDefault="008B1F93" w:rsidP="008B1F93">
      <w:pPr>
        <w:ind w:firstLine="360"/>
        <w:rPr>
          <w:rFonts w:ascii="Times New Roman" w:hAnsi="Times New Roman" w:cs="Times New Roman"/>
        </w:rPr>
      </w:pPr>
      <w:proofErr w:type="spellStart"/>
      <w:r>
        <w:rPr>
          <w:rFonts w:ascii="Times New Roman" w:hAnsi="Times New Roman" w:cs="Times New Roman"/>
        </w:rPr>
        <w:t>Puppet</w:t>
      </w:r>
      <w:proofErr w:type="spellEnd"/>
      <w:r>
        <w:rPr>
          <w:rFonts w:ascii="Times New Roman" w:hAnsi="Times New Roman" w:cs="Times New Roman"/>
        </w:rPr>
        <w:t xml:space="preserve"> </w:t>
      </w:r>
      <w:proofErr w:type="spellStart"/>
      <w:r>
        <w:rPr>
          <w:rFonts w:ascii="Times New Roman" w:hAnsi="Times New Roman" w:cs="Times New Roman"/>
        </w:rPr>
        <w:t>poodbnie</w:t>
      </w:r>
      <w:proofErr w:type="spellEnd"/>
      <w:r>
        <w:rPr>
          <w:rFonts w:ascii="Times New Roman" w:hAnsi="Times New Roman" w:cs="Times New Roman"/>
        </w:rPr>
        <w:t xml:space="preserve"> jak </w:t>
      </w:r>
      <w:proofErr w:type="spellStart"/>
      <w:r>
        <w:rPr>
          <w:rFonts w:ascii="Times New Roman" w:hAnsi="Times New Roman" w:cs="Times New Roman"/>
        </w:rPr>
        <w:t>Terraform</w:t>
      </w:r>
      <w:proofErr w:type="spellEnd"/>
      <w:r>
        <w:rPr>
          <w:rFonts w:ascii="Times New Roman" w:hAnsi="Times New Roman" w:cs="Times New Roman"/>
        </w:rPr>
        <w:t xml:space="preserve">, </w:t>
      </w:r>
      <w:proofErr w:type="spellStart"/>
      <w:r>
        <w:rPr>
          <w:rFonts w:ascii="Times New Roman" w:hAnsi="Times New Roman" w:cs="Times New Roman"/>
        </w:rPr>
        <w:t>Ansible</w:t>
      </w:r>
      <w:proofErr w:type="spellEnd"/>
      <w:r>
        <w:rPr>
          <w:rFonts w:ascii="Times New Roman" w:hAnsi="Times New Roman" w:cs="Times New Roman"/>
        </w:rPr>
        <w:t xml:space="preserve"> i </w:t>
      </w:r>
      <w:proofErr w:type="spellStart"/>
      <w:r>
        <w:rPr>
          <w:rFonts w:ascii="Times New Roman" w:hAnsi="Times New Roman" w:cs="Times New Roman"/>
        </w:rPr>
        <w:t>Bicep</w:t>
      </w:r>
      <w:proofErr w:type="spellEnd"/>
      <w:r>
        <w:rPr>
          <w:rFonts w:ascii="Times New Roman" w:hAnsi="Times New Roman" w:cs="Times New Roman"/>
        </w:rPr>
        <w:t xml:space="preserve"> jest wykorzystywany do automatyzacji zarządzania infrastrukturą lecz z naciskiem na konfigurację systemu. W porównaniu do narzędzia </w:t>
      </w:r>
      <w:proofErr w:type="spellStart"/>
      <w:r>
        <w:rPr>
          <w:rFonts w:ascii="Times New Roman" w:hAnsi="Times New Roman" w:cs="Times New Roman"/>
        </w:rPr>
        <w:t>Ansible</w:t>
      </w:r>
      <w:proofErr w:type="spellEnd"/>
      <w:r>
        <w:rPr>
          <w:rFonts w:ascii="Times New Roman" w:hAnsi="Times New Roman" w:cs="Times New Roman"/>
        </w:rPr>
        <w:t xml:space="preserve"> które jest narzędziem „</w:t>
      </w:r>
      <w:proofErr w:type="spellStart"/>
      <w:r>
        <w:rPr>
          <w:rFonts w:ascii="Times New Roman" w:hAnsi="Times New Roman" w:cs="Times New Roman"/>
        </w:rPr>
        <w:t>pull</w:t>
      </w:r>
      <w:proofErr w:type="spellEnd"/>
      <w:r>
        <w:rPr>
          <w:rFonts w:ascii="Times New Roman" w:hAnsi="Times New Roman" w:cs="Times New Roman"/>
        </w:rPr>
        <w:t xml:space="preserve">”, </w:t>
      </w:r>
      <w:proofErr w:type="spellStart"/>
      <w:r>
        <w:rPr>
          <w:rFonts w:ascii="Times New Roman" w:hAnsi="Times New Roman" w:cs="Times New Roman"/>
        </w:rPr>
        <w:t>Puppet</w:t>
      </w:r>
      <w:proofErr w:type="spellEnd"/>
      <w:r>
        <w:rPr>
          <w:rFonts w:ascii="Times New Roman" w:hAnsi="Times New Roman" w:cs="Times New Roman"/>
        </w:rPr>
        <w:t xml:space="preserve"> bazuje na agencie z systemem „</w:t>
      </w:r>
      <w:proofErr w:type="spellStart"/>
      <w:r>
        <w:rPr>
          <w:rFonts w:ascii="Times New Roman" w:hAnsi="Times New Roman" w:cs="Times New Roman"/>
        </w:rPr>
        <w:t>push</w:t>
      </w:r>
      <w:proofErr w:type="spellEnd"/>
      <w:r>
        <w:rPr>
          <w:rFonts w:ascii="Times New Roman" w:hAnsi="Times New Roman" w:cs="Times New Roman"/>
        </w:rPr>
        <w:t xml:space="preserve">”, oznacza to że centralny serwer </w:t>
      </w:r>
      <w:proofErr w:type="spellStart"/>
      <w:r>
        <w:rPr>
          <w:rFonts w:ascii="Times New Roman" w:hAnsi="Times New Roman" w:cs="Times New Roman"/>
        </w:rPr>
        <w:t>Puppet</w:t>
      </w:r>
      <w:proofErr w:type="spellEnd"/>
      <w:r>
        <w:rPr>
          <w:rFonts w:ascii="Times New Roman" w:hAnsi="Times New Roman" w:cs="Times New Roman"/>
        </w:rPr>
        <w:t xml:space="preserve"> dystrybuuje konfigurację do zdalnych agentów działających na zarządzanych maszynach.</w:t>
      </w:r>
    </w:p>
    <w:p w14:paraId="3AD683CF" w14:textId="77777777" w:rsidR="0020677D" w:rsidRPr="00321A97" w:rsidRDefault="0020677D" w:rsidP="005F31C4">
      <w:pPr>
        <w:rPr>
          <w:rFonts w:ascii="Times New Roman" w:hAnsi="Times New Roman" w:cs="Times New Roman"/>
        </w:rPr>
      </w:pPr>
    </w:p>
    <w:p w14:paraId="528B8180" w14:textId="77777777" w:rsidR="0020677D" w:rsidRPr="00321A97" w:rsidRDefault="0020677D" w:rsidP="005F31C4">
      <w:pPr>
        <w:rPr>
          <w:rFonts w:ascii="Times New Roman" w:hAnsi="Times New Roman" w:cs="Times New Roman"/>
        </w:rPr>
      </w:pPr>
    </w:p>
    <w:p w14:paraId="4CF3FB84" w14:textId="77777777" w:rsidR="0020677D" w:rsidRPr="00321A97" w:rsidRDefault="0020677D" w:rsidP="005F31C4">
      <w:pPr>
        <w:rPr>
          <w:rFonts w:ascii="Times New Roman" w:hAnsi="Times New Roman" w:cs="Times New Roman"/>
        </w:rPr>
      </w:pPr>
    </w:p>
    <w:sectPr w:rsidR="0020677D" w:rsidRPr="00321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03D"/>
    <w:multiLevelType w:val="hybridMultilevel"/>
    <w:tmpl w:val="85CEB4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6AF132C"/>
    <w:multiLevelType w:val="hybridMultilevel"/>
    <w:tmpl w:val="512ED5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C85DF5"/>
    <w:multiLevelType w:val="hybridMultilevel"/>
    <w:tmpl w:val="1B5E4A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D429EF"/>
    <w:multiLevelType w:val="hybridMultilevel"/>
    <w:tmpl w:val="EBF81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1D7B6C"/>
    <w:multiLevelType w:val="hybridMultilevel"/>
    <w:tmpl w:val="52AADA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092429"/>
    <w:multiLevelType w:val="hybridMultilevel"/>
    <w:tmpl w:val="04D48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DE26DA5"/>
    <w:multiLevelType w:val="hybridMultilevel"/>
    <w:tmpl w:val="65CE0F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07578A"/>
    <w:multiLevelType w:val="hybridMultilevel"/>
    <w:tmpl w:val="041850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EEF2083"/>
    <w:multiLevelType w:val="hybridMultilevel"/>
    <w:tmpl w:val="C37631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341DEB"/>
    <w:multiLevelType w:val="hybridMultilevel"/>
    <w:tmpl w:val="0804CF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9446935"/>
    <w:multiLevelType w:val="hybridMultilevel"/>
    <w:tmpl w:val="ACE686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5345B7E"/>
    <w:multiLevelType w:val="hybridMultilevel"/>
    <w:tmpl w:val="60F29B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FA30071"/>
    <w:multiLevelType w:val="hybridMultilevel"/>
    <w:tmpl w:val="2B2CB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CD67F39"/>
    <w:multiLevelType w:val="hybridMultilevel"/>
    <w:tmpl w:val="DF429D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06218295">
    <w:abstractNumId w:val="12"/>
  </w:num>
  <w:num w:numId="2" w16cid:durableId="797259973">
    <w:abstractNumId w:val="13"/>
  </w:num>
  <w:num w:numId="3" w16cid:durableId="1916089648">
    <w:abstractNumId w:val="8"/>
  </w:num>
  <w:num w:numId="4" w16cid:durableId="1935282137">
    <w:abstractNumId w:val="2"/>
  </w:num>
  <w:num w:numId="5" w16cid:durableId="428552659">
    <w:abstractNumId w:val="0"/>
  </w:num>
  <w:num w:numId="6" w16cid:durableId="100691978">
    <w:abstractNumId w:val="3"/>
  </w:num>
  <w:num w:numId="7" w16cid:durableId="1126698349">
    <w:abstractNumId w:val="10"/>
  </w:num>
  <w:num w:numId="8" w16cid:durableId="1839542834">
    <w:abstractNumId w:val="1"/>
  </w:num>
  <w:num w:numId="9" w16cid:durableId="1765026592">
    <w:abstractNumId w:val="6"/>
  </w:num>
  <w:num w:numId="10" w16cid:durableId="1272544094">
    <w:abstractNumId w:val="9"/>
  </w:num>
  <w:num w:numId="11" w16cid:durableId="452483063">
    <w:abstractNumId w:val="7"/>
  </w:num>
  <w:num w:numId="12" w16cid:durableId="5987207">
    <w:abstractNumId w:val="4"/>
  </w:num>
  <w:num w:numId="13" w16cid:durableId="432088464">
    <w:abstractNumId w:val="5"/>
  </w:num>
  <w:num w:numId="14" w16cid:durableId="1301301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DF"/>
    <w:rsid w:val="00002D90"/>
    <w:rsid w:val="000147E4"/>
    <w:rsid w:val="00075D45"/>
    <w:rsid w:val="00116047"/>
    <w:rsid w:val="001E7AF1"/>
    <w:rsid w:val="0020677D"/>
    <w:rsid w:val="00247ADF"/>
    <w:rsid w:val="00255401"/>
    <w:rsid w:val="00261FFD"/>
    <w:rsid w:val="002B6CAE"/>
    <w:rsid w:val="002E7BF6"/>
    <w:rsid w:val="00321A97"/>
    <w:rsid w:val="00335712"/>
    <w:rsid w:val="00351463"/>
    <w:rsid w:val="003C2BC0"/>
    <w:rsid w:val="005C78D9"/>
    <w:rsid w:val="005F31C4"/>
    <w:rsid w:val="0069601B"/>
    <w:rsid w:val="006A1A9B"/>
    <w:rsid w:val="006E2D84"/>
    <w:rsid w:val="008215B5"/>
    <w:rsid w:val="008B1F93"/>
    <w:rsid w:val="0096246B"/>
    <w:rsid w:val="00A54266"/>
    <w:rsid w:val="00AA41CF"/>
    <w:rsid w:val="00AB2CD7"/>
    <w:rsid w:val="00BD0042"/>
    <w:rsid w:val="00C11AFF"/>
    <w:rsid w:val="00C20E6F"/>
    <w:rsid w:val="00C36F21"/>
    <w:rsid w:val="00D20E88"/>
    <w:rsid w:val="00DA6D2D"/>
    <w:rsid w:val="00EA0922"/>
    <w:rsid w:val="00F00665"/>
    <w:rsid w:val="00F13D55"/>
    <w:rsid w:val="00F93974"/>
    <w:rsid w:val="00FB08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7832"/>
  <w15:chartTrackingRefBased/>
  <w15:docId w15:val="{15193B97-01AD-4862-9AD0-B44BA91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5B5"/>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215B5"/>
    <w:rPr>
      <w:rFonts w:ascii="Times New Roman" w:eastAsiaTheme="majorEastAsia" w:hAnsi="Times New Roman" w:cstheme="majorBidi"/>
      <w:b/>
      <w:color w:val="000000" w:themeColor="text1"/>
      <w:sz w:val="24"/>
      <w:szCs w:val="32"/>
    </w:rPr>
  </w:style>
  <w:style w:type="paragraph" w:styleId="Nagwekspisutreci">
    <w:name w:val="TOC Heading"/>
    <w:basedOn w:val="Nagwek1"/>
    <w:next w:val="Normalny"/>
    <w:uiPriority w:val="39"/>
    <w:unhideWhenUsed/>
    <w:qFormat/>
    <w:rsid w:val="00247ADF"/>
    <w:pPr>
      <w:outlineLvl w:val="9"/>
    </w:pPr>
    <w:rPr>
      <w:lang w:eastAsia="pl-PL"/>
    </w:rPr>
  </w:style>
  <w:style w:type="paragraph" w:styleId="Spistreci1">
    <w:name w:val="toc 1"/>
    <w:basedOn w:val="Normalny"/>
    <w:next w:val="Normalny"/>
    <w:autoRedefine/>
    <w:uiPriority w:val="39"/>
    <w:unhideWhenUsed/>
    <w:rsid w:val="008215B5"/>
    <w:pPr>
      <w:spacing w:after="100"/>
    </w:pPr>
  </w:style>
  <w:style w:type="character" w:styleId="Hipercze">
    <w:name w:val="Hyperlink"/>
    <w:basedOn w:val="Domylnaczcionkaakapitu"/>
    <w:uiPriority w:val="99"/>
    <w:unhideWhenUsed/>
    <w:rsid w:val="008215B5"/>
    <w:rPr>
      <w:color w:val="0563C1" w:themeColor="hyperlink"/>
      <w:u w:val="single"/>
    </w:rPr>
  </w:style>
  <w:style w:type="paragraph" w:styleId="Akapitzlist">
    <w:name w:val="List Paragraph"/>
    <w:basedOn w:val="Normalny"/>
    <w:uiPriority w:val="34"/>
    <w:qFormat/>
    <w:rsid w:val="00C11AFF"/>
    <w:pPr>
      <w:ind w:left="720"/>
      <w:contextualSpacing/>
    </w:pPr>
  </w:style>
  <w:style w:type="paragraph" w:styleId="Legenda">
    <w:name w:val="caption"/>
    <w:basedOn w:val="Normalny"/>
    <w:next w:val="Normalny"/>
    <w:uiPriority w:val="35"/>
    <w:unhideWhenUsed/>
    <w:qFormat/>
    <w:rsid w:val="00002D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9059">
      <w:bodyDiv w:val="1"/>
      <w:marLeft w:val="0"/>
      <w:marRight w:val="0"/>
      <w:marTop w:val="0"/>
      <w:marBottom w:val="0"/>
      <w:divBdr>
        <w:top w:val="none" w:sz="0" w:space="0" w:color="auto"/>
        <w:left w:val="none" w:sz="0" w:space="0" w:color="auto"/>
        <w:bottom w:val="none" w:sz="0" w:space="0" w:color="auto"/>
        <w:right w:val="none" w:sz="0" w:space="0" w:color="auto"/>
      </w:divBdr>
    </w:div>
    <w:div w:id="412047821">
      <w:bodyDiv w:val="1"/>
      <w:marLeft w:val="0"/>
      <w:marRight w:val="0"/>
      <w:marTop w:val="0"/>
      <w:marBottom w:val="0"/>
      <w:divBdr>
        <w:top w:val="none" w:sz="0" w:space="0" w:color="auto"/>
        <w:left w:val="none" w:sz="0" w:space="0" w:color="auto"/>
        <w:bottom w:val="none" w:sz="0" w:space="0" w:color="auto"/>
        <w:right w:val="none" w:sz="0" w:space="0" w:color="auto"/>
      </w:divBdr>
    </w:div>
    <w:div w:id="1472093649">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770001741">
      <w:bodyDiv w:val="1"/>
      <w:marLeft w:val="0"/>
      <w:marRight w:val="0"/>
      <w:marTop w:val="0"/>
      <w:marBottom w:val="0"/>
      <w:divBdr>
        <w:top w:val="none" w:sz="0" w:space="0" w:color="auto"/>
        <w:left w:val="none" w:sz="0" w:space="0" w:color="auto"/>
        <w:bottom w:val="none" w:sz="0" w:space="0" w:color="auto"/>
        <w:right w:val="none" w:sz="0" w:space="0" w:color="auto"/>
      </w:divBdr>
    </w:div>
    <w:div w:id="1871334813">
      <w:bodyDiv w:val="1"/>
      <w:marLeft w:val="0"/>
      <w:marRight w:val="0"/>
      <w:marTop w:val="0"/>
      <w:marBottom w:val="0"/>
      <w:divBdr>
        <w:top w:val="none" w:sz="0" w:space="0" w:color="auto"/>
        <w:left w:val="none" w:sz="0" w:space="0" w:color="auto"/>
        <w:bottom w:val="none" w:sz="0" w:space="0" w:color="auto"/>
        <w:right w:val="none" w:sz="0" w:space="0" w:color="auto"/>
      </w:divBdr>
    </w:div>
    <w:div w:id="1907841545">
      <w:bodyDiv w:val="1"/>
      <w:marLeft w:val="0"/>
      <w:marRight w:val="0"/>
      <w:marTop w:val="0"/>
      <w:marBottom w:val="0"/>
      <w:divBdr>
        <w:top w:val="none" w:sz="0" w:space="0" w:color="auto"/>
        <w:left w:val="none" w:sz="0" w:space="0" w:color="auto"/>
        <w:bottom w:val="none" w:sz="0" w:space="0" w:color="auto"/>
        <w:right w:val="none" w:sz="0" w:space="0" w:color="auto"/>
      </w:divBdr>
    </w:div>
    <w:div w:id="1931084200">
      <w:bodyDiv w:val="1"/>
      <w:marLeft w:val="0"/>
      <w:marRight w:val="0"/>
      <w:marTop w:val="0"/>
      <w:marBottom w:val="0"/>
      <w:divBdr>
        <w:top w:val="none" w:sz="0" w:space="0" w:color="auto"/>
        <w:left w:val="none" w:sz="0" w:space="0" w:color="auto"/>
        <w:bottom w:val="none" w:sz="0" w:space="0" w:color="auto"/>
        <w:right w:val="none" w:sz="0" w:space="0" w:color="auto"/>
      </w:divBdr>
    </w:div>
    <w:div w:id="20827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AD39-058E-4B43-9A86-1F1038DD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7538</TotalTime>
  <Pages>11</Pages>
  <Words>2950</Words>
  <Characters>17704</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Pink</dc:creator>
  <cp:keywords/>
  <dc:description/>
  <cp:lastModifiedBy>Wiktor Pink</cp:lastModifiedBy>
  <cp:revision>8</cp:revision>
  <dcterms:created xsi:type="dcterms:W3CDTF">2023-10-14T19:33:00Z</dcterms:created>
  <dcterms:modified xsi:type="dcterms:W3CDTF">2023-10-24T16:07:00Z</dcterms:modified>
</cp:coreProperties>
</file>