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95"/>
        <w:tblW w:w="11550" w:type="dxa"/>
        <w:shd w:val="clear" w:color="auto" w:fill="F8CBA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7890"/>
      </w:tblGrid>
      <w:tr w:rsidR="00723F06" w:rsidRPr="00723F06" w14:paraId="5D1FE078" w14:textId="77777777" w:rsidTr="00E24DA5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EE447E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Deep learning architectures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C6510B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GET: Group Event Transformer for Event-Based Vision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</w:r>
            <w:proofErr w:type="spellStart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>Yansong</w:t>
            </w:r>
            <w:proofErr w:type="spellEnd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 xml:space="preserve"> Peng, </w:t>
            </w:r>
            <w:proofErr w:type="spellStart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>Yueyi</w:t>
            </w:r>
            <w:proofErr w:type="spellEnd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 xml:space="preserve"> Zhang, Zhiwei Xiong, Xiaoyan Sun, Feng Wu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5"/>
                <w:szCs w:val="15"/>
              </w:rPr>
              <w:t>Paper ID:4816 - Location: Room "Nord" - 161</w:t>
            </w:r>
          </w:p>
        </w:tc>
      </w:tr>
      <w:tr w:rsidR="00723F06" w:rsidRPr="00EC3EA1" w14:paraId="2DF0878E" w14:textId="77777777" w:rsidTr="007A3ECE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1AD8CD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Motion estimation, matching and tracking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C0FA2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TMA: Temporal Motion Aggregation for Event-based Optical Flow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 xml:space="preserve">Haotian Liu, Guang Chen,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Sanqing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Qu, Yanping Zhang, Zhijun Li, Alois Knoll,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Changjun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Jiang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ID:9515 - Location: Room "Foyer Sud" - 019</w:t>
            </w:r>
          </w:p>
        </w:tc>
      </w:tr>
      <w:tr w:rsidR="00723F06" w:rsidRPr="00EC3EA1" w14:paraId="51499EF0" w14:textId="77777777" w:rsidTr="007A3ECE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1BF09A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Motion estimation, matching and tracking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EA0834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Taming Contrast Maximization for Learning Sequential, Low-latency, Event-based Optical Flow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Federico Paredes-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Vallés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, Kirk Y. W. Scheper, Christophe De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Wagter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, Guido C. H. E. de Croon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ID:10716 - Location: Room "Foyer Sud" - 020</w:t>
            </w:r>
          </w:p>
        </w:tc>
      </w:tr>
      <w:tr w:rsidR="00723F06" w:rsidRPr="00EC3EA1" w14:paraId="168413F8" w14:textId="77777777" w:rsidTr="007A3ECE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FFD7C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Motion estimation, matching and tracking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2C7B55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Event-based Temporally Dense Optical Flow Estimation with Sequential Learning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Wachirawit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Ponghiran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, Chamika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Mihiranga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Liyanagedera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, Kaushik Roy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ID:7095 - Location: Room "Foyer Sud" - 032</w:t>
            </w:r>
          </w:p>
        </w:tc>
      </w:tr>
      <w:tr w:rsidR="00723F06" w:rsidRPr="00EC3EA1" w14:paraId="1730A06A" w14:textId="77777777" w:rsidTr="00E24DA5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A9245B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FF0000"/>
                <w:kern w:val="0"/>
                <w:sz w:val="16"/>
                <w:szCs w:val="16"/>
              </w:rPr>
              <w:t>Computational imaging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47A32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Generalizing Event-Based Motion Deblurring in Real-World Scenarios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 xml:space="preserve">Xiang Zhang, Lei Yu, Wen Yang,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Jianzhuang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Liu, Gui-Song Xia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ID:6077 - Location: Room "Foyer Sud" - 086</w:t>
            </w:r>
          </w:p>
        </w:tc>
      </w:tr>
      <w:tr w:rsidR="00723F06" w:rsidRPr="00EC3EA1" w14:paraId="0E6F2875" w14:textId="77777777" w:rsidTr="007A3ECE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ABFF6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Transfer, low-shot, continual, long-tail learning 2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30EE4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Unsupervised Domain Adaptation for Training Event-Based Networks Using Contrastive Learning and Uncorrelated Conditioning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Dayuan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Jian, Mohammad Rostami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ID:8743 - Location: Room "Foyer Sud" - 106</w:t>
            </w:r>
          </w:p>
        </w:tc>
      </w:tr>
      <w:tr w:rsidR="00723F06" w:rsidRPr="00EC3EA1" w14:paraId="44D5FC17" w14:textId="77777777" w:rsidTr="007A3ECE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01FCF7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Machine learning and dataset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528C1C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Label-Free Event-based Object Recognition via Joint Learning with Image Reconstruction from Events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Hoonhee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Cho,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Hyeonseong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Kim,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Yujeong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Chae, Kuk-Jin Yoon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ID:5805 - Location: Room "Foyer Sud" - 175</w:t>
            </w:r>
          </w:p>
        </w:tc>
      </w:tr>
    </w:tbl>
    <w:tbl>
      <w:tblPr>
        <w:tblW w:w="11550" w:type="dxa"/>
        <w:tblInd w:w="-1616" w:type="dxa"/>
        <w:shd w:val="clear" w:color="auto" w:fill="F8CBA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8161"/>
      </w:tblGrid>
      <w:tr w:rsidR="00723F06" w:rsidRPr="00723F06" w14:paraId="41FD4D4D" w14:textId="77777777" w:rsidTr="00E24DA5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5A478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3D from multi-view and sensors 1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35DAB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Deformable Neural Radiance Fields using RGB and Event Cameras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</w:r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 xml:space="preserve">Qi Ma, Danda </w:t>
            </w:r>
            <w:proofErr w:type="spellStart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>Pani</w:t>
            </w:r>
            <w:proofErr w:type="spellEnd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 xml:space="preserve"> Paudel, Ajad </w:t>
            </w:r>
            <w:proofErr w:type="spellStart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>Chhatkuli</w:t>
            </w:r>
            <w:proofErr w:type="spellEnd"/>
            <w:r w:rsidRPr="00723F06">
              <w:rPr>
                <w:rFonts w:ascii="Verdana" w:eastAsia="宋体" w:hAnsi="Verdana" w:cs="宋体"/>
                <w:i/>
                <w:iCs/>
                <w:color w:val="3B3B3B"/>
                <w:kern w:val="0"/>
                <w:sz w:val="16"/>
                <w:szCs w:val="16"/>
              </w:rPr>
              <w:t>, Luc Van Gool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5"/>
                <w:szCs w:val="15"/>
              </w:rPr>
              <w:t>Paper ID:9284 - Location: Room "Foyer Sud" - 136</w:t>
            </w:r>
          </w:p>
        </w:tc>
      </w:tr>
      <w:tr w:rsidR="00723F06" w:rsidRPr="00EC3EA1" w14:paraId="115A2D45" w14:textId="77777777" w:rsidTr="00E24DA5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BA91A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lastRenderedPageBreak/>
              <w:t>Low-level vision and theory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32975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A 5-Point Minimal Solver for Event Camera Relative Motion Estimation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 xml:space="preserve">Ling Gao, Hang Su, Daniel Gehrig, Marco Cannici, Davide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Scaramuzza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, Laurent Kneip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ID:12412 - Location: Room "Paris Nord"</w:t>
            </w:r>
          </w:p>
        </w:tc>
      </w:tr>
      <w:tr w:rsidR="00EC3EA1" w:rsidRPr="00EC3EA1" w14:paraId="73A42462" w14:textId="77777777" w:rsidTr="007A3ECE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8267A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Motion estimation, matching and tracking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8CC59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Learning Optical Flow from Event Camera with Rendered Dataset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 xml:space="preserve">Xinglong Luo, Kunming Luo, Ao Luo,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Zhengning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Wang, Ping Tan,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Shuaicheng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Liu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ID:6964 - Location: Room "Foyer Sud" - 034</w:t>
            </w:r>
          </w:p>
        </w:tc>
      </w:tr>
      <w:tr w:rsidR="00EC3EA1" w:rsidRPr="00EC3EA1" w14:paraId="3938652F" w14:textId="77777777" w:rsidTr="00E24DA5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8420D3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Computational imaging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C0995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Event Camera Data Pre-training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 xml:space="preserve">Yan Yang, Liyuan Pan, Liu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Liu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ID:1207 - Location: Room "Foyer Sud" - 083</w:t>
            </w:r>
          </w:p>
        </w:tc>
      </w:tr>
      <w:tr w:rsidR="00EC3EA1" w:rsidRPr="00EC3EA1" w14:paraId="55CEDB16" w14:textId="77777777" w:rsidTr="00E24DA5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2BE6D1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Computational imaging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2C010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Unsupervised Video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Deraining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with An Event Camera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 xml:space="preserve">Jin Wang,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Wenming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Weng,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Yueyi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 xml:space="preserve"> Zhang, Zhiwei Xiong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ID:3186 - Location: Room "Foyer Sud" - 095</w:t>
            </w:r>
          </w:p>
        </w:tc>
      </w:tr>
      <w:tr w:rsidR="00EC3EA1" w:rsidRPr="00EC3EA1" w14:paraId="55855B37" w14:textId="77777777" w:rsidTr="007A3ECE"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659B42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b/>
                <w:bCs/>
                <w:color w:val="3B3B3B"/>
                <w:kern w:val="0"/>
                <w:sz w:val="16"/>
                <w:szCs w:val="16"/>
              </w:rPr>
              <w:t>Vision applications and systems</w:t>
            </w:r>
          </w:p>
        </w:tc>
        <w:tc>
          <w:tcPr>
            <w:tcW w:w="0" w:type="auto"/>
            <w:shd w:val="clear" w:color="auto" w:fill="9CC2E5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1EA47" w14:textId="77777777" w:rsidR="00723F06" w:rsidRPr="00723F06" w:rsidRDefault="00723F06" w:rsidP="00723F06">
            <w:pPr>
              <w:widowControl/>
              <w:spacing w:before="360" w:after="360"/>
              <w:ind w:firstLineChars="0" w:firstLine="0"/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</w:pP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Time-to-Contact Map by Joint Estimation of Up-to-Scale Inverse Depth and Global Motion using a Single Event Camera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 xml:space="preserve">Urbano Miguel Nunes, Laurent Udo </w:t>
            </w:r>
            <w:proofErr w:type="spellStart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Perrinet</w:t>
            </w:r>
            <w:proofErr w:type="spellEnd"/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t>, Sio-Hoi Ieng</w:t>
            </w:r>
            <w:r w:rsidRPr="00723F06">
              <w:rPr>
                <w:rFonts w:ascii="Verdana" w:eastAsia="宋体" w:hAnsi="Verdana" w:cs="宋体"/>
                <w:color w:val="3B3B3B"/>
                <w:kern w:val="0"/>
                <w:sz w:val="16"/>
                <w:szCs w:val="16"/>
              </w:rPr>
              <w:br/>
              <w:t>Paper ID:1746 - Location: Room "Foyer Sud" - 159</w:t>
            </w:r>
          </w:p>
        </w:tc>
      </w:tr>
    </w:tbl>
    <w:p w14:paraId="6B19C777" w14:textId="77777777" w:rsidR="0054141E" w:rsidRPr="00EC3EA1" w:rsidRDefault="0054141E" w:rsidP="00723F06">
      <w:pPr>
        <w:ind w:left="320" w:right="320" w:firstLine="220"/>
        <w:jc w:val="right"/>
        <w:rPr>
          <w:sz w:val="11"/>
          <w:szCs w:val="8"/>
        </w:rPr>
      </w:pPr>
    </w:p>
    <w:sectPr w:rsidR="0054141E" w:rsidRPr="00EC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C3"/>
    <w:rsid w:val="000520C3"/>
    <w:rsid w:val="000D23AE"/>
    <w:rsid w:val="0054141E"/>
    <w:rsid w:val="00723F06"/>
    <w:rsid w:val="007A3ECE"/>
    <w:rsid w:val="00837679"/>
    <w:rsid w:val="008577B1"/>
    <w:rsid w:val="00965B6E"/>
    <w:rsid w:val="00E24DA5"/>
    <w:rsid w:val="00E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F662"/>
  <w15:chartTrackingRefBased/>
  <w15:docId w15:val="{39B267DB-9C84-43D6-9E4F-74CA2EF6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3AE"/>
    <w:pPr>
      <w:widowControl w:val="0"/>
      <w:ind w:firstLineChars="200" w:firstLine="200"/>
    </w:pPr>
    <w:rPr>
      <w:rFonts w:eastAsia="仿宋_GB231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4"/>
    <w:next w:val="a4"/>
    <w:autoRedefine/>
    <w:qFormat/>
    <w:rsid w:val="00837679"/>
    <w:pPr>
      <w:tabs>
        <w:tab w:val="left" w:pos="3544"/>
      </w:tabs>
    </w:pPr>
    <w:rPr>
      <w:rFonts w:ascii="Helvetica" w:eastAsia="方正小标宋简体" w:hAnsi="Helvetica" w:cs="Helvetica"/>
      <w:color w:val="212121"/>
      <w:sz w:val="44"/>
      <w:szCs w:val="36"/>
      <w:shd w:val="clear" w:color="auto" w:fill="FFFFFF"/>
    </w:rPr>
  </w:style>
  <w:style w:type="paragraph" w:styleId="a4">
    <w:name w:val="Title"/>
    <w:basedOn w:val="a"/>
    <w:next w:val="a"/>
    <w:link w:val="a5"/>
    <w:uiPriority w:val="10"/>
    <w:qFormat/>
    <w:rsid w:val="008376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376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大标题"/>
    <w:basedOn w:val="a4"/>
    <w:next w:val="a4"/>
    <w:autoRedefine/>
    <w:qFormat/>
    <w:rsid w:val="00837679"/>
    <w:pPr>
      <w:tabs>
        <w:tab w:val="left" w:pos="3544"/>
      </w:tabs>
      <w:outlineLvl w:val="9"/>
    </w:pPr>
    <w:rPr>
      <w:rFonts w:ascii="Helvetica" w:eastAsia="方正小标宋简体" w:hAnsi="Helvetica" w:cs="Helvetica"/>
      <w:color w:val="212121"/>
      <w:sz w:val="44"/>
      <w:szCs w:val="36"/>
      <w:shd w:val="clear" w:color="auto" w:fill="FFFFFF"/>
    </w:rPr>
  </w:style>
  <w:style w:type="character" w:styleId="a7">
    <w:name w:val="Strong"/>
    <w:basedOn w:val="a0"/>
    <w:uiPriority w:val="22"/>
    <w:qFormat/>
    <w:rsid w:val="00723F06"/>
    <w:rPr>
      <w:b/>
      <w:bCs/>
    </w:rPr>
  </w:style>
  <w:style w:type="character" w:styleId="a8">
    <w:name w:val="Emphasis"/>
    <w:basedOn w:val="a0"/>
    <w:uiPriority w:val="20"/>
    <w:qFormat/>
    <w:rsid w:val="00723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Wiky Luo</dc:creator>
  <cp:keywords/>
  <dc:description/>
  <cp:lastModifiedBy>Wiky Luo</cp:lastModifiedBy>
  <cp:revision>3</cp:revision>
  <dcterms:created xsi:type="dcterms:W3CDTF">2023-10-08T00:48:00Z</dcterms:created>
  <dcterms:modified xsi:type="dcterms:W3CDTF">2023-10-08T01:15:00Z</dcterms:modified>
</cp:coreProperties>
</file>