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left"/>
      </w:pPr>
      <w:r>
        <w:t>Cahier des charges</w:t>
        <w:br/>
      </w:r>
      <w:r>
        <w:t>Portfolio de validation du titre — Web@cadémie</w:t>
      </w:r>
    </w:p>
    <w:p>
      <w:pPr>
        <w:pStyle w:val="SubtitleCustom"/>
      </w:pPr>
      <w:r>
        <w:t>Document de cadrage fonctionnel et technique</w:t>
        <w:br/>
      </w:r>
      <w:r>
        <w:t>Version de travail destinée à la préparation du jury</w:t>
      </w:r>
    </w:p>
    <w:tbl>
      <w:tblPr>
        <w:tblW w:type="auto" w:w="0"/>
        <w:jc w:val="left"/>
        <w:tblLayout w:type="fixed"/>
        <w:tblLook w:firstColumn="1" w:firstRow="1" w:lastColumn="0" w:lastRow="0" w:noHBand="0" w:noVBand="1" w:val="04A0"/>
        <w:tblBorders>
          <w:top w:val="single" w:sz="6" w:space="0" w:color="E6ECF5"/>
          <w:left w:val="single" w:sz="6" w:space="0" w:color="E6ECF5"/>
          <w:bottom w:val="single" w:sz="6" w:space="0" w:color="E6ECF5"/>
          <w:right w:val="single" w:sz="6" w:space="0" w:color="E6ECF5"/>
          <w:insideH w:val="single" w:sz="6" w:space="0" w:color="E6ECF5"/>
          <w:insideV w:val="single" w:sz="6" w:space="0" w:color="E6ECF5"/>
        </w:tblBorders>
      </w:tblPr>
      <w:tblGrid>
        <w:gridCol w:w="4986"/>
        <w:gridCol w:w="4986"/>
      </w:tblGrid>
      <w:tr>
        <w:tc>
          <w:tcPr>
            <w:tcW w:type="dxa" w:w="2268"/>
            <w:tcMar>
              <w:top w:w="90" w:type="dxa"/>
              <w:start w:w="120" w:type="dxa"/>
              <w:bottom w:w="90" w:type="dxa"/>
              <w:end w:w="120" w:type="dxa"/>
            </w:tcMar>
            <w:vAlign w:val="center"/>
            <w:shd w:fill="F4F7FB"/>
          </w:tcPr>
          <w:p>
            <w:r>
              <w:rPr>
                <w:b/>
                <w:color w:val="3C3C3C"/>
              </w:rPr>
              <w:t>Étudiant</w:t>
            </w:r>
          </w:p>
        </w:tc>
        <w:tc>
          <w:tcPr>
            <w:tcW w:type="dxa" w:w="6633"/>
            <w:tcMar>
              <w:top w:w="90" w:type="dxa"/>
              <w:start w:w="120" w:type="dxa"/>
              <w:bottom w:w="90" w:type="dxa"/>
              <w:end w:w="120" w:type="dxa"/>
            </w:tcMar>
            <w:vAlign w:val="center"/>
          </w:tcPr>
          <w:p>
            <w:r>
              <w:t>Williams KOUTON GODONOU</w:t>
            </w:r>
          </w:p>
        </w:tc>
      </w:tr>
      <w:tr>
        <w:tc>
          <w:tcPr>
            <w:tcW w:type="dxa" w:w="2268"/>
            <w:tcMar>
              <w:top w:w="90" w:type="dxa"/>
              <w:start w:w="120" w:type="dxa"/>
              <w:bottom w:w="90" w:type="dxa"/>
              <w:end w:w="120" w:type="dxa"/>
            </w:tcMar>
            <w:vAlign w:val="center"/>
            <w:shd w:fill="F4F7FB"/>
          </w:tcPr>
          <w:p>
            <w:r>
              <w:rPr>
                <w:b/>
                <w:color w:val="3C3C3C"/>
              </w:rPr>
              <w:t>Projet</w:t>
            </w:r>
          </w:p>
        </w:tc>
        <w:tc>
          <w:tcPr>
            <w:tcW w:type="dxa" w:w="6633"/>
            <w:tcMar>
              <w:top w:w="90" w:type="dxa"/>
              <w:start w:w="120" w:type="dxa"/>
              <w:bottom w:w="90" w:type="dxa"/>
              <w:end w:w="120" w:type="dxa"/>
            </w:tcMar>
            <w:vAlign w:val="center"/>
          </w:tcPr>
          <w:p>
            <w:r>
              <w:t>Portfolio personnel de démonstration des compétences acquises durant la formation</w:t>
            </w:r>
          </w:p>
        </w:tc>
      </w:tr>
      <w:tr>
        <w:tc>
          <w:tcPr>
            <w:tcW w:type="dxa" w:w="2268"/>
            <w:tcMar>
              <w:top w:w="90" w:type="dxa"/>
              <w:start w:w="120" w:type="dxa"/>
              <w:bottom w:w="90" w:type="dxa"/>
              <w:end w:w="120" w:type="dxa"/>
            </w:tcMar>
            <w:vAlign w:val="center"/>
            <w:shd w:fill="F4F7FB"/>
          </w:tcPr>
          <w:p>
            <w:r>
              <w:rPr>
                <w:b/>
                <w:color w:val="3C3C3C"/>
              </w:rPr>
              <w:t>Format cible</w:t>
            </w:r>
          </w:p>
        </w:tc>
        <w:tc>
          <w:tcPr>
            <w:tcW w:type="dxa" w:w="6633"/>
            <w:tcMar>
              <w:top w:w="90" w:type="dxa"/>
              <w:start w:w="120" w:type="dxa"/>
              <w:bottom w:w="90" w:type="dxa"/>
              <w:end w:w="120" w:type="dxa"/>
            </w:tcMar>
            <w:vAlign w:val="center"/>
          </w:tcPr>
          <w:p>
            <w:r>
              <w:t>Site web responsive, flat design, one page, accessible en ligne</w:t>
            </w:r>
          </w:p>
        </w:tc>
      </w:tr>
    </w:tbl>
    <w:p/>
    <w:tbl>
      <w:tblPr>
        <w:tblW w:type="auto" w:w="0"/>
        <w:jc w:val="left"/>
        <w:tblLook w:firstColumn="1" w:firstRow="1" w:lastColumn="0" w:lastRow="0" w:noHBand="0" w:noVBand="1" w:val="04A0"/>
        <w:tblBorders>
          <w:top w:val="single" w:sz="10" w:space="0" w:color="1F4E79"/>
          <w:left w:val="single" w:sz="10" w:space="0" w:color="1F4E79"/>
          <w:bottom w:val="single" w:sz="10" w:space="0" w:color="1F4E79"/>
          <w:right w:val="single" w:sz="10" w:space="0" w:color="1F4E79"/>
          <w:insideH w:val="single" w:sz="10" w:space="0" w:color="1F4E79"/>
          <w:insideV w:val="single" w:sz="10" w:space="0" w:color="1F4E79"/>
        </w:tblBorders>
      </w:tblPr>
      <w:tblGrid>
        <w:gridCol w:w="9972"/>
      </w:tblGrid>
      <w:tr>
        <w:tc>
          <w:tcPr>
            <w:tcW w:type="dxa" w:w="8901"/>
            <w:shd w:fill="1F4E79"/>
            <w:tcMar>
              <w:top w:w="120" w:type="dxa"/>
              <w:start w:w="150" w:type="dxa"/>
              <w:bottom w:w="120" w:type="dxa"/>
              <w:end w:w="150" w:type="dxa"/>
            </w:tcMar>
          </w:tcPr>
          <w:p>
            <w:pPr>
              <w:pStyle w:val="CalloutTitle"/>
            </w:pPr>
            <w:r>
              <w:t>Objet du document — définir le périmètre, les attendus, la structure, les livrables, les contraintes et les critères de validation du portfolio présenté au jury.</w:t>
            </w:r>
          </w:p>
        </w:tc>
      </w:tr>
    </w:tbl>
    <w:p/>
    <w:p>
      <w:pPr>
        <w:jc w:val="left"/>
      </w:pPr>
      <w:r>
        <w:rPr>
          <w:sz w:val="21"/>
        </w:rPr>
        <w:t>Ce cahier des charges formalise le projet de portfolio demandé pour la validation du titre. Il reprend les consignes officielles, les transforme en exigences concrètes, et propose une structure exploitable pour la conception, le développement et la présentation devant le jury.</w:t>
      </w:r>
    </w:p>
    <w:p>
      <w:r>
        <w:br w:type="page"/>
      </w:r>
    </w:p>
    <w:p>
      <w:pPr>
        <w:pStyle w:val="SectionCustom"/>
      </w:pPr>
      <w:r>
        <w:t>1. Contexte et finalité du projet</w:t>
      </w:r>
    </w:p>
    <w:p>
      <w:r>
        <w:t>Le portfolio sera présenté au jury chargé de valider le diplôme de la Web@cadémie. Il ne s’agit pas seulement d’un site vitrine personnel, mais d’un support d’évaluation permettant de démontrer de manière structurée les compétences acquises tout au long de la formation.</w:t>
      </w:r>
    </w:p>
    <w:p>
      <w:r>
        <w:t>Le site devra valoriser plusieurs projets significatifs, chacun illustrant des compétences complémentaires, afin de couvrir l’ensemble des compétences nécessaires à l’obtention du titre. Le portfolio devra également refléter une identité professionnelle claire, personnelle et crédible.</w:t>
      </w:r>
    </w:p>
    <w:p>
      <w:pPr>
        <w:pStyle w:val="SectionCustom"/>
      </w:pPr>
      <w:r>
        <w:t>2. Objectifs du projet</w:t>
      </w:r>
    </w:p>
    <w:p>
      <w:pPr>
        <w:ind w:left="340" w:hanging="198"/>
      </w:pPr>
      <w:r>
        <w:rPr>
          <w:b/>
        </w:rPr>
        <w:t xml:space="preserve">• </w:t>
      </w:r>
      <w:r>
        <w:t>Mettre en valeur les compétences acquises pendant la formation, de manière compréhensible pour le jury.</w:t>
      </w:r>
    </w:p>
    <w:p>
      <w:pPr>
        <w:ind w:left="340" w:hanging="198"/>
      </w:pPr>
      <w:r>
        <w:rPr>
          <w:b/>
        </w:rPr>
        <w:t xml:space="preserve">• </w:t>
      </w:r>
      <w:r>
        <w:t>Présenter environ six projets pertinents, en veillant à couvrir l’ensemble des compétences attendues.</w:t>
      </w:r>
    </w:p>
    <w:p>
      <w:pPr>
        <w:ind w:left="340" w:hanging="198"/>
      </w:pPr>
      <w:r>
        <w:rPr>
          <w:b/>
        </w:rPr>
        <w:t xml:space="preserve">• </w:t>
      </w:r>
      <w:r>
        <w:t>Prouver la capacité à cadrer, concevoir, développer, déployer, documenter et améliorer une solution web.</w:t>
      </w:r>
    </w:p>
    <w:p>
      <w:pPr>
        <w:ind w:left="340" w:hanging="198"/>
      </w:pPr>
      <w:r>
        <w:rPr>
          <w:b/>
        </w:rPr>
        <w:t xml:space="preserve">• </w:t>
      </w:r>
      <w:r>
        <w:t>Présenter une identité professionnelle cohérente à travers un support numérique propre, lisible et personnalisé.</w:t>
      </w:r>
    </w:p>
    <w:p>
      <w:pPr>
        <w:ind w:left="340" w:hanging="198"/>
      </w:pPr>
      <w:r>
        <w:rPr>
          <w:b/>
        </w:rPr>
        <w:t xml:space="preserve">• </w:t>
      </w:r>
      <w:r>
        <w:t>Disposer d’un site en ligne, responsive, SEO-friendly et techniquement fiable pour la présentation finale.</w:t>
      </w:r>
    </w:p>
    <w:p>
      <w:pPr>
        <w:pStyle w:val="SectionCustom"/>
      </w:pPr>
      <w:r>
        <w:t>3. Public cible</w:t>
      </w:r>
    </w:p>
    <w:p>
      <w:pPr>
        <w:ind w:left="340" w:hanging="198"/>
      </w:pPr>
      <w:r>
        <w:rPr>
          <w:b/>
        </w:rPr>
        <w:t xml:space="preserve">• </w:t>
      </w:r>
      <w:r>
        <w:t>Cible principale : jury de validation du diplôme.</w:t>
      </w:r>
    </w:p>
    <w:p>
      <w:pPr>
        <w:ind w:left="340" w:hanging="198"/>
      </w:pPr>
      <w:r>
        <w:rPr>
          <w:b/>
        </w:rPr>
        <w:t xml:space="preserve">• </w:t>
      </w:r>
      <w:r>
        <w:t>Cibles secondaires : équipe pédagogique, recruteurs, pairs et visiteurs professionnels.</w:t>
      </w:r>
    </w:p>
    <w:p>
      <w:pPr>
        <w:ind w:left="340" w:hanging="198"/>
      </w:pPr>
      <w:r>
        <w:rPr>
          <w:b/>
        </w:rPr>
        <w:t xml:space="preserve">• </w:t>
      </w:r>
      <w:r>
        <w:t>Le niveau de détail devra être suffisant pour le jury, tout en restant lisible pour un public externe.</w:t>
      </w:r>
    </w:p>
    <w:p>
      <w:pPr>
        <w:pStyle w:val="SectionCustom"/>
      </w:pPr>
      <w:r>
        <w:t>4. Périmètre fonctionnel</w:t>
      </w:r>
    </w:p>
    <w:p>
      <w:r>
        <w:t>Le portfolio devra regrouper dans une seule page les sections suivantes :</w:t>
      </w:r>
    </w:p>
    <w:p>
      <w:pPr>
        <w:ind w:left="340" w:hanging="198"/>
      </w:pPr>
      <w:r>
        <w:rPr>
          <w:b/>
        </w:rPr>
        <w:t xml:space="preserve">• </w:t>
      </w:r>
      <w:r>
        <w:t>Présentation personnelle avec photo professionnelle, phrase d’accroche et positionnement.</w:t>
      </w:r>
    </w:p>
    <w:p>
      <w:pPr>
        <w:ind w:left="340" w:hanging="198"/>
      </w:pPr>
      <w:r>
        <w:rPr>
          <w:b/>
        </w:rPr>
        <w:t xml:space="preserve">• </w:t>
      </w:r>
      <w:r>
        <w:t>Coordonnées, état de la recherche d’emploi et lien de téléchargement d’un CV PDF.</w:t>
      </w:r>
    </w:p>
    <w:p>
      <w:pPr>
        <w:ind w:left="340" w:hanging="198"/>
      </w:pPr>
      <w:r>
        <w:rPr>
          <w:b/>
        </w:rPr>
        <w:t xml:space="preserve">• </w:t>
      </w:r>
      <w:r>
        <w:t>Présentation des compétences, expériences, diplômes, langues et centres d’intérêt.</w:t>
      </w:r>
    </w:p>
    <w:p>
      <w:pPr>
        <w:ind w:left="340" w:hanging="198"/>
      </w:pPr>
      <w:r>
        <w:rPr>
          <w:b/>
        </w:rPr>
        <w:t xml:space="preserve">• </w:t>
      </w:r>
      <w:r>
        <w:t>Galerie de projets cliquables avec visuel, description, stack et rôle.</w:t>
      </w:r>
    </w:p>
    <w:p>
      <w:pPr>
        <w:ind w:left="340" w:hanging="198"/>
      </w:pPr>
      <w:r>
        <w:rPr>
          <w:b/>
        </w:rPr>
        <w:t xml:space="preserve">• </w:t>
      </w:r>
      <w:r>
        <w:t>Détail de chaque projet avec preuves, choix techniques, architecture, qualité et bilan.</w:t>
      </w:r>
    </w:p>
    <w:p>
      <w:pPr>
        <w:ind w:left="340" w:hanging="198"/>
      </w:pPr>
      <w:r>
        <w:rPr>
          <w:b/>
        </w:rPr>
        <w:t xml:space="preserve">• </w:t>
      </w:r>
      <w:r>
        <w:t>Section de correspondance entre projets et compétences attendues.</w:t>
      </w:r>
    </w:p>
    <w:p>
      <w:pPr>
        <w:ind w:left="340" w:hanging="198"/>
      </w:pPr>
      <w:r>
        <w:rPr>
          <w:b/>
        </w:rPr>
        <w:t xml:space="preserve">• </w:t>
      </w:r>
      <w:r>
        <w:t>Formulaire de contact fonctionnel envoyant un email.</w:t>
      </w:r>
    </w:p>
    <w:p>
      <w:pPr>
        <w:pStyle w:val="SectionCustom"/>
      </w:pPr>
      <w:r>
        <w:t>5. Contraintes imposées</w:t>
      </w: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986"/>
        <w:gridCol w:w="4986"/>
      </w:tblGrid>
      <w:tr>
        <w:tc>
          <w:tcPr>
            <w:tcW w:type="dxa" w:w="2835"/>
            <w:shd w:fill="DCE6F1"/>
            <w:tcMar>
              <w:top w:w="90" w:type="dxa"/>
              <w:start w:w="110" w:type="dxa"/>
              <w:bottom w:w="90" w:type="dxa"/>
              <w:end w:w="110" w:type="dxa"/>
            </w:tcMar>
          </w:tcPr>
          <w:p>
            <w:r>
              <w:rPr>
                <w:b/>
              </w:rPr>
              <w:t>Élément</w:t>
            </w:r>
          </w:p>
        </w:tc>
        <w:tc>
          <w:tcPr>
            <w:tcW w:type="dxa" w:w="6066"/>
            <w:shd w:fill="DCE6F1"/>
            <w:tcMar>
              <w:top w:w="90" w:type="dxa"/>
              <w:start w:w="110" w:type="dxa"/>
              <w:bottom w:w="90" w:type="dxa"/>
              <w:end w:w="110" w:type="dxa"/>
            </w:tcMar>
          </w:tcPr>
          <w:p>
            <w:r>
              <w:rPr>
                <w:b/>
              </w:rPr>
              <w:t>Exigence</w:t>
            </w:r>
          </w:p>
        </w:tc>
      </w:tr>
      <w:tr>
        <w:tc>
          <w:tcPr>
            <w:tcW w:type="dxa" w:w="4986"/>
            <w:vAlign w:val="center"/>
            <w:tcMar>
              <w:top w:w="80" w:type="dxa"/>
              <w:start w:w="110" w:type="dxa"/>
              <w:bottom w:w="80" w:type="dxa"/>
              <w:end w:w="110" w:type="dxa"/>
            </w:tcMar>
            <w:shd w:fill="F7F9FC"/>
          </w:tcPr>
          <w:p>
            <w:r>
              <w:t>Format</w:t>
            </w:r>
          </w:p>
        </w:tc>
        <w:tc>
          <w:tcPr>
            <w:tcW w:type="dxa" w:w="4986"/>
            <w:vAlign w:val="center"/>
            <w:tcMar>
              <w:top w:w="80" w:type="dxa"/>
              <w:start w:w="110" w:type="dxa"/>
              <w:bottom w:w="80" w:type="dxa"/>
              <w:end w:w="110" w:type="dxa"/>
            </w:tcMar>
          </w:tcPr>
          <w:p>
            <w:r>
              <w:t>Site one page.</w:t>
            </w:r>
          </w:p>
        </w:tc>
      </w:tr>
      <w:tr>
        <w:tc>
          <w:tcPr>
            <w:tcW w:type="dxa" w:w="4986"/>
            <w:vAlign w:val="center"/>
            <w:tcMar>
              <w:top w:w="80" w:type="dxa"/>
              <w:start w:w="110" w:type="dxa"/>
              <w:bottom w:w="80" w:type="dxa"/>
              <w:end w:w="110" w:type="dxa"/>
            </w:tcMar>
            <w:shd w:fill="F7F9FC"/>
          </w:tcPr>
          <w:p>
            <w:r>
              <w:t>Design</w:t>
            </w:r>
          </w:p>
        </w:tc>
        <w:tc>
          <w:tcPr>
            <w:tcW w:type="dxa" w:w="4986"/>
            <w:vAlign w:val="center"/>
            <w:tcMar>
              <w:top w:w="80" w:type="dxa"/>
              <w:start w:w="110" w:type="dxa"/>
              <w:bottom w:w="80" w:type="dxa"/>
              <w:end w:w="110" w:type="dxa"/>
            </w:tcMar>
          </w:tcPr>
          <w:p>
            <w:r>
              <w:t>Flat design et responsive.</w:t>
            </w:r>
          </w:p>
        </w:tc>
      </w:tr>
      <w:tr>
        <w:tc>
          <w:tcPr>
            <w:tcW w:type="dxa" w:w="4986"/>
            <w:vAlign w:val="center"/>
            <w:tcMar>
              <w:top w:w="80" w:type="dxa"/>
              <w:start w:w="110" w:type="dxa"/>
              <w:bottom w:w="80" w:type="dxa"/>
              <w:end w:w="110" w:type="dxa"/>
            </w:tcMar>
            <w:shd w:fill="F7F9FC"/>
          </w:tcPr>
          <w:p>
            <w:r>
              <w:t>Navigation</w:t>
            </w:r>
          </w:p>
        </w:tc>
        <w:tc>
          <w:tcPr>
            <w:tcW w:type="dxa" w:w="4986"/>
            <w:vAlign w:val="center"/>
            <w:tcMar>
              <w:top w:w="80" w:type="dxa"/>
              <w:start w:w="110" w:type="dxa"/>
              <w:bottom w:w="80" w:type="dxa"/>
              <w:end w:w="110" w:type="dxa"/>
            </w:tcMar>
          </w:tcPr>
          <w:p>
            <w:r>
              <w:t>Présence obligatoire d’un menu de navigation.</w:t>
            </w:r>
          </w:p>
        </w:tc>
      </w:tr>
      <w:tr>
        <w:tc>
          <w:tcPr>
            <w:tcW w:type="dxa" w:w="4986"/>
            <w:vAlign w:val="center"/>
            <w:tcMar>
              <w:top w:w="80" w:type="dxa"/>
              <w:start w:w="110" w:type="dxa"/>
              <w:bottom w:w="80" w:type="dxa"/>
              <w:end w:w="110" w:type="dxa"/>
            </w:tcMar>
            <w:shd w:fill="F7F9FC"/>
          </w:tcPr>
          <w:p>
            <w:r>
              <w:t>Référencement</w:t>
            </w:r>
          </w:p>
        </w:tc>
        <w:tc>
          <w:tcPr>
            <w:tcW w:type="dxa" w:w="4986"/>
            <w:vAlign w:val="center"/>
            <w:tcMar>
              <w:top w:w="80" w:type="dxa"/>
              <w:start w:w="110" w:type="dxa"/>
              <w:bottom w:w="80" w:type="dxa"/>
              <w:end w:w="110" w:type="dxa"/>
            </w:tcMar>
          </w:tcPr>
          <w:p>
            <w:r>
              <w:t>Respect des bonnes pratiques SEO.</w:t>
            </w:r>
          </w:p>
        </w:tc>
      </w:tr>
      <w:tr>
        <w:tc>
          <w:tcPr>
            <w:tcW w:type="dxa" w:w="4986"/>
            <w:vAlign w:val="center"/>
            <w:tcMar>
              <w:top w:w="80" w:type="dxa"/>
              <w:start w:w="110" w:type="dxa"/>
              <w:bottom w:w="80" w:type="dxa"/>
              <w:end w:w="110" w:type="dxa"/>
            </w:tcMar>
            <w:shd w:fill="F7F9FC"/>
          </w:tcPr>
          <w:p>
            <w:r>
              <w:t>Technologies</w:t>
            </w:r>
          </w:p>
        </w:tc>
        <w:tc>
          <w:tcPr>
            <w:tcW w:type="dxa" w:w="4986"/>
            <w:vAlign w:val="center"/>
            <w:tcMar>
              <w:top w:w="80" w:type="dxa"/>
              <w:start w:w="110" w:type="dxa"/>
              <w:bottom w:w="80" w:type="dxa"/>
              <w:end w:w="110" w:type="dxa"/>
            </w:tcMar>
          </w:tcPr>
          <w:p>
            <w:r>
              <w:t>Libres, tant que le résultat final respecte les consignes.</w:t>
            </w:r>
          </w:p>
        </w:tc>
      </w:tr>
      <w:tr>
        <w:tc>
          <w:tcPr>
            <w:tcW w:type="dxa" w:w="4986"/>
            <w:vAlign w:val="center"/>
            <w:tcMar>
              <w:top w:w="80" w:type="dxa"/>
              <w:start w:w="110" w:type="dxa"/>
              <w:bottom w:w="80" w:type="dxa"/>
              <w:end w:w="110" w:type="dxa"/>
            </w:tcMar>
            <w:shd w:fill="F7F9FC"/>
          </w:tcPr>
          <w:p>
            <w:r>
              <w:t>Nombre de projets</w:t>
            </w:r>
          </w:p>
        </w:tc>
        <w:tc>
          <w:tcPr>
            <w:tcW w:type="dxa" w:w="4986"/>
            <w:vAlign w:val="center"/>
            <w:tcMar>
              <w:top w:w="80" w:type="dxa"/>
              <w:start w:w="110" w:type="dxa"/>
              <w:bottom w:w="80" w:type="dxa"/>
              <w:end w:w="110" w:type="dxa"/>
            </w:tcMar>
          </w:tcPr>
          <w:p>
            <w:r>
              <w:t>Environ 6 projets significatifs.</w:t>
            </w:r>
          </w:p>
        </w:tc>
      </w:tr>
      <w:tr>
        <w:tc>
          <w:tcPr>
            <w:tcW w:type="dxa" w:w="4986"/>
            <w:vAlign w:val="center"/>
            <w:tcMar>
              <w:top w:w="80" w:type="dxa"/>
              <w:start w:w="110" w:type="dxa"/>
              <w:bottom w:w="80" w:type="dxa"/>
              <w:end w:w="110" w:type="dxa"/>
            </w:tcMar>
            <w:shd w:fill="F7F9FC"/>
          </w:tcPr>
          <w:p>
            <w:r>
              <w:t>Travail attendu</w:t>
            </w:r>
          </w:p>
        </w:tc>
        <w:tc>
          <w:tcPr>
            <w:tcW w:type="dxa" w:w="4986"/>
            <w:vAlign w:val="center"/>
            <w:tcMar>
              <w:top w:w="80" w:type="dxa"/>
              <w:start w:w="110" w:type="dxa"/>
              <w:bottom w:w="80" w:type="dxa"/>
              <w:end w:w="110" w:type="dxa"/>
            </w:tcMar>
          </w:tcPr>
          <w:p>
            <w:r>
              <w:t>Projet individuel et personnalisé.</w:t>
            </w:r>
          </w:p>
        </w:tc>
      </w:tr>
    </w:tbl>
    <w:p>
      <w:pPr>
        <w:pStyle w:val="SectionCustom"/>
      </w:pPr>
      <w:r>
        <w:t>6. Axes de compétences à démontrer</w:t>
      </w:r>
    </w:p>
    <w:p>
      <w:r>
        <w:t>Le contenu du portfolio devra couvrir les trois grands axes de compétences suivants.</w:t>
      </w:r>
    </w:p>
    <w:p>
      <w:pPr>
        <w:pStyle w:val="SubsectionCustom"/>
      </w:pPr>
      <w:r>
        <w:t>6.1. Cadrer un projet et conceptualiser une solution web</w:t>
      </w:r>
    </w:p>
    <w:p>
      <w:pPr>
        <w:ind w:left="624" w:hanging="198"/>
      </w:pPr>
      <w:r>
        <w:rPr>
          <w:b/>
        </w:rPr>
        <w:t xml:space="preserve">• </w:t>
      </w:r>
      <w:r>
        <w:t>Rédaction d’un cahier des charges.</w:t>
      </w:r>
    </w:p>
    <w:p>
      <w:pPr>
        <w:ind w:left="624" w:hanging="198"/>
      </w:pPr>
      <w:r>
        <w:rPr>
          <w:b/>
        </w:rPr>
        <w:t xml:space="preserve">• </w:t>
      </w:r>
      <w:r>
        <w:t>Rédaction de spécifications techniques.</w:t>
      </w:r>
    </w:p>
    <w:p>
      <w:pPr>
        <w:ind w:left="624" w:hanging="198"/>
      </w:pPr>
      <w:r>
        <w:rPr>
          <w:b/>
        </w:rPr>
        <w:t xml:space="preserve">• </w:t>
      </w:r>
      <w:r>
        <w:t>Mise en place d’un environnement de travail (Git, outils de partage, communication).</w:t>
      </w:r>
    </w:p>
    <w:p>
      <w:pPr>
        <w:ind w:left="624" w:hanging="198"/>
      </w:pPr>
      <w:r>
        <w:rPr>
          <w:b/>
        </w:rPr>
        <w:t xml:space="preserve">• </w:t>
      </w:r>
      <w:r>
        <w:t>Réalisation d’un maquettage.</w:t>
      </w:r>
    </w:p>
    <w:p>
      <w:pPr>
        <w:ind w:left="624" w:hanging="198"/>
      </w:pPr>
      <w:r>
        <w:rPr>
          <w:b/>
        </w:rPr>
        <w:t xml:space="preserve">• </w:t>
      </w:r>
      <w:r>
        <w:t>Définition des fonctionnalités et de l’architecture (application + base de données).</w:t>
      </w:r>
    </w:p>
    <w:p>
      <w:pPr>
        <w:ind w:left="624" w:hanging="198"/>
      </w:pPr>
      <w:r>
        <w:rPr>
          <w:b/>
        </w:rPr>
        <w:t xml:space="preserve">• </w:t>
      </w:r>
      <w:r>
        <w:t>Présentation argumentée des choix techniques, des maquettes et du schéma de la solution.</w:t>
      </w:r>
    </w:p>
    <w:p>
      <w:pPr>
        <w:pStyle w:val="SubsectionCustom"/>
      </w:pPr>
      <w:r>
        <w:t>6.2. Développer une solution web</w:t>
      </w:r>
    </w:p>
    <w:p>
      <w:pPr>
        <w:ind w:left="624" w:hanging="198"/>
      </w:pPr>
      <w:r>
        <w:rPr>
          <w:b/>
        </w:rPr>
        <w:t xml:space="preserve">• </w:t>
      </w:r>
      <w:r>
        <w:t>Développement d’un prototype fonctionnel.</w:t>
      </w:r>
    </w:p>
    <w:p>
      <w:pPr>
        <w:ind w:left="624" w:hanging="198"/>
      </w:pPr>
      <w:r>
        <w:rPr>
          <w:b/>
        </w:rPr>
        <w:t xml:space="preserve">• </w:t>
      </w:r>
      <w:r>
        <w:t>Écriture du code en cohérence avec le cahier des charges.</w:t>
      </w:r>
    </w:p>
    <w:p>
      <w:pPr>
        <w:ind w:left="624" w:hanging="198"/>
      </w:pPr>
      <w:r>
        <w:rPr>
          <w:b/>
        </w:rPr>
        <w:t xml:space="preserve">• </w:t>
      </w:r>
      <w:r>
        <w:t>Intégration de tous les éléments du projet.</w:t>
      </w:r>
    </w:p>
    <w:p>
      <w:pPr>
        <w:ind w:left="624" w:hanging="198"/>
      </w:pPr>
      <w:r>
        <w:rPr>
          <w:b/>
        </w:rPr>
        <w:t xml:space="preserve">• </w:t>
      </w:r>
      <w:r>
        <w:t>Développement front-end.</w:t>
      </w:r>
    </w:p>
    <w:p>
      <w:pPr>
        <w:ind w:left="624" w:hanging="198"/>
      </w:pPr>
      <w:r>
        <w:rPr>
          <w:b/>
        </w:rPr>
        <w:t xml:space="preserve">• </w:t>
      </w:r>
      <w:r>
        <w:t>Implémentation de la logique métier et de la base de données.</w:t>
      </w:r>
    </w:p>
    <w:p>
      <w:pPr>
        <w:ind w:left="624" w:hanging="198"/>
      </w:pPr>
      <w:r>
        <w:rPr>
          <w:b/>
        </w:rPr>
        <w:t xml:space="preserve">• </w:t>
      </w:r>
      <w:r>
        <w:t>Mise en place de l’authentification lorsque pertinent.</w:t>
      </w:r>
    </w:p>
    <w:p>
      <w:pPr>
        <w:ind w:left="624" w:hanging="198"/>
      </w:pPr>
      <w:r>
        <w:rPr>
          <w:b/>
        </w:rPr>
        <w:t xml:space="preserve">• </w:t>
      </w:r>
      <w:r>
        <w:t>Conception et exécution des tests unitaires et d’intégration.</w:t>
      </w:r>
    </w:p>
    <w:p>
      <w:pPr>
        <w:ind w:left="624" w:hanging="198"/>
      </w:pPr>
      <w:r>
        <w:rPr>
          <w:b/>
        </w:rPr>
        <w:t xml:space="preserve">• </w:t>
      </w:r>
      <w:r>
        <w:t>Déploiement de l’application sur un serveur.</w:t>
      </w:r>
    </w:p>
    <w:p>
      <w:pPr>
        <w:pStyle w:val="SubsectionCustom"/>
      </w:pPr>
      <w:r>
        <w:t>6.3. Déployer un système d’assurance qualité</w:t>
      </w:r>
    </w:p>
    <w:p>
      <w:pPr>
        <w:ind w:left="624" w:hanging="198"/>
      </w:pPr>
      <w:r>
        <w:rPr>
          <w:b/>
        </w:rPr>
        <w:t xml:space="preserve">• </w:t>
      </w:r>
      <w:r>
        <w:t>Production d’une documentation technique pour les équipes impliquées.</w:t>
      </w:r>
    </w:p>
    <w:p>
      <w:pPr>
        <w:ind w:left="624" w:hanging="198"/>
      </w:pPr>
      <w:r>
        <w:rPr>
          <w:b/>
        </w:rPr>
        <w:t xml:space="preserve">• </w:t>
      </w:r>
      <w:r>
        <w:t>Production d’une documentation utilisateur pour le support.</w:t>
      </w:r>
    </w:p>
    <w:p>
      <w:pPr>
        <w:ind w:left="624" w:hanging="198"/>
      </w:pPr>
      <w:r>
        <w:rPr>
          <w:b/>
        </w:rPr>
        <w:t xml:space="preserve">• </w:t>
      </w:r>
      <w:r>
        <w:t>Suivi du lancement et prise en compte des retours utilisateurs.</w:t>
      </w:r>
    </w:p>
    <w:p>
      <w:pPr>
        <w:ind w:left="624" w:hanging="198"/>
      </w:pPr>
      <w:r>
        <w:rPr>
          <w:b/>
        </w:rPr>
        <w:t xml:space="preserve">• </w:t>
      </w:r>
      <w:r>
        <w:t>Identification d’améliorations liées à la qualité et à la performance.</w:t>
      </w:r>
    </w:p>
    <w:p>
      <w:pPr>
        <w:ind w:left="624" w:hanging="198"/>
      </w:pPr>
      <w:r>
        <w:rPr>
          <w:b/>
        </w:rPr>
        <w:t xml:space="preserve">• </w:t>
      </w:r>
      <w:r>
        <w:t>Évaluation de l’ergonomie et de l’accessibilité.</w:t>
      </w:r>
    </w:p>
    <w:p>
      <w:pPr>
        <w:ind w:left="624" w:hanging="198"/>
      </w:pPr>
      <w:r>
        <w:rPr>
          <w:b/>
        </w:rPr>
        <w:t xml:space="preserve">• </w:t>
      </w:r>
      <w:r>
        <w:t>Rédaction d’un document argumentatif proposant des améliorations.</w:t>
      </w:r>
    </w:p>
    <w:p>
      <w:r>
        <w:br w:type="page"/>
      </w:r>
    </w:p>
    <w:p>
      <w:pPr>
        <w:pStyle w:val="SectionCustom"/>
      </w:pPr>
      <w:r>
        <w:t>7. Organisation proposée du one page</w:t>
      </w:r>
    </w:p>
    <w:p>
      <w:r>
        <w:t>Afin de répondre au jury de façon lisible, la structure suivante est recommandée.</w:t>
      </w: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986"/>
        <w:gridCol w:w="4986"/>
      </w:tblGrid>
      <w:tr>
        <w:tc>
          <w:tcPr>
            <w:tcW w:type="dxa" w:w="2948"/>
            <w:shd w:fill="DCE6F1"/>
            <w:tcMar>
              <w:top w:w="90" w:type="dxa"/>
              <w:start w:w="110" w:type="dxa"/>
              <w:bottom w:w="90" w:type="dxa"/>
              <w:end w:w="110" w:type="dxa"/>
            </w:tcMar>
          </w:tcPr>
          <w:p>
            <w:r>
              <w:rPr>
                <w:b/>
              </w:rPr>
              <w:t>Section</w:t>
            </w:r>
          </w:p>
        </w:tc>
        <w:tc>
          <w:tcPr>
            <w:tcW w:type="dxa" w:w="5953"/>
            <w:shd w:fill="DCE6F1"/>
            <w:tcMar>
              <w:top w:w="90" w:type="dxa"/>
              <w:start w:w="110" w:type="dxa"/>
              <w:bottom w:w="90" w:type="dxa"/>
              <w:end w:w="110" w:type="dxa"/>
            </w:tcMar>
          </w:tcPr>
          <w:p>
            <w:r>
              <w:rPr>
                <w:b/>
              </w:rPr>
              <w:t>Contenu attendu</w:t>
            </w:r>
          </w:p>
        </w:tc>
      </w:tr>
      <w:tr>
        <w:tc>
          <w:tcPr>
            <w:tcW w:type="dxa" w:w="4986"/>
            <w:shd w:fill="F7F9FC"/>
            <w:tcMar>
              <w:top w:w="85" w:type="dxa"/>
              <w:start w:w="110" w:type="dxa"/>
              <w:bottom w:w="85" w:type="dxa"/>
              <w:end w:w="110" w:type="dxa"/>
            </w:tcMar>
            <w:vAlign w:val="center"/>
          </w:tcPr>
          <w:p>
            <w:r>
              <w:t>Hero / introduction</w:t>
            </w:r>
          </w:p>
        </w:tc>
        <w:tc>
          <w:tcPr>
            <w:tcW w:type="dxa" w:w="4986"/>
            <w:tcMar>
              <w:top w:w="85" w:type="dxa"/>
              <w:start w:w="110" w:type="dxa"/>
              <w:bottom w:w="85" w:type="dxa"/>
              <w:end w:w="110" w:type="dxa"/>
            </w:tcMar>
            <w:vAlign w:val="center"/>
          </w:tcPr>
          <w:p>
            <w:r>
              <w:t>Nom, photo professionnelle, phrase d’accroche, titre, disponibilité et accès rapide au CV.</w:t>
            </w:r>
          </w:p>
        </w:tc>
      </w:tr>
      <w:tr>
        <w:tc>
          <w:tcPr>
            <w:tcW w:type="dxa" w:w="4986"/>
            <w:shd w:fill="F7F9FC"/>
            <w:tcMar>
              <w:top w:w="85" w:type="dxa"/>
              <w:start w:w="110" w:type="dxa"/>
              <w:bottom w:w="85" w:type="dxa"/>
              <w:end w:w="110" w:type="dxa"/>
            </w:tcMar>
            <w:vAlign w:val="center"/>
          </w:tcPr>
          <w:p>
            <w:r>
              <w:t>À propos / identité professionnelle</w:t>
            </w:r>
          </w:p>
        </w:tc>
        <w:tc>
          <w:tcPr>
            <w:tcW w:type="dxa" w:w="4986"/>
            <w:tcMar>
              <w:top w:w="85" w:type="dxa"/>
              <w:start w:w="110" w:type="dxa"/>
              <w:bottom w:w="85" w:type="dxa"/>
              <w:end w:w="110" w:type="dxa"/>
            </w:tcMar>
            <w:vAlign w:val="center"/>
          </w:tcPr>
          <w:p>
            <w:r>
              <w:t>Présentation courte, positionnement, spécialités, trajectoire.</w:t>
            </w:r>
          </w:p>
        </w:tc>
      </w:tr>
      <w:tr>
        <w:tc>
          <w:tcPr>
            <w:tcW w:type="dxa" w:w="4986"/>
            <w:shd w:fill="F7F9FC"/>
            <w:tcMar>
              <w:top w:w="85" w:type="dxa"/>
              <w:start w:w="110" w:type="dxa"/>
              <w:bottom w:w="85" w:type="dxa"/>
              <w:end w:w="110" w:type="dxa"/>
            </w:tcMar>
            <w:vAlign w:val="center"/>
          </w:tcPr>
          <w:p>
            <w:r>
              <w:t>Vue d’ensemble des 3 axes</w:t>
            </w:r>
          </w:p>
        </w:tc>
        <w:tc>
          <w:tcPr>
            <w:tcW w:type="dxa" w:w="4986"/>
            <w:tcMar>
              <w:top w:w="85" w:type="dxa"/>
              <w:start w:w="110" w:type="dxa"/>
              <w:bottom w:w="85" w:type="dxa"/>
              <w:end w:w="110" w:type="dxa"/>
            </w:tcMar>
            <w:vAlign w:val="center"/>
          </w:tcPr>
          <w:p>
            <w:r>
              <w:t>Annonce claire de la logique du portfolio.</w:t>
            </w:r>
          </w:p>
        </w:tc>
      </w:tr>
      <w:tr>
        <w:tc>
          <w:tcPr>
            <w:tcW w:type="dxa" w:w="4986"/>
            <w:shd w:fill="F7F9FC"/>
            <w:tcMar>
              <w:top w:w="85" w:type="dxa"/>
              <w:start w:w="110" w:type="dxa"/>
              <w:bottom w:w="85" w:type="dxa"/>
              <w:end w:w="110" w:type="dxa"/>
            </w:tcMar>
            <w:vAlign w:val="center"/>
          </w:tcPr>
          <w:p>
            <w:r>
              <w:t>Évolution</w:t>
            </w:r>
          </w:p>
        </w:tc>
        <w:tc>
          <w:tcPr>
            <w:tcW w:type="dxa" w:w="4986"/>
            <w:tcMar>
              <w:top w:w="85" w:type="dxa"/>
              <w:start w:w="110" w:type="dxa"/>
              <w:bottom w:w="85" w:type="dxa"/>
              <w:end w:w="110" w:type="dxa"/>
            </w:tcMar>
            <w:vAlign w:val="center"/>
          </w:tcPr>
          <w:p>
            <w:r>
              <w:t>Progression sur la formation, montée en compétence, difficultés et acquis.</w:t>
            </w:r>
          </w:p>
        </w:tc>
      </w:tr>
      <w:tr>
        <w:tc>
          <w:tcPr>
            <w:tcW w:type="dxa" w:w="4986"/>
            <w:shd w:fill="F7F9FC"/>
            <w:tcMar>
              <w:top w:w="85" w:type="dxa"/>
              <w:start w:w="110" w:type="dxa"/>
              <w:bottom w:w="85" w:type="dxa"/>
              <w:end w:w="110" w:type="dxa"/>
            </w:tcMar>
            <w:vAlign w:val="center"/>
          </w:tcPr>
          <w:p>
            <w:r>
              <w:t>Compétences clés</w:t>
            </w:r>
          </w:p>
        </w:tc>
        <w:tc>
          <w:tcPr>
            <w:tcW w:type="dxa" w:w="4986"/>
            <w:tcMar>
              <w:top w:w="85" w:type="dxa"/>
              <w:start w:w="110" w:type="dxa"/>
              <w:bottom w:w="85" w:type="dxa"/>
              <w:end w:w="110" w:type="dxa"/>
            </w:tcMar>
            <w:vAlign w:val="center"/>
          </w:tcPr>
          <w:p>
            <w:r>
              <w:t>Synthèse structurée par axes ou familles techniques.</w:t>
            </w:r>
          </w:p>
        </w:tc>
      </w:tr>
      <w:tr>
        <w:tc>
          <w:tcPr>
            <w:tcW w:type="dxa" w:w="4986"/>
            <w:shd w:fill="F7F9FC"/>
            <w:tcMar>
              <w:top w:w="85" w:type="dxa"/>
              <w:start w:w="110" w:type="dxa"/>
              <w:bottom w:w="85" w:type="dxa"/>
              <w:end w:w="110" w:type="dxa"/>
            </w:tcMar>
            <w:vAlign w:val="center"/>
          </w:tcPr>
          <w:p>
            <w:r>
              <w:t>Galerie des projets</w:t>
            </w:r>
          </w:p>
        </w:tc>
        <w:tc>
          <w:tcPr>
            <w:tcW w:type="dxa" w:w="4986"/>
            <w:tcMar>
              <w:top w:w="85" w:type="dxa"/>
              <w:start w:w="110" w:type="dxa"/>
              <w:bottom w:w="85" w:type="dxa"/>
              <w:end w:w="110" w:type="dxa"/>
            </w:tcMar>
            <w:vAlign w:val="center"/>
          </w:tcPr>
          <w:p>
            <w:r>
              <w:t>Environ six projets avec visuels, résumé, stack et bouton d’accès au détail.</w:t>
            </w:r>
          </w:p>
        </w:tc>
      </w:tr>
      <w:tr>
        <w:tc>
          <w:tcPr>
            <w:tcW w:type="dxa" w:w="4986"/>
            <w:shd w:fill="F7F9FC"/>
            <w:tcMar>
              <w:top w:w="85" w:type="dxa"/>
              <w:start w:w="110" w:type="dxa"/>
              <w:bottom w:w="85" w:type="dxa"/>
              <w:end w:w="110" w:type="dxa"/>
            </w:tcMar>
            <w:vAlign w:val="center"/>
          </w:tcPr>
          <w:p>
            <w:r>
              <w:t>Études de cas</w:t>
            </w:r>
          </w:p>
        </w:tc>
        <w:tc>
          <w:tcPr>
            <w:tcW w:type="dxa" w:w="4986"/>
            <w:tcMar>
              <w:top w:w="85" w:type="dxa"/>
              <w:start w:w="110" w:type="dxa"/>
              <w:bottom w:w="85" w:type="dxa"/>
              <w:end w:w="110" w:type="dxa"/>
            </w:tcMar>
            <w:vAlign w:val="center"/>
          </w:tcPr>
          <w:p>
            <w:r>
              <w:t>Pour chaque projet : contexte, besoin, cadrage, dev, qualité, bilan et preuves.</w:t>
            </w:r>
          </w:p>
        </w:tc>
      </w:tr>
      <w:tr>
        <w:tc>
          <w:tcPr>
            <w:tcW w:type="dxa" w:w="4986"/>
            <w:shd w:fill="F7F9FC"/>
            <w:tcMar>
              <w:top w:w="85" w:type="dxa"/>
              <w:start w:w="110" w:type="dxa"/>
              <w:bottom w:w="85" w:type="dxa"/>
              <w:end w:w="110" w:type="dxa"/>
            </w:tcMar>
            <w:vAlign w:val="center"/>
          </w:tcPr>
          <w:p>
            <w:r>
              <w:t>Matrice compétences ↔ projets</w:t>
            </w:r>
          </w:p>
        </w:tc>
        <w:tc>
          <w:tcPr>
            <w:tcW w:type="dxa" w:w="4986"/>
            <w:tcMar>
              <w:top w:w="85" w:type="dxa"/>
              <w:start w:w="110" w:type="dxa"/>
              <w:bottom w:w="85" w:type="dxa"/>
              <w:end w:w="110" w:type="dxa"/>
            </w:tcMar>
            <w:vAlign w:val="center"/>
          </w:tcPr>
          <w:p>
            <w:r>
              <w:t>Table de correspondance claire pour le jury.</w:t>
            </w:r>
          </w:p>
        </w:tc>
      </w:tr>
      <w:tr>
        <w:tc>
          <w:tcPr>
            <w:tcW w:type="dxa" w:w="4986"/>
            <w:shd w:fill="F7F9FC"/>
            <w:tcMar>
              <w:top w:w="85" w:type="dxa"/>
              <w:start w:w="110" w:type="dxa"/>
              <w:bottom w:w="85" w:type="dxa"/>
              <w:end w:w="110" w:type="dxa"/>
            </w:tcMar>
            <w:vAlign w:val="center"/>
          </w:tcPr>
          <w:p>
            <w:r>
              <w:t>CV / expériences / diplômes / langues</w:t>
            </w:r>
          </w:p>
        </w:tc>
        <w:tc>
          <w:tcPr>
            <w:tcW w:type="dxa" w:w="4986"/>
            <w:tcMar>
              <w:top w:w="85" w:type="dxa"/>
              <w:start w:w="110" w:type="dxa"/>
              <w:bottom w:w="85" w:type="dxa"/>
              <w:end w:w="110" w:type="dxa"/>
            </w:tcMar>
            <w:vAlign w:val="center"/>
          </w:tcPr>
          <w:p>
            <w:r>
              <w:t>Bloc synthétique à portée immédiate.</w:t>
            </w:r>
          </w:p>
        </w:tc>
      </w:tr>
      <w:tr>
        <w:tc>
          <w:tcPr>
            <w:tcW w:type="dxa" w:w="4986"/>
            <w:shd w:fill="F7F9FC"/>
            <w:tcMar>
              <w:top w:w="85" w:type="dxa"/>
              <w:start w:w="110" w:type="dxa"/>
              <w:bottom w:w="85" w:type="dxa"/>
              <w:end w:w="110" w:type="dxa"/>
            </w:tcMar>
            <w:vAlign w:val="center"/>
          </w:tcPr>
          <w:p>
            <w:r>
              <w:t>Contact</w:t>
            </w:r>
          </w:p>
        </w:tc>
        <w:tc>
          <w:tcPr>
            <w:tcW w:type="dxa" w:w="4986"/>
            <w:tcMar>
              <w:top w:w="85" w:type="dxa"/>
              <w:start w:w="110" w:type="dxa"/>
              <w:bottom w:w="85" w:type="dxa"/>
              <w:end w:w="110" w:type="dxa"/>
            </w:tcMar>
            <w:vAlign w:val="center"/>
          </w:tcPr>
          <w:p>
            <w:r>
              <w:t>Coordonnées et formulaire fonctionnel.</w:t>
            </w:r>
          </w:p>
        </w:tc>
      </w:tr>
    </w:tbl>
    <w:p>
      <w:pPr>
        <w:pStyle w:val="SubsectionCustom"/>
      </w:pPr>
      <w:r>
        <w:t>8. Description attendue de chaque projet</w:t>
      </w:r>
    </w:p>
    <w:p>
      <w:r>
        <w:t>Chaque projet sélectionné devra être présenté selon un canevas homogène afin de faciliter l’évaluation.</w:t>
      </w:r>
    </w:p>
    <w:p>
      <w:pPr>
        <w:ind w:left="340" w:hanging="198"/>
      </w:pPr>
      <w:r>
        <w:rPr>
          <w:b/>
        </w:rPr>
        <w:t xml:space="preserve">• </w:t>
      </w:r>
      <w:r>
        <w:t>Contexte du projet et problème à résoudre.</w:t>
      </w:r>
    </w:p>
    <w:p>
      <w:pPr>
        <w:ind w:left="340" w:hanging="198"/>
      </w:pPr>
      <w:r>
        <w:rPr>
          <w:b/>
        </w:rPr>
        <w:t xml:space="preserve">• </w:t>
      </w:r>
      <w:r>
        <w:t>Objectifs fonctionnels.</w:t>
      </w:r>
    </w:p>
    <w:p>
      <w:pPr>
        <w:ind w:left="340" w:hanging="198"/>
      </w:pPr>
      <w:r>
        <w:rPr>
          <w:b/>
        </w:rPr>
        <w:t xml:space="preserve">• </w:t>
      </w:r>
      <w:r>
        <w:t>Rôle personnel et responsabilités.</w:t>
      </w:r>
    </w:p>
    <w:p>
      <w:pPr>
        <w:ind w:left="340" w:hanging="198"/>
      </w:pPr>
      <w:r>
        <w:rPr>
          <w:b/>
        </w:rPr>
        <w:t xml:space="preserve">• </w:t>
      </w:r>
      <w:r>
        <w:t>Technologies utilisées.</w:t>
      </w:r>
    </w:p>
    <w:p>
      <w:pPr>
        <w:ind w:left="340" w:hanging="198"/>
      </w:pPr>
      <w:r>
        <w:rPr>
          <w:b/>
        </w:rPr>
        <w:t xml:space="preserve">• </w:t>
      </w:r>
      <w:r>
        <w:t>Maquettes, architecture ou schéma de base de données lorsque pertinent.</w:t>
      </w:r>
    </w:p>
    <w:p>
      <w:pPr>
        <w:ind w:left="340" w:hanging="198"/>
      </w:pPr>
      <w:r>
        <w:rPr>
          <w:b/>
        </w:rPr>
        <w:t xml:space="preserve">• </w:t>
      </w:r>
      <w:r>
        <w:t>Fonctionnalités réalisées.</w:t>
      </w:r>
    </w:p>
    <w:p>
      <w:pPr>
        <w:ind w:left="340" w:hanging="198"/>
      </w:pPr>
      <w:r>
        <w:rPr>
          <w:b/>
        </w:rPr>
        <w:t xml:space="preserve">• </w:t>
      </w:r>
      <w:r>
        <w:t>Choix techniques et contraintes rencontrées.</w:t>
      </w:r>
    </w:p>
    <w:p>
      <w:pPr>
        <w:ind w:left="340" w:hanging="198"/>
      </w:pPr>
      <w:r>
        <w:rPr>
          <w:b/>
        </w:rPr>
        <w:t xml:space="preserve">• </w:t>
      </w:r>
      <w:r>
        <w:t>Tests, déploiement, documentation et amélioration continue.</w:t>
      </w:r>
    </w:p>
    <w:p>
      <w:pPr>
        <w:ind w:left="340" w:hanging="198"/>
      </w:pPr>
      <w:r>
        <w:rPr>
          <w:b/>
        </w:rPr>
        <w:t xml:space="preserve">• </w:t>
      </w:r>
      <w:r>
        <w:t>Bilan personnel : ce que le projet prouve et ce qu’il a permis d’apprendre.</w:t>
      </w:r>
    </w:p>
    <w:p>
      <w:pPr>
        <w:pStyle w:val="SectionCustom"/>
      </w:pPr>
      <w:r>
        <w:t>9. Exigences UX, UI et SEO</w:t>
      </w:r>
    </w:p>
    <w:p>
      <w:pPr>
        <w:ind w:left="340" w:hanging="198"/>
      </w:pPr>
      <w:r>
        <w:rPr>
          <w:b/>
        </w:rPr>
        <w:t xml:space="preserve">• </w:t>
      </w:r>
      <w:r>
        <w:t>Design sobre, professionnel, lisible et cohérent avec une identité personnelle.</w:t>
      </w:r>
    </w:p>
    <w:p>
      <w:pPr>
        <w:ind w:left="340" w:hanging="198"/>
      </w:pPr>
      <w:r>
        <w:rPr>
          <w:b/>
        </w:rPr>
        <w:t xml:space="preserve">• </w:t>
      </w:r>
      <w:r>
        <w:t>Responsive sur mobile, tablette et desktop.</w:t>
      </w:r>
    </w:p>
    <w:p>
      <w:pPr>
        <w:ind w:left="340" w:hanging="198"/>
      </w:pPr>
      <w:r>
        <w:rPr>
          <w:b/>
        </w:rPr>
        <w:t xml:space="preserve">• </w:t>
      </w:r>
      <w:r>
        <w:t>Navigation fluide par ancres ou menu sticky.</w:t>
      </w:r>
    </w:p>
    <w:p>
      <w:pPr>
        <w:ind w:left="340" w:hanging="198"/>
      </w:pPr>
      <w:r>
        <w:rPr>
          <w:b/>
        </w:rPr>
        <w:t xml:space="preserve">• </w:t>
      </w:r>
      <w:r>
        <w:t>Temps de chargement maîtrisé et médias optimisés.</w:t>
      </w:r>
    </w:p>
    <w:p>
      <w:pPr>
        <w:ind w:left="340" w:hanging="198"/>
      </w:pPr>
      <w:r>
        <w:rPr>
          <w:b/>
        </w:rPr>
        <w:t xml:space="preserve">• </w:t>
      </w:r>
      <w:r>
        <w:t>Titres hiérarchisés, balises méta, textes alternatifs et structure favorable au SEO.</w:t>
      </w:r>
    </w:p>
    <w:p>
      <w:pPr>
        <w:ind w:left="340" w:hanging="198"/>
      </w:pPr>
      <w:r>
        <w:rPr>
          <w:b/>
        </w:rPr>
        <w:t xml:space="preserve">• </w:t>
      </w:r>
      <w:r>
        <w:t>Bon niveau d’ergonomie, de contraste et d’accessibilité générale.</w:t>
      </w:r>
    </w:p>
    <w:p>
      <w:pPr>
        <w:pStyle w:val="SectionCustom"/>
      </w:pPr>
      <w:r>
        <w:t>10. Exigences techniques</w:t>
      </w:r>
    </w:p>
    <w:p>
      <w:pPr>
        <w:ind w:left="340" w:hanging="198"/>
      </w:pPr>
      <w:r>
        <w:rPr>
          <w:b/>
        </w:rPr>
        <w:t xml:space="preserve">• </w:t>
      </w:r>
      <w:r>
        <w:t>Stack libre, à condition d’aboutir à un rendu fiable, maintenable et conforme au brief.</w:t>
      </w:r>
    </w:p>
    <w:p>
      <w:pPr>
        <w:ind w:left="340" w:hanging="198"/>
      </w:pPr>
      <w:r>
        <w:rPr>
          <w:b/>
        </w:rPr>
        <w:t xml:space="preserve">• </w:t>
      </w:r>
      <w:r>
        <w:t>Site hébergé en ligne avec URL accessible le jour du jury.</w:t>
      </w:r>
    </w:p>
    <w:p>
      <w:pPr>
        <w:ind w:left="340" w:hanging="198"/>
      </w:pPr>
      <w:r>
        <w:rPr>
          <w:b/>
        </w:rPr>
        <w:t xml:space="preserve">• </w:t>
      </w:r>
      <w:r>
        <w:t>CV téléchargeable en PDF depuis le site.</w:t>
      </w:r>
    </w:p>
    <w:p>
      <w:pPr>
        <w:ind w:left="340" w:hanging="198"/>
      </w:pPr>
      <w:r>
        <w:rPr>
          <w:b/>
        </w:rPr>
        <w:t xml:space="preserve">• </w:t>
      </w:r>
      <w:r>
        <w:t>Formulaire de contact fonctionnel avec envoi de mail réel ou solution techniquement crédible.</w:t>
      </w:r>
    </w:p>
    <w:p>
      <w:pPr>
        <w:ind w:left="340" w:hanging="198"/>
      </w:pPr>
      <w:r>
        <w:rPr>
          <w:b/>
        </w:rPr>
        <w:t xml:space="preserve">• </w:t>
      </w:r>
      <w:r>
        <w:t>Gestion propre des assets, screenshots et contenus projet.</w:t>
      </w:r>
    </w:p>
    <w:p>
      <w:pPr>
        <w:pStyle w:val="SectionCustom"/>
      </w:pPr>
      <w:r>
        <w:t>11. Livrables attendus</w:t>
      </w:r>
    </w:p>
    <w:p>
      <w:pPr>
        <w:ind w:left="340" w:hanging="198"/>
      </w:pPr>
      <w:r>
        <w:rPr>
          <w:b/>
        </w:rPr>
        <w:t xml:space="preserve">• </w:t>
      </w:r>
      <w:r>
        <w:t>Le site portfolio en ligne.</w:t>
      </w:r>
    </w:p>
    <w:p>
      <w:pPr>
        <w:ind w:left="340" w:hanging="198"/>
      </w:pPr>
      <w:r>
        <w:rPr>
          <w:b/>
        </w:rPr>
        <w:t xml:space="preserve">• </w:t>
      </w:r>
      <w:r>
        <w:t>Le code source du portfolio.</w:t>
      </w:r>
    </w:p>
    <w:p>
      <w:pPr>
        <w:ind w:left="340" w:hanging="198"/>
      </w:pPr>
      <w:r>
        <w:rPr>
          <w:b/>
        </w:rPr>
        <w:t xml:space="preserve">• </w:t>
      </w:r>
      <w:r>
        <w:t>Le CV en PDF.</w:t>
      </w:r>
    </w:p>
    <w:p>
      <w:pPr>
        <w:ind w:left="340" w:hanging="198"/>
      </w:pPr>
      <w:r>
        <w:rPr>
          <w:b/>
        </w:rPr>
        <w:t xml:space="preserve">• </w:t>
      </w:r>
      <w:r>
        <w:t>Les preuves ou annexes éventuelles : maquettes, schémas, captures, documentation, tests.</w:t>
      </w:r>
    </w:p>
    <w:p>
      <w:pPr>
        <w:ind w:left="340" w:hanging="198"/>
      </w:pPr>
      <w:r>
        <w:rPr>
          <w:b/>
        </w:rPr>
        <w:t xml:space="preserve">• </w:t>
      </w:r>
      <w:r>
        <w:t>Une trame de présentation orale cohérente avec l’ordre du site.</w:t>
      </w:r>
    </w:p>
    <w:p>
      <w:r>
        <w:br w:type="page"/>
      </w:r>
    </w:p>
    <w:p>
      <w:pPr>
        <w:pStyle w:val="SectionCustom"/>
      </w:pPr>
      <w:r>
        <w:t>12. Plan de réalisation conseillé</w:t>
      </w: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493"/>
        <w:gridCol w:w="2493"/>
        <w:gridCol w:w="2493"/>
        <w:gridCol w:w="2493"/>
      </w:tblGrid>
      <w:tr>
        <w:tc>
          <w:tcPr>
            <w:tcW w:type="dxa" w:w="1191"/>
            <w:shd w:fill="DCE6F1"/>
            <w:tcMar>
              <w:top w:w="90" w:type="dxa"/>
              <w:start w:w="100" w:type="dxa"/>
              <w:bottom w:w="90" w:type="dxa"/>
              <w:end w:w="100" w:type="dxa"/>
            </w:tcMar>
          </w:tcPr>
          <w:p>
            <w:r>
              <w:rPr>
                <w:b/>
              </w:rPr>
              <w:t>Étape</w:t>
            </w:r>
          </w:p>
        </w:tc>
        <w:tc>
          <w:tcPr>
            <w:tcW w:type="dxa" w:w="1871"/>
            <w:shd w:fill="DCE6F1"/>
            <w:tcMar>
              <w:top w:w="90" w:type="dxa"/>
              <w:start w:w="100" w:type="dxa"/>
              <w:bottom w:w="90" w:type="dxa"/>
              <w:end w:w="100" w:type="dxa"/>
            </w:tcMar>
          </w:tcPr>
          <w:p>
            <w:r>
              <w:rPr>
                <w:b/>
              </w:rPr>
              <w:t>Phase</w:t>
            </w:r>
          </w:p>
        </w:tc>
        <w:tc>
          <w:tcPr>
            <w:tcW w:type="dxa" w:w="3458"/>
            <w:shd w:fill="DCE6F1"/>
            <w:tcMar>
              <w:top w:w="90" w:type="dxa"/>
              <w:start w:w="100" w:type="dxa"/>
              <w:bottom w:w="90" w:type="dxa"/>
              <w:end w:w="100" w:type="dxa"/>
            </w:tcMar>
          </w:tcPr>
          <w:p>
            <w:r>
              <w:rPr>
                <w:b/>
              </w:rPr>
              <w:t>Objectif</w:t>
            </w:r>
          </w:p>
        </w:tc>
        <w:tc>
          <w:tcPr>
            <w:tcW w:type="dxa" w:w="2381"/>
            <w:shd w:fill="DCE6F1"/>
            <w:tcMar>
              <w:top w:w="90" w:type="dxa"/>
              <w:start w:w="100" w:type="dxa"/>
              <w:bottom w:w="90" w:type="dxa"/>
              <w:end w:w="100" w:type="dxa"/>
            </w:tcMar>
          </w:tcPr>
          <w:p>
            <w:r>
              <w:rPr>
                <w:b/>
              </w:rPr>
              <w:t>Livrable</w:t>
            </w:r>
          </w:p>
        </w:tc>
      </w:tr>
      <w:tr>
        <w:tc>
          <w:tcPr>
            <w:tcW w:type="dxa" w:w="2493"/>
            <w:tcMar>
              <w:top w:w="85" w:type="dxa"/>
              <w:start w:w="100" w:type="dxa"/>
              <w:bottom w:w="85" w:type="dxa"/>
              <w:end w:w="100" w:type="dxa"/>
            </w:tcMar>
            <w:vAlign w:val="center"/>
            <w:shd w:fill="F7F9FC"/>
          </w:tcPr>
          <w:p>
            <w:r>
              <w:t>1</w:t>
            </w:r>
          </w:p>
        </w:tc>
        <w:tc>
          <w:tcPr>
            <w:tcW w:type="dxa" w:w="2493"/>
            <w:tcMar>
              <w:top w:w="85" w:type="dxa"/>
              <w:start w:w="100" w:type="dxa"/>
              <w:bottom w:w="85" w:type="dxa"/>
              <w:end w:w="100" w:type="dxa"/>
            </w:tcMar>
            <w:vAlign w:val="center"/>
          </w:tcPr>
          <w:p>
            <w:r>
              <w:t>Cadrage</w:t>
            </w:r>
          </w:p>
        </w:tc>
        <w:tc>
          <w:tcPr>
            <w:tcW w:type="dxa" w:w="2493"/>
            <w:tcMar>
              <w:top w:w="85" w:type="dxa"/>
              <w:start w:w="100" w:type="dxa"/>
              <w:bottom w:w="85" w:type="dxa"/>
              <w:end w:w="100" w:type="dxa"/>
            </w:tcMar>
            <w:vAlign w:val="center"/>
          </w:tcPr>
          <w:p>
            <w:r>
              <w:t>Lister les projets, relier les preuves aux compétences, fixer la structure du site.</w:t>
            </w:r>
          </w:p>
        </w:tc>
        <w:tc>
          <w:tcPr>
            <w:tcW w:type="dxa" w:w="2493"/>
            <w:tcMar>
              <w:top w:w="85" w:type="dxa"/>
              <w:start w:w="100" w:type="dxa"/>
              <w:bottom w:w="85" w:type="dxa"/>
              <w:end w:w="100" w:type="dxa"/>
            </w:tcMar>
            <w:vAlign w:val="center"/>
          </w:tcPr>
          <w:p>
            <w:r>
              <w:t>Plan du portfolio</w:t>
            </w:r>
          </w:p>
        </w:tc>
      </w:tr>
      <w:tr>
        <w:tc>
          <w:tcPr>
            <w:tcW w:type="dxa" w:w="2493"/>
            <w:tcMar>
              <w:top w:w="85" w:type="dxa"/>
              <w:start w:w="100" w:type="dxa"/>
              <w:bottom w:w="85" w:type="dxa"/>
              <w:end w:w="100" w:type="dxa"/>
            </w:tcMar>
            <w:vAlign w:val="center"/>
            <w:shd w:fill="F7F9FC"/>
          </w:tcPr>
          <w:p>
            <w:r>
              <w:t>2</w:t>
            </w:r>
          </w:p>
        </w:tc>
        <w:tc>
          <w:tcPr>
            <w:tcW w:type="dxa" w:w="2493"/>
            <w:tcMar>
              <w:top w:w="85" w:type="dxa"/>
              <w:start w:w="100" w:type="dxa"/>
              <w:bottom w:w="85" w:type="dxa"/>
              <w:end w:w="100" w:type="dxa"/>
            </w:tcMar>
            <w:vAlign w:val="center"/>
          </w:tcPr>
          <w:p>
            <w:r>
              <w:t>Contenus</w:t>
            </w:r>
          </w:p>
        </w:tc>
        <w:tc>
          <w:tcPr>
            <w:tcW w:type="dxa" w:w="2493"/>
            <w:tcMar>
              <w:top w:w="85" w:type="dxa"/>
              <w:start w:w="100" w:type="dxa"/>
              <w:bottom w:w="85" w:type="dxa"/>
              <w:end w:w="100" w:type="dxa"/>
            </w:tcMar>
            <w:vAlign w:val="center"/>
          </w:tcPr>
          <w:p>
            <w:r>
              <w:t>Rédiger les textes, collecter captures, schémas, CV et preuves.</w:t>
            </w:r>
          </w:p>
        </w:tc>
        <w:tc>
          <w:tcPr>
            <w:tcW w:type="dxa" w:w="2493"/>
            <w:tcMar>
              <w:top w:w="85" w:type="dxa"/>
              <w:start w:w="100" w:type="dxa"/>
              <w:bottom w:w="85" w:type="dxa"/>
              <w:end w:w="100" w:type="dxa"/>
            </w:tcMar>
            <w:vAlign w:val="center"/>
          </w:tcPr>
          <w:p>
            <w:r>
              <w:t>Base de contenu</w:t>
            </w:r>
          </w:p>
        </w:tc>
      </w:tr>
      <w:tr>
        <w:tc>
          <w:tcPr>
            <w:tcW w:type="dxa" w:w="2493"/>
            <w:tcMar>
              <w:top w:w="85" w:type="dxa"/>
              <w:start w:w="100" w:type="dxa"/>
              <w:bottom w:w="85" w:type="dxa"/>
              <w:end w:w="100" w:type="dxa"/>
            </w:tcMar>
            <w:vAlign w:val="center"/>
            <w:shd w:fill="F7F9FC"/>
          </w:tcPr>
          <w:p>
            <w:r>
              <w:t>3</w:t>
            </w:r>
          </w:p>
        </w:tc>
        <w:tc>
          <w:tcPr>
            <w:tcW w:type="dxa" w:w="2493"/>
            <w:tcMar>
              <w:top w:w="85" w:type="dxa"/>
              <w:start w:w="100" w:type="dxa"/>
              <w:bottom w:w="85" w:type="dxa"/>
              <w:end w:w="100" w:type="dxa"/>
            </w:tcMar>
            <w:vAlign w:val="center"/>
          </w:tcPr>
          <w:p>
            <w:r>
              <w:t>Design</w:t>
            </w:r>
          </w:p>
        </w:tc>
        <w:tc>
          <w:tcPr>
            <w:tcW w:type="dxa" w:w="2493"/>
            <w:tcMar>
              <w:top w:w="85" w:type="dxa"/>
              <w:start w:w="100" w:type="dxa"/>
              <w:bottom w:w="85" w:type="dxa"/>
              <w:end w:w="100" w:type="dxa"/>
            </w:tcMar>
            <w:vAlign w:val="center"/>
          </w:tcPr>
          <w:p>
            <w:r>
              <w:t>Créer la maquette ou la structure visuelle du one page.</w:t>
            </w:r>
          </w:p>
        </w:tc>
        <w:tc>
          <w:tcPr>
            <w:tcW w:type="dxa" w:w="2493"/>
            <w:tcMar>
              <w:top w:w="85" w:type="dxa"/>
              <w:start w:w="100" w:type="dxa"/>
              <w:bottom w:w="85" w:type="dxa"/>
              <w:end w:w="100" w:type="dxa"/>
            </w:tcMar>
            <w:vAlign w:val="center"/>
          </w:tcPr>
          <w:p>
            <w:r>
              <w:t>Wireframe / maquette</w:t>
            </w:r>
          </w:p>
        </w:tc>
      </w:tr>
      <w:tr>
        <w:tc>
          <w:tcPr>
            <w:tcW w:type="dxa" w:w="2493"/>
            <w:tcMar>
              <w:top w:w="85" w:type="dxa"/>
              <w:start w:w="100" w:type="dxa"/>
              <w:bottom w:w="85" w:type="dxa"/>
              <w:end w:w="100" w:type="dxa"/>
            </w:tcMar>
            <w:vAlign w:val="center"/>
            <w:shd w:fill="F7F9FC"/>
          </w:tcPr>
          <w:p>
            <w:r>
              <w:t>4</w:t>
            </w:r>
          </w:p>
        </w:tc>
        <w:tc>
          <w:tcPr>
            <w:tcW w:type="dxa" w:w="2493"/>
            <w:tcMar>
              <w:top w:w="85" w:type="dxa"/>
              <w:start w:w="100" w:type="dxa"/>
              <w:bottom w:w="85" w:type="dxa"/>
              <w:end w:w="100" w:type="dxa"/>
            </w:tcMar>
            <w:vAlign w:val="center"/>
          </w:tcPr>
          <w:p>
            <w:r>
              <w:t>Développement</w:t>
            </w:r>
          </w:p>
        </w:tc>
        <w:tc>
          <w:tcPr>
            <w:tcW w:type="dxa" w:w="2493"/>
            <w:tcMar>
              <w:top w:w="85" w:type="dxa"/>
              <w:start w:w="100" w:type="dxa"/>
              <w:bottom w:w="85" w:type="dxa"/>
              <w:end w:w="100" w:type="dxa"/>
            </w:tcMar>
            <w:vAlign w:val="center"/>
          </w:tcPr>
          <w:p>
            <w:r>
              <w:t>Intégrer les sections, les interactions, le responsive et le formulaire.</w:t>
            </w:r>
          </w:p>
        </w:tc>
        <w:tc>
          <w:tcPr>
            <w:tcW w:type="dxa" w:w="2493"/>
            <w:tcMar>
              <w:top w:w="85" w:type="dxa"/>
              <w:start w:w="100" w:type="dxa"/>
              <w:bottom w:w="85" w:type="dxa"/>
              <w:end w:w="100" w:type="dxa"/>
            </w:tcMar>
            <w:vAlign w:val="center"/>
          </w:tcPr>
          <w:p>
            <w:r>
              <w:t>Prototype fonctionnel</w:t>
            </w:r>
          </w:p>
        </w:tc>
      </w:tr>
      <w:tr>
        <w:tc>
          <w:tcPr>
            <w:tcW w:type="dxa" w:w="2493"/>
            <w:tcMar>
              <w:top w:w="85" w:type="dxa"/>
              <w:start w:w="100" w:type="dxa"/>
              <w:bottom w:w="85" w:type="dxa"/>
              <w:end w:w="100" w:type="dxa"/>
            </w:tcMar>
            <w:vAlign w:val="center"/>
            <w:shd w:fill="F7F9FC"/>
          </w:tcPr>
          <w:p>
            <w:r>
              <w:t>5</w:t>
            </w:r>
          </w:p>
        </w:tc>
        <w:tc>
          <w:tcPr>
            <w:tcW w:type="dxa" w:w="2493"/>
            <w:tcMar>
              <w:top w:w="85" w:type="dxa"/>
              <w:start w:w="100" w:type="dxa"/>
              <w:bottom w:w="85" w:type="dxa"/>
              <w:end w:w="100" w:type="dxa"/>
            </w:tcMar>
            <w:vAlign w:val="center"/>
          </w:tcPr>
          <w:p>
            <w:r>
              <w:t>Qualité</w:t>
            </w:r>
          </w:p>
        </w:tc>
        <w:tc>
          <w:tcPr>
            <w:tcW w:type="dxa" w:w="2493"/>
            <w:tcMar>
              <w:top w:w="85" w:type="dxa"/>
              <w:start w:w="100" w:type="dxa"/>
              <w:bottom w:w="85" w:type="dxa"/>
              <w:end w:w="100" w:type="dxa"/>
            </w:tcMar>
            <w:vAlign w:val="center"/>
          </w:tcPr>
          <w:p>
            <w:r>
              <w:t>Relire, optimiser, vérifier SEO, accessibilité et cohérence globale.</w:t>
            </w:r>
          </w:p>
        </w:tc>
        <w:tc>
          <w:tcPr>
            <w:tcW w:type="dxa" w:w="2493"/>
            <w:tcMar>
              <w:top w:w="85" w:type="dxa"/>
              <w:start w:w="100" w:type="dxa"/>
              <w:bottom w:w="85" w:type="dxa"/>
              <w:end w:w="100" w:type="dxa"/>
            </w:tcMar>
            <w:vAlign w:val="center"/>
          </w:tcPr>
          <w:p>
            <w:r>
              <w:t>Version stabilisée</w:t>
            </w:r>
          </w:p>
        </w:tc>
      </w:tr>
      <w:tr>
        <w:tc>
          <w:tcPr>
            <w:tcW w:type="dxa" w:w="2493"/>
            <w:tcMar>
              <w:top w:w="85" w:type="dxa"/>
              <w:start w:w="100" w:type="dxa"/>
              <w:bottom w:w="85" w:type="dxa"/>
              <w:end w:w="100" w:type="dxa"/>
            </w:tcMar>
            <w:vAlign w:val="center"/>
            <w:shd w:fill="F7F9FC"/>
          </w:tcPr>
          <w:p>
            <w:r>
              <w:t>6</w:t>
            </w:r>
          </w:p>
        </w:tc>
        <w:tc>
          <w:tcPr>
            <w:tcW w:type="dxa" w:w="2493"/>
            <w:tcMar>
              <w:top w:w="85" w:type="dxa"/>
              <w:start w:w="100" w:type="dxa"/>
              <w:bottom w:w="85" w:type="dxa"/>
              <w:end w:w="100" w:type="dxa"/>
            </w:tcMar>
            <w:vAlign w:val="center"/>
          </w:tcPr>
          <w:p>
            <w:r>
              <w:t>Mise en ligne</w:t>
            </w:r>
          </w:p>
        </w:tc>
        <w:tc>
          <w:tcPr>
            <w:tcW w:type="dxa" w:w="2493"/>
            <w:tcMar>
              <w:top w:w="85" w:type="dxa"/>
              <w:start w:w="100" w:type="dxa"/>
              <w:bottom w:w="85" w:type="dxa"/>
              <w:end w:w="100" w:type="dxa"/>
            </w:tcMar>
            <w:vAlign w:val="center"/>
          </w:tcPr>
          <w:p>
            <w:r>
              <w:t>Déployer, tester le site public et le téléchargement du CV.</w:t>
            </w:r>
          </w:p>
        </w:tc>
        <w:tc>
          <w:tcPr>
            <w:tcW w:type="dxa" w:w="2493"/>
            <w:tcMar>
              <w:top w:w="85" w:type="dxa"/>
              <w:start w:w="100" w:type="dxa"/>
              <w:bottom w:w="85" w:type="dxa"/>
              <w:end w:w="100" w:type="dxa"/>
            </w:tcMar>
            <w:vAlign w:val="center"/>
          </w:tcPr>
          <w:p>
            <w:r>
              <w:t>Portfolio en ligne</w:t>
            </w:r>
          </w:p>
        </w:tc>
      </w:tr>
      <w:tr>
        <w:tc>
          <w:tcPr>
            <w:tcW w:type="dxa" w:w="2493"/>
            <w:tcMar>
              <w:top w:w="85" w:type="dxa"/>
              <w:start w:w="100" w:type="dxa"/>
              <w:bottom w:w="85" w:type="dxa"/>
              <w:end w:w="100" w:type="dxa"/>
            </w:tcMar>
            <w:vAlign w:val="center"/>
            <w:shd w:fill="F7F9FC"/>
          </w:tcPr>
          <w:p>
            <w:r>
              <w:t>7</w:t>
            </w:r>
          </w:p>
        </w:tc>
        <w:tc>
          <w:tcPr>
            <w:tcW w:type="dxa" w:w="2493"/>
            <w:tcMar>
              <w:top w:w="85" w:type="dxa"/>
              <w:start w:w="100" w:type="dxa"/>
              <w:bottom w:w="85" w:type="dxa"/>
              <w:end w:w="100" w:type="dxa"/>
            </w:tcMar>
            <w:vAlign w:val="center"/>
          </w:tcPr>
          <w:p>
            <w:r>
              <w:t>Préparation jury</w:t>
            </w:r>
          </w:p>
        </w:tc>
        <w:tc>
          <w:tcPr>
            <w:tcW w:type="dxa" w:w="2493"/>
            <w:tcMar>
              <w:top w:w="85" w:type="dxa"/>
              <w:start w:w="100" w:type="dxa"/>
              <w:bottom w:w="85" w:type="dxa"/>
              <w:end w:w="100" w:type="dxa"/>
            </w:tcMar>
            <w:vAlign w:val="center"/>
          </w:tcPr>
          <w:p>
            <w:r>
              <w:t>Préparer la démonstration et le discours par axe de compétences.</w:t>
            </w:r>
          </w:p>
        </w:tc>
        <w:tc>
          <w:tcPr>
            <w:tcW w:type="dxa" w:w="2493"/>
            <w:tcMar>
              <w:top w:w="85" w:type="dxa"/>
              <w:start w:w="100" w:type="dxa"/>
              <w:bottom w:w="85" w:type="dxa"/>
              <w:end w:w="100" w:type="dxa"/>
            </w:tcMar>
            <w:vAlign w:val="center"/>
          </w:tcPr>
          <w:p>
            <w:r>
              <w:t>Support oral</w:t>
            </w:r>
          </w:p>
        </w:tc>
      </w:tr>
    </w:tbl>
    <w:p>
      <w:pPr>
        <w:pStyle w:val="SectionCustom"/>
      </w:pPr>
      <w:r>
        <w:t>13. Risques et points de vigilance</w:t>
      </w:r>
    </w:p>
    <w:p>
      <w:pPr>
        <w:ind w:left="340" w:hanging="198"/>
      </w:pPr>
      <w:r>
        <w:rPr>
          <w:b/>
        </w:rPr>
        <w:t xml:space="preserve">• </w:t>
      </w:r>
      <w:r>
        <w:t>Présenter un site esthétique mais pauvre en preuves concrètes.</w:t>
      </w:r>
    </w:p>
    <w:p>
      <w:pPr>
        <w:ind w:left="340" w:hanging="198"/>
      </w:pPr>
      <w:r>
        <w:rPr>
          <w:b/>
        </w:rPr>
        <w:t xml:space="preserve">• </w:t>
      </w:r>
      <w:r>
        <w:t>Montrer trop de projets faibles au lieu de six projets solides et argumentés.</w:t>
      </w:r>
    </w:p>
    <w:p>
      <w:pPr>
        <w:ind w:left="340" w:hanging="198"/>
      </w:pPr>
      <w:r>
        <w:rPr>
          <w:b/>
        </w:rPr>
        <w:t xml:space="preserve">• </w:t>
      </w:r>
      <w:r>
        <w:t>Oublier une partie des compétences attendues par le titre.</w:t>
      </w:r>
    </w:p>
    <w:p>
      <w:pPr>
        <w:ind w:left="340" w:hanging="198"/>
      </w:pPr>
      <w:r>
        <w:rPr>
          <w:b/>
        </w:rPr>
        <w:t xml:space="preserve">• </w:t>
      </w:r>
      <w:r>
        <w:t>Construire un site multipage alors que le brief impose un format one page.</w:t>
      </w:r>
    </w:p>
    <w:p>
      <w:pPr>
        <w:ind w:left="340" w:hanging="198"/>
      </w:pPr>
      <w:r>
        <w:rPr>
          <w:b/>
        </w:rPr>
        <w:t xml:space="preserve">• </w:t>
      </w:r>
      <w:r>
        <w:t>Négliger le responsive, le SEO, la qualité rédactionnelle ou la lisibilité.</w:t>
      </w:r>
    </w:p>
    <w:p>
      <w:pPr>
        <w:ind w:left="340" w:hanging="198"/>
      </w:pPr>
      <w:r>
        <w:rPr>
          <w:b/>
        </w:rPr>
        <w:t xml:space="preserve">• </w:t>
      </w:r>
      <w:r>
        <w:t>Utiliser un formulaire de contact non fonctionnel ou un lien CV non téléchargeable.</w:t>
      </w:r>
    </w:p>
    <w:p>
      <w:pPr>
        <w:pStyle w:val="SectionCustom"/>
      </w:pPr>
      <w:r>
        <w:t>14. Critères de validation</w:t>
      </w:r>
    </w:p>
    <w:tbl>
      <w:tblPr>
        <w:tblW w:type="auto" w:w="0"/>
        <w:jc w:val="left"/>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4986"/>
        <w:gridCol w:w="4986"/>
      </w:tblGrid>
      <w:tr>
        <w:tc>
          <w:tcPr>
            <w:tcW w:type="dxa" w:w="2948"/>
            <w:shd w:fill="DCE6F1"/>
            <w:tcMar>
              <w:top w:w="90" w:type="dxa"/>
              <w:start w:w="110" w:type="dxa"/>
              <w:bottom w:w="90" w:type="dxa"/>
              <w:end w:w="110" w:type="dxa"/>
            </w:tcMar>
          </w:tcPr>
          <w:p>
            <w:r>
              <w:rPr>
                <w:b/>
              </w:rPr>
              <w:t>Critère</w:t>
            </w:r>
          </w:p>
        </w:tc>
        <w:tc>
          <w:tcPr>
            <w:tcW w:type="dxa" w:w="5953"/>
            <w:shd w:fill="DCE6F1"/>
            <w:tcMar>
              <w:top w:w="90" w:type="dxa"/>
              <w:start w:w="110" w:type="dxa"/>
              <w:bottom w:w="90" w:type="dxa"/>
              <w:end w:w="110" w:type="dxa"/>
            </w:tcMar>
          </w:tcPr>
          <w:p>
            <w:r>
              <w:rPr>
                <w:b/>
              </w:rPr>
              <w:t>Attendu</w:t>
            </w:r>
          </w:p>
        </w:tc>
      </w:tr>
      <w:tr>
        <w:tc>
          <w:tcPr>
            <w:tcW w:type="dxa" w:w="4986"/>
            <w:shd w:fill="F7F9FC"/>
            <w:tcMar>
              <w:top w:w="85" w:type="dxa"/>
              <w:start w:w="110" w:type="dxa"/>
              <w:bottom w:w="85" w:type="dxa"/>
              <w:end w:w="110" w:type="dxa"/>
            </w:tcMar>
          </w:tcPr>
          <w:p>
            <w:r>
              <w:t>Couverture des compétences</w:t>
            </w:r>
          </w:p>
        </w:tc>
        <w:tc>
          <w:tcPr>
            <w:tcW w:type="dxa" w:w="4986"/>
            <w:tcMar>
              <w:top w:w="85" w:type="dxa"/>
              <w:start w:w="110" w:type="dxa"/>
              <w:bottom w:w="85" w:type="dxa"/>
              <w:end w:w="110" w:type="dxa"/>
            </w:tcMar>
          </w:tcPr>
          <w:p>
            <w:r>
              <w:t>Le portfolio couvre les trois axes et démontre les compétences attendues.</w:t>
            </w:r>
          </w:p>
        </w:tc>
      </w:tr>
      <w:tr>
        <w:tc>
          <w:tcPr>
            <w:tcW w:type="dxa" w:w="4986"/>
            <w:shd w:fill="F7F9FC"/>
            <w:tcMar>
              <w:top w:w="85" w:type="dxa"/>
              <w:start w:w="110" w:type="dxa"/>
              <w:bottom w:w="85" w:type="dxa"/>
              <w:end w:w="110" w:type="dxa"/>
            </w:tcMar>
          </w:tcPr>
          <w:p>
            <w:r>
              <w:t>Qualité des projets</w:t>
            </w:r>
          </w:p>
        </w:tc>
        <w:tc>
          <w:tcPr>
            <w:tcW w:type="dxa" w:w="4986"/>
            <w:tcMar>
              <w:top w:w="85" w:type="dxa"/>
              <w:start w:w="110" w:type="dxa"/>
              <w:bottom w:w="85" w:type="dxa"/>
              <w:end w:w="110" w:type="dxa"/>
            </w:tcMar>
          </w:tcPr>
          <w:p>
            <w:r>
              <w:t>Les projets sont pertinents, bien racontés, étayés par des preuves et compréhensibles.</w:t>
            </w:r>
          </w:p>
        </w:tc>
      </w:tr>
      <w:tr>
        <w:tc>
          <w:tcPr>
            <w:tcW w:type="dxa" w:w="4986"/>
            <w:shd w:fill="F7F9FC"/>
            <w:tcMar>
              <w:top w:w="85" w:type="dxa"/>
              <w:start w:w="110" w:type="dxa"/>
              <w:bottom w:w="85" w:type="dxa"/>
              <w:end w:w="110" w:type="dxa"/>
            </w:tcMar>
          </w:tcPr>
          <w:p>
            <w:r>
              <w:t>Qualité du support</w:t>
            </w:r>
          </w:p>
        </w:tc>
        <w:tc>
          <w:tcPr>
            <w:tcW w:type="dxa" w:w="4986"/>
            <w:tcMar>
              <w:top w:w="85" w:type="dxa"/>
              <w:start w:w="110" w:type="dxa"/>
              <w:bottom w:w="85" w:type="dxa"/>
              <w:end w:w="110" w:type="dxa"/>
            </w:tcMar>
          </w:tcPr>
          <w:p>
            <w:r>
              <w:t>Le site est propre, cohérent, responsive, lisible et professionnel.</w:t>
            </w:r>
          </w:p>
        </w:tc>
      </w:tr>
      <w:tr>
        <w:tc>
          <w:tcPr>
            <w:tcW w:type="dxa" w:w="4986"/>
            <w:shd w:fill="F7F9FC"/>
            <w:tcMar>
              <w:top w:w="85" w:type="dxa"/>
              <w:start w:w="110" w:type="dxa"/>
              <w:bottom w:w="85" w:type="dxa"/>
              <w:end w:w="110" w:type="dxa"/>
            </w:tcMar>
          </w:tcPr>
          <w:p>
            <w:r>
              <w:t>Cohérence personnelle</w:t>
            </w:r>
          </w:p>
        </w:tc>
        <w:tc>
          <w:tcPr>
            <w:tcW w:type="dxa" w:w="4986"/>
            <w:tcMar>
              <w:top w:w="85" w:type="dxa"/>
              <w:start w:w="110" w:type="dxa"/>
              <w:bottom w:w="85" w:type="dxa"/>
              <w:end w:w="110" w:type="dxa"/>
            </w:tcMar>
          </w:tcPr>
          <w:p>
            <w:r>
              <w:t>Le portfolio reflète une identité professionnelle personnelle et non générique.</w:t>
            </w:r>
          </w:p>
        </w:tc>
      </w:tr>
      <w:tr>
        <w:tc>
          <w:tcPr>
            <w:tcW w:type="dxa" w:w="4986"/>
            <w:shd w:fill="F7F9FC"/>
            <w:tcMar>
              <w:top w:w="85" w:type="dxa"/>
              <w:start w:w="110" w:type="dxa"/>
              <w:bottom w:w="85" w:type="dxa"/>
              <w:end w:w="110" w:type="dxa"/>
            </w:tcMar>
          </w:tcPr>
          <w:p>
            <w:r>
              <w:t>Mise en ligne</w:t>
            </w:r>
          </w:p>
        </w:tc>
        <w:tc>
          <w:tcPr>
            <w:tcW w:type="dxa" w:w="4986"/>
            <w:tcMar>
              <w:top w:w="85" w:type="dxa"/>
              <w:start w:w="110" w:type="dxa"/>
              <w:bottom w:w="85" w:type="dxa"/>
              <w:end w:w="110" w:type="dxa"/>
            </w:tcMar>
          </w:tcPr>
          <w:p>
            <w:r>
              <w:t>Le site est accessible et techniquement exploitable le jour de la soutenance.</w:t>
            </w:r>
          </w:p>
        </w:tc>
      </w:tr>
    </w:tbl>
    <w:p>
      <w:pPr>
        <w:pStyle w:val="SectionCustom"/>
      </w:pPr>
      <w:r>
        <w:t>15. Décision de cadrage recommandée</w:t>
      </w:r>
    </w:p>
    <w:tbl>
      <w:tblPr>
        <w:tblW w:type="auto" w:w="0"/>
        <w:jc w:val="left"/>
        <w:tblLook w:firstColumn="1" w:firstRow="1" w:lastColumn="0" w:lastRow="0" w:noHBand="0" w:noVBand="1" w:val="04A0"/>
        <w:tblBorders>
          <w:top w:val="single" w:sz="10" w:space="0" w:color="70AD47"/>
          <w:left w:val="single" w:sz="10" w:space="0" w:color="70AD47"/>
          <w:bottom w:val="single" w:sz="10" w:space="0" w:color="70AD47"/>
          <w:right w:val="single" w:sz="10" w:space="0" w:color="70AD47"/>
          <w:insideH w:val="single" w:sz="10" w:space="0" w:color="70AD47"/>
          <w:insideV w:val="single" w:sz="10" w:space="0" w:color="70AD47"/>
        </w:tblBorders>
      </w:tblPr>
      <w:tblGrid>
        <w:gridCol w:w="9972"/>
      </w:tblGrid>
      <w:tr>
        <w:tc>
          <w:tcPr>
            <w:tcW w:type="dxa" w:w="8901"/>
            <w:shd w:fill="E2F0D9"/>
            <w:tcMar>
              <w:top w:w="120" w:type="dxa"/>
              <w:start w:w="140" w:type="dxa"/>
              <w:bottom w:w="120" w:type="dxa"/>
              <w:end w:w="140" w:type="dxa"/>
            </w:tcMar>
          </w:tcPr>
          <w:p>
            <w:r>
              <w:rPr>
                <w:b w:val="0"/>
              </w:rPr>
              <w:t>Pour rester aligné au brief présenté au jury, le format à retenir doit être one page. Si le site actuel est déjà structuré comme une landing page longue avec navigation par sections, il peut être conservé et retravaillé. En revanche, s’il repose sur plusieurs pages distinctes, il doit être adapté pour la soutenance.</w:t>
            </w:r>
          </w:p>
        </w:tc>
      </w:tr>
    </w:tbl>
    <w:p/>
    <w:p>
      <w:r>
        <w:t>Fin du document — ce cahier des charges peut servir de base à la fois pour la réalisation du site et pour justifier les choix de structure devant le jury.</w:t>
      </w:r>
    </w:p>
    <w:sectPr w:rsidR="00FC693F" w:rsidRPr="0006063C" w:rsidSect="00034616">
      <w:headerReference w:type="default" r:id="rId9"/>
      <w:footerReference w:type="default" r:id="rId10"/>
      <w:pgSz w:w="12240" w:h="15840"/>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8"/>
      </w:rPr>
      <w:t>Portfolio Web@cadémie — Cahier des charges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before="0" w:after="160" w:line="269" w:lineRule="auto"/>
    </w:pPr>
    <w:rPr>
      <w:rFonts w:ascii="Aptos" w:hAnsi="Aptos"/>
      <w:b/>
      <w:color w:val="174EA6"/>
      <w:sz w:val="44"/>
    </w:rPr>
  </w:style>
  <w:style w:type="paragraph" w:customStyle="1" w:styleId="SubtitleCustom">
    <w:name w:val="SubtitleCustom"/>
    <w:basedOn w:val="Normal"/>
    <w:pPr>
      <w:spacing w:before="0" w:after="280" w:line="269" w:lineRule="auto"/>
    </w:pPr>
    <w:rPr>
      <w:rFonts w:ascii="Aptos" w:hAnsi="Aptos"/>
      <w:b w:val="0"/>
      <w:color w:val="5A5A5A"/>
      <w:sz w:val="23"/>
    </w:rPr>
  </w:style>
  <w:style w:type="paragraph" w:customStyle="1" w:styleId="SectionCustom">
    <w:name w:val="SectionCustom"/>
    <w:basedOn w:val="Normal"/>
    <w:pPr>
      <w:spacing w:before="200" w:after="120" w:line="269" w:lineRule="auto"/>
    </w:pPr>
    <w:rPr>
      <w:rFonts w:ascii="Aptos" w:hAnsi="Aptos"/>
      <w:b/>
      <w:color w:val="174EA6"/>
      <w:sz w:val="31"/>
    </w:rPr>
  </w:style>
  <w:style w:type="paragraph" w:customStyle="1" w:styleId="SubsectionCustom">
    <w:name w:val="SubsectionCustom"/>
    <w:basedOn w:val="Normal"/>
    <w:pPr>
      <w:spacing w:before="120" w:after="80" w:line="269" w:lineRule="auto"/>
    </w:pPr>
    <w:rPr>
      <w:rFonts w:ascii="Aptos" w:hAnsi="Aptos"/>
      <w:b/>
      <w:color w:val="323232"/>
      <w:sz w:val="25"/>
    </w:rPr>
  </w:style>
  <w:style w:type="paragraph" w:customStyle="1" w:styleId="SmallLabel">
    <w:name w:val="SmallLabel"/>
    <w:basedOn w:val="Normal"/>
    <w:pPr>
      <w:spacing w:before="0" w:after="40" w:line="269" w:lineRule="auto"/>
    </w:pPr>
    <w:rPr>
      <w:rFonts w:ascii="Aptos" w:hAnsi="Aptos"/>
      <w:b/>
      <w:color w:val="6E6E6E"/>
      <w:sz w:val="19"/>
    </w:rPr>
  </w:style>
  <w:style w:type="paragraph" w:customStyle="1" w:styleId="CalloutTitle">
    <w:name w:val="CalloutTitle"/>
    <w:basedOn w:val="Normal"/>
    <w:pPr>
      <w:spacing w:before="0" w:after="40" w:line="269" w:lineRule="auto"/>
    </w:pPr>
    <w:rPr>
      <w:rFonts w:ascii="Aptos" w:hAnsi="Aptos"/>
      <w:b/>
      <w:color w:val="FFFFF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