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logo" descr="Logo Comfacauca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b/>
          <w:bCs/>
          <w:color w:val="1E3A8A"/>
          <w:sz w:val="56"/>
          <w:szCs w:val="56"/>
        </w:rPr>
        <w:t xml:space="preserve">MANUAL DE USUARIO</w:t>
      </w:r>
    </w:p>
    <w:p>
      <w:pPr>
        <w:spacing w:after="120"/>
        <w:jc w:val="center"/>
      </w:pPr>
      <w:r>
        <w:rPr>
          <w:color w:val="1E3A8A"/>
          <w:sz w:val="40"/>
          <w:szCs w:val="40"/>
        </w:rPr>
        <w:t xml:space="preserve">Módulo de Tarjetas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Tesorería Comfacauca · Versión 2.0</w:t>
      </w:r>
    </w:p>
    <w:p>
      <w:pPr>
        <w:jc w:val="center"/>
      </w:pPr>
      <w:r>
        <w:rPr>
          <w:i/>
          <w:iCs/>
          <w:sz w:val="24"/>
          <w:szCs w:val="24"/>
        </w:rPr>
        <w:t xml:space="preserve">Procesar, validar y conciliar los archivos de la tarjeta corporativa y de subsidio</w:t>
      </w:r>
    </w:p>
    <w:p>
      <w:pPr>
        <w:spacing w:before="1800"/>
        <w:jc w:val="center"/>
      </w:pPr>
      <w:r>
        <w:rPr>
          <w:color w:val="555555"/>
          <w:sz w:val="22"/>
          <w:szCs w:val="22"/>
        </w:rPr>
        <w:t xml:space="preserve">Popayán, Cauca · Octubre de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spacing w:after="140"/>
      </w:pPr>
      <w:r>
        <w:rPr>
          <w:sz w:val="24"/>
          <w:szCs w:val="24"/>
        </w:rPr>
        <w:t xml:space="preserve">1. Introducción</w:t>
      </w:r>
    </w:p>
    <w:p>
      <w:pPr>
        <w:spacing w:after="140"/>
      </w:pPr>
      <w:r>
        <w:rPr>
          <w:sz w:val="24"/>
          <w:szCs w:val="24"/>
        </w:rPr>
        <w:t xml:space="preserve">2. Procesar archivo de consumos</w:t>
      </w:r>
    </w:p>
    <w:p>
      <w:pPr>
        <w:spacing w:after="140"/>
      </w:pPr>
      <w:r>
        <w:rPr>
          <w:sz w:val="24"/>
          <w:szCs w:val="24"/>
        </w:rPr>
        <w:t xml:space="preserve">3. Procesar archivo FIBATCH</w:t>
      </w:r>
    </w:p>
    <w:p>
      <w:pPr>
        <w:spacing w:after="140"/>
      </w:pPr>
      <w:r>
        <w:rPr>
          <w:sz w:val="24"/>
          <w:szCs w:val="24"/>
        </w:rPr>
        <w:t xml:space="preserve">4. Generar archivos de saldos página</w:t>
      </w:r>
    </w:p>
    <w:p>
      <w:pPr>
        <w:spacing w:after="140"/>
      </w:pPr>
      <w:r>
        <w:rPr>
          <w:sz w:val="24"/>
          <w:szCs w:val="24"/>
        </w:rPr>
        <w:t xml:space="preserve">5. Validar archivo de personalización</w:t>
      </w:r>
    </w:p>
    <w:p>
      <w:pPr>
        <w:spacing w:after="140"/>
      </w:pPr>
      <w:r>
        <w:rPr>
          <w:sz w:val="24"/>
          <w:szCs w:val="24"/>
        </w:rPr>
        <w:t xml:space="preserve">6. Validar archivo de pago de subsidio familiar</w:t>
      </w:r>
    </w:p>
    <w:p>
      <w:pPr>
        <w:spacing w:after="140"/>
      </w:pPr>
      <w:r>
        <w:rPr>
          <w:sz w:val="24"/>
          <w:szCs w:val="24"/>
        </w:rPr>
        <w:t xml:space="preserve">7. Conciliación de saldos de terceros</w:t>
      </w:r>
    </w:p>
    <w:p>
      <w:pPr>
        <w:spacing w:after="140"/>
      </w:pPr>
      <w:r>
        <w:rPr>
          <w:sz w:val="24"/>
          <w:szCs w:val="24"/>
        </w:rPr>
        <w:t xml:space="preserve">8. Solución de problemas</w:t>
      </w:r>
    </w:p>
    <w:p>
      <w:pPr>
        <w:spacing w:after="140"/>
      </w:pPr>
      <w:r>
        <w:rPr>
          <w:sz w:val="24"/>
          <w:szCs w:val="24"/>
        </w:rPr>
        <w:t xml:space="preserve">9. Glosario</w:t>
      </w:r>
    </w:p>
    <w:p>
      <w:pPr>
        <w:pStyle w:val="Heading1"/>
        <w:pageBreakBefore/>
      </w:pPr>
      <w:r>
        <w:t xml:space="preserve">1. Introducción</w:t>
      </w:r>
    </w:p>
    <w:p>
      <w:pPr>
        <w:spacing w:after="120" w:line="300"/>
      </w:pPr>
      <w:r>
        <w:t xml:space="preserve">El </w:t>
      </w:r>
      <w:r>
        <w:rPr>
          <w:b/>
          <w:bCs/>
        </w:rPr>
        <w:t xml:space="preserve">Módulo de Tarjetas</w:t>
      </w:r>
      <w:r>
        <w:t xml:space="preserve"> es una aplicación web para el área de Tesorería de Comfacauca. Permite procesar, validar y conciliar los archivos de la tarjeta corporativa y de la tarjeta de subsidio sin instalar nada.</w:t>
      </w:r>
    </w:p>
    <w:p>
      <w:pPr>
        <w:pStyle w:val="Heading2"/>
      </w:pPr>
      <w:r>
        <w:t xml:space="preserve">1.1 Qué necesita saber antes de empezar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Funciona en su navegador.</w:t>
      </w:r>
      <w:r>
        <w:t xml:space="preserve"> Los archivos se leen en su computador y </w:t>
      </w:r>
      <w:r>
        <w:rPr>
          <w:b/>
          <w:bCs/>
        </w:rPr>
        <w:t xml:space="preserve">no se envían a ningún servidor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pantalla es independiente, pero todas funcionan igual: cargar el archivo, pulsar el botón principal, revisar el resultado y exportarlo.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resultados </w:t>
      </w:r>
      <w:r>
        <w:rPr>
          <w:b/>
          <w:bCs/>
        </w:rPr>
        <w:t xml:space="preserve">no se guardan</w:t>
      </w:r>
      <w:r>
        <w:t xml:space="preserve">: si cierra o recarga la página se pierden. Exporte antes de salir.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necesita conexión a internet para cargar íconos, fuentes y la librería de Excel.</w:t>
      </w:r>
    </w:p>
    <w:p>
      <w:pPr>
        <w:pStyle w:val="Heading2"/>
      </w:pPr>
      <w:r>
        <w:t xml:space="preserve">1.2 Cómo ingresar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el archivo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 del módulo en el navegador (Chrome, Edge o Firefox).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el área de sistemas lo publicó en un servidor interno, ingrese por la dirección que le hayan entregado.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Elija el proceso desde el menú lateral o desde las tarjetas de la pantalla de inicio.</w:t>
      </w:r>
    </w:p>
    <w:p>
      <w:pPr>
        <w:pStyle w:val="Heading2"/>
      </w:pPr>
      <w:r>
        <w:t xml:space="preserve">1.3 Pantalla de inicio y menú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01-inicio" descr="Pantalla de inicio con los seis procesos del módulo." title="Pantalla de inicio con los seis procesos del módu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Pantalla de inicio con los seis procesos del módulo.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Menú lateral</w:t>
      </w:r>
      <w:r>
        <w:t xml:space="preserve"> (izquierda): agrupa las pantallas en Procesar, Validar y Conciliar. El botón con tres rayas (☰) lo oculta o lo muestra.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Tarjetas centrales</w:t>
      </w:r>
      <w:r>
        <w:t xml:space="preserve">: abren cada proceso con el botón *Abrir*.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60"/>
        <w:gridCol w:w="2000"/>
      </w:tblGrid>
      <w:tr>
        <w:trPr>
          <w:cantSplit/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 de entrada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Procesar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Consumos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Totaliza los consumos y marca comercios no registrados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.txt del banco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Procesar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FIBATCH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Convierte el archivo FIBATCH en tabla y suma el lote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.txt FIBATCH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Procesar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Saldos página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 los Excel de saldos por bolsillo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.txt o .csv con “;”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Personalización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Revisa línea por línea antes de enviar a ASOPAGOS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.txt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Pago subsidio familiar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 totales, duplicados y última línea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.txt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Conciliar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Conciliación de terceros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Cruza Contabilidad, Tesorería y Consumos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 o CSV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Elementos comunes a todas las pantallas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usa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Zona de carga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Arrastre el archivo o haga clic para elegirlo. Al cargarse se pone verde y muestra nombre y tamaño. Para cambiarlo, suelte otro archivo encima.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Botón principal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Procesar</w:t>
            </w:r>
            <w:r>
              <w:t xml:space="preserve"> (o </w:t>
            </w:r>
            <w:r>
              <w:rPr>
                <w:b/>
                <w:bCs/>
              </w:rPr>
              <w:t xml:space="preserve">Validar archivo</w:t>
            </w:r>
            <w:r>
              <w:t xml:space="preserve"> / </w:t>
            </w:r>
            <w:r>
              <w:rPr>
                <w:b/>
                <w:bCs/>
              </w:rPr>
              <w:t xml:space="preserve">Realizar conciliación</w:t>
            </w:r>
            <w:r>
              <w:t xml:space="preserve">) ejecuta el proceso.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Limpiar / Cancelar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Borra el archivo, la tabla y los resultados para empezar de nuevo.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Buscar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Filtra la tabla mientras escribe. Los totales también muestran el valor filtrado.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Ordenar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Clic en un encabezado: 1.er clic ascendente, 2.º descendente, 3.º vuelve al orden original.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Filas y paginación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Elija cuántas filas ver (10 a 100) y navegue con Anterior / Siguiente.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Exportar CSV / Excel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Descarga </w:t>
            </w:r>
            <w:r>
              <w:rPr>
                <w:b/>
                <w:bCs/>
              </w:rPr>
              <w:t xml:space="preserve">todos</w:t>
            </w:r>
            <w:r>
              <w:t xml:space="preserve"> los registros, sin importar el filtro aplicado.</w:t>
            </w:r>
          </w:p>
        </w:tc>
      </w:tr>
    </w:tbl>
    <w:p>
      <w:pPr>
        <w:pStyle w:val="Heading1"/>
        <w:pageBreakBefore/>
      </w:pPr>
      <w:r>
        <w:t xml:space="preserve">2. Procesar archivo de consumos</w:t>
      </w:r>
    </w:p>
    <w:p>
      <w:pPr>
        <w:spacing w:after="120" w:line="300"/>
      </w:pPr>
      <w:r>
        <w:rPr>
          <w:b/>
          <w:bCs/>
        </w:rPr>
        <w:t xml:space="preserve">Para qué sirve:</w:t>
      </w:r>
      <w:r>
        <w:t xml:space="preserve"> leer el archivo de consumos que entrega el banco, identificar en qué comercio se hizo cada compra y obtener los totales por día y por archivo.</w:t>
      </w:r>
    </w:p>
    <w:p>
      <w:pPr>
        <w:pStyle w:val="Heading2"/>
      </w:pPr>
      <w:r>
        <w:t xml:space="preserve">2.1 Paso a paso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el menú lateral entre a </w:t>
      </w:r>
      <w:r>
        <w:rPr>
          <w:b/>
          <w:bCs/>
        </w:rPr>
        <w:t xml:space="preserve">Procesar → Consumos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02-consumos-vacio" descr="Pantalla de consumos antes de cargar el archivo." title="Pantalla de consumos antes de cargar el archi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Pantalla de consumos antes de cargar el archivo.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Arrastre el archivo </w:t>
      </w:r>
      <w:r>
        <w:rPr>
          <w:rFonts w:ascii="Consolas" w:cs="Consolas" w:eastAsia="Consolas" w:hAnsi="Consolas"/>
          <w:sz w:val="20"/>
          <w:szCs w:val="20"/>
        </w:rPr>
        <w:t xml:space="preserve">.txt</w:t>
      </w:r>
      <w:r>
        <w:t xml:space="preserve"> a la zona punteada o haga clic para buscarlo.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Importante – nombre del archivo.</w:t>
            </w:r>
            <w:r>
              <w:t xml:space="preserve"> Debe empezar por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T636876</w:t>
            </w:r>
            <w:r>
              <w:t xml:space="preserve"> y terminar en tres dígitos (mes de un dígito + día, por ejemplo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T636876811</w:t>
            </w:r>
            <w:r>
              <w:t xml:space="preserve">) o en una letra A, B o C + el día (por ejemplo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T636876A01</w:t>
            </w:r>
            <w:r>
              <w:t xml:space="preserve">). Si el nombre no cumple, el sistema muestra un aviso y no procesa.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03-consumos-archivo" descr="El archivo cargado aparece en verde con su nombre y tamaño." title="El archivo cargado aparece en verde con su nombre y tamañ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3. El archivo cargado aparece en verde con su nombre y tamaño.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Pulse </w:t>
      </w:r>
      <w:r>
        <w:rPr>
          <w:b/>
          <w:bCs/>
        </w:rPr>
        <w:t xml:space="preserve">Procesar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4924425"/>
            <wp:effectExtent t="0" r="0" b="0" l="0"/>
            <wp:docPr id="1" name="04-consumos-resultado" descr="Resultado: resumen, aviso de comercios sin registrar y detalle." title="Resultado: resumen, aviso de comercios sin registrar y detal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4. Resultado: resumen, aviso de comercios sin registrar y detalle.</w:t>
      </w:r>
    </w:p>
    <w:p>
      <w:pPr>
        <w:pStyle w:val="Heading2"/>
      </w:pPr>
      <w:r>
        <w:t xml:space="preserve">2.2 Cómo leer el resultado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Parte de la pantalla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Resumen del archivo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 de cada día, total de cargas/descargas, total del archivo, total del archivo sin cargas/descargas y número de registros.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Aviso amarillo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Aparece si hay códigos de comercio que no están registrados. Ver 2.3.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Tabla de detalle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N.°, tarjeta, valor, fecha, código único, establecimiento y estado. Las filas sin registrar salen en rojo. Después del último movimiento de cada día aparece el </w:t>
            </w:r>
            <w:r>
              <w:rPr>
                <w:b/>
                <w:bCs/>
              </w:rPr>
              <w:t xml:space="preserve">TOTAL DÍA</w:t>
            </w:r>
            <w:r>
              <w:t xml:space="preserve"> y al final el </w:t>
            </w:r>
            <w:r>
              <w:rPr>
                <w:b/>
                <w:bCs/>
              </w:rPr>
              <w:t xml:space="preserve">TOTAL ARCHIVO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Cómo se identifica cada movimiento: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 </w:t>
      </w:r>
      <w:r>
        <w:rPr>
          <w:rFonts w:ascii="Consolas" w:cs="Consolas" w:eastAsia="Consolas" w:hAnsi="Consolas"/>
          <w:sz w:val="20"/>
          <w:szCs w:val="20"/>
        </w:rPr>
        <w:t xml:space="preserve">00000000</w:t>
      </w:r>
      <w:r>
        <w:t xml:space="preserve"> con ABONO: </w:t>
      </w:r>
      <w:r>
        <w:rPr>
          <w:b/>
          <w:bCs/>
        </w:rPr>
        <w:t xml:space="preserve">CARGA TARJETA COMFACAUCA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 </w:t>
      </w:r>
      <w:r>
        <w:rPr>
          <w:rFonts w:ascii="Consolas" w:cs="Consolas" w:eastAsia="Consolas" w:hAnsi="Consolas"/>
          <w:sz w:val="20"/>
          <w:szCs w:val="20"/>
        </w:rPr>
        <w:t xml:space="preserve">00000000</w:t>
      </w:r>
      <w:r>
        <w:t xml:space="preserve"> con CARGOS: </w:t>
      </w:r>
      <w:r>
        <w:rPr>
          <w:b/>
          <w:bCs/>
        </w:rPr>
        <w:t xml:space="preserve">DESCARGA TARJETA COMFACAUCA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 que está en la lista de comercios: nombre del comercio, estado </w:t>
      </w:r>
      <w:r>
        <w:rPr>
          <w:b/>
          <w:bCs/>
        </w:rPr>
        <w:t xml:space="preserve">Registrado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Código que no está en la lista: </w:t>
      </w:r>
      <w:r>
        <w:rPr>
          <w:b/>
          <w:bCs/>
        </w:rPr>
        <w:t xml:space="preserve">NO ENCONTRADO</w:t>
      </w:r>
      <w:r>
        <w:t xml:space="preserve">, estado </w:t>
      </w:r>
      <w:r>
        <w:rPr>
          <w:b/>
          <w:bCs/>
        </w:rPr>
        <w:t xml:space="preserve">No registrado</w:t>
      </w:r>
      <w:r>
        <w:t xml:space="preserve">.</w:t>
      </w:r>
    </w:p>
    <w:p>
      <w:pPr>
        <w:pStyle w:val="Heading2"/>
      </w:pPr>
      <w:r>
        <w:t xml:space="preserve">2.3 Registrar un comercio nuevo</w:t>
      </w:r>
    </w:p>
    <w:p>
      <w:pPr>
        <w:spacing w:after="120" w:line="300"/>
      </w:pPr>
      <w:r>
        <w:t xml:space="preserve">Cuando aparezca el aviso amarillo, el comercio debe agregarse a la lista (este paso lo hace quien administra el módulo):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Pulse </w:t>
      </w:r>
      <w:r>
        <w:rPr>
          <w:b/>
          <w:bCs/>
        </w:rPr>
        <w:t xml:space="preserve">Copiar líneas</w:t>
      </w:r>
      <w:r>
        <w:t xml:space="preserve"> en el aviso amarillo.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Abra el archivo </w:t>
      </w:r>
      <w:r>
        <w:rPr>
          <w:rFonts w:ascii="Consolas" w:cs="Consolas" w:eastAsia="Consolas" w:hAnsi="Consolas"/>
          <w:sz w:val="20"/>
          <w:szCs w:val="20"/>
        </w:rPr>
        <w:t xml:space="preserve">Consumos/comercios.js</w:t>
      </w:r>
      <w:r>
        <w:t xml:space="preserve"> y pegue las líneas dentro de la lista.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Cambie </w:t>
      </w:r>
      <w:r>
        <w:rPr>
          <w:rFonts w:ascii="Consolas" w:cs="Consolas" w:eastAsia="Consolas" w:hAnsi="Consolas"/>
          <w:sz w:val="20"/>
          <w:szCs w:val="20"/>
        </w:rPr>
        <w:t xml:space="preserve">NOMBRE DEL COMERCIO</w:t>
      </w:r>
      <w:r>
        <w:t xml:space="preserve"> por el nombre real, por ejemplo: </w:t>
      </w:r>
      <w:r>
        <w:rPr>
          <w:rFonts w:ascii="Consolas" w:cs="Consolas" w:eastAsia="Consolas" w:hAnsi="Consolas"/>
          <w:sz w:val="20"/>
          <w:szCs w:val="20"/>
        </w:rPr>
        <w:t xml:space="preserve">"12345678": "TIENDA EJEMPLO",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Guarde el archivo y vuelva a procesar el archivo de consumos.</w:t>
      </w:r>
    </w:p>
    <w:p>
      <w:pPr>
        <w:pStyle w:val="Heading2"/>
      </w:pPr>
      <w:r>
        <w:t xml:space="preserve">2.4 Exportar</w:t>
      </w:r>
    </w:p>
    <w:p>
      <w:pPr>
        <w:spacing w:after="120" w:line="300"/>
      </w:pPr>
      <w:r>
        <w:rPr>
          <w:b/>
          <w:bCs/>
        </w:rPr>
        <w:t xml:space="preserve">Exportar CSV</w:t>
      </w:r>
      <w:r>
        <w:t xml:space="preserve"> y </w:t>
      </w:r>
      <w:r>
        <w:rPr>
          <w:b/>
          <w:bCs/>
        </w:rPr>
        <w:t xml:space="preserve">Exportar Excel</w:t>
      </w:r>
      <w:r>
        <w:t xml:space="preserve"> descargan todos los registros con las columnas N.°, No. de Tarjeta, Valor, Fecha, Código Único, Establecimiento y Estado. El Excel de consumos es el que se usa después en la Conciliación.</w:t>
      </w:r>
    </w:p>
    <w:p>
      <w:pPr>
        <w:pStyle w:val="Heading1"/>
        <w:pageBreakBefore/>
      </w:pPr>
      <w:r>
        <w:t xml:space="preserve">3. Procesar archivo FIBATCH</w:t>
      </w:r>
    </w:p>
    <w:p>
      <w:pPr>
        <w:spacing w:after="120" w:line="300"/>
      </w:pPr>
      <w:r>
        <w:rPr>
          <w:b/>
          <w:bCs/>
        </w:rPr>
        <w:t xml:space="preserve">Para qué sirve:</w:t>
      </w:r>
      <w:r>
        <w:t xml:space="preserve"> ver el archivo FIBATCH como una tabla y conocer el </w:t>
      </w:r>
      <w:r>
        <w:rPr>
          <w:b/>
          <w:bCs/>
        </w:rPr>
        <w:t xml:space="preserve">valor total del lote</w:t>
      </w:r>
      <w:r>
        <w:t xml:space="preserve">.</w:t>
      </w:r>
    </w:p>
    <w:p>
      <w:pPr>
        <w:pStyle w:val="Heading2"/>
      </w:pPr>
      <w:r>
        <w:t xml:space="preserve">3.1 Paso a paso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Entre a </w:t>
      </w:r>
      <w:r>
        <w:rPr>
          <w:b/>
          <w:bCs/>
        </w:rPr>
        <w:t xml:space="preserve">Procesar → FIBATCH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Cargue el archivo </w:t>
      </w:r>
      <w:r>
        <w:rPr>
          <w:rFonts w:ascii="Consolas" w:cs="Consolas" w:eastAsia="Consolas" w:hAnsi="Consolas"/>
          <w:sz w:val="20"/>
          <w:szCs w:val="20"/>
        </w:rPr>
        <w:t xml:space="preserve">.txt</w:t>
      </w:r>
      <w:r>
        <w:t xml:space="preserve"> de FIBATCH.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Pulse </w:t>
      </w:r>
      <w:r>
        <w:rPr>
          <w:b/>
          <w:bCs/>
        </w:rPr>
        <w:t xml:space="preserve">Procesar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Revise el </w:t>
      </w:r>
      <w:r>
        <w:rPr>
          <w:b/>
          <w:bCs/>
        </w:rPr>
        <w:t xml:space="preserve">Total FIBATCH</w:t>
      </w:r>
      <w:r>
        <w:t xml:space="preserve"> (arriba) y la tabla con número de documento, valor y comercio.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Use el ícono de copiar junto al total para copiar el valor y pegarlo donde lo necesite.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Si lo requiere, exporte a CSV o Excel.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05-fibatch-resultado" descr="Total del lote y detalle de FIBATCH." title="Total del lote y detalle de FIBAT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5. Total del lote y detalle de FIBATCH.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EAF1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El sistema suma todas las líneas del lote y </w:t>
            </w:r>
            <w:r>
              <w:rPr>
                <w:b/>
                <w:bCs/>
              </w:rPr>
              <w:t xml:space="preserve">omite las dos últimas líneas</w:t>
            </w:r>
            <w:r>
              <w:t xml:space="preserve"> del archivo (cierre del lote y línea vacía). El mismo total aparece arriba y en el pie de la tabla (</w:t>
            </w:r>
            <w:r>
              <w:rPr>
                <w:b/>
                <w:bCs/>
              </w:rPr>
              <w:t xml:space="preserve">TOTAL LOTE</w:t>
            </w:r>
            <w:r>
              <w:t xml:space="preserve">). Si usa el buscador, también verá el </w:t>
            </w:r>
            <w:r>
              <w:rPr>
                <w:b/>
                <w:bCs/>
              </w:rPr>
              <w:t xml:space="preserve">TOTAL FILTRADO</w:t>
            </w:r>
            <w: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4. Generar archivos de saldos página</w:t>
      </w:r>
    </w:p>
    <w:p>
      <w:pPr>
        <w:spacing w:after="120" w:line="300"/>
      </w:pPr>
      <w:r>
        <w:rPr>
          <w:b/>
          <w:bCs/>
        </w:rPr>
        <w:t xml:space="preserve">Para qué sirve:</w:t>
      </w:r>
      <w:r>
        <w:t xml:space="preserve"> crear los archivos Excel de saldos por bolsillo (Subsidio y FOSFEC) y un archivo de verificación.</w:t>
      </w:r>
    </w:p>
    <w:p>
      <w:pPr>
        <w:pStyle w:val="Heading2"/>
      </w:pPr>
      <w:r>
        <w:t xml:space="preserve">4.1 Paso a paso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Entre a </w:t>
      </w:r>
      <w:r>
        <w:rPr>
          <w:b/>
          <w:bCs/>
        </w:rPr>
        <w:t xml:space="preserve">Procesar → Saldos página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Cargue el archivo </w:t>
      </w:r>
      <w:r>
        <w:rPr>
          <w:rFonts w:ascii="Consolas" w:cs="Consolas" w:eastAsia="Consolas" w:hAnsi="Consolas"/>
          <w:sz w:val="20"/>
          <w:szCs w:val="20"/>
        </w:rPr>
        <w:t xml:space="preserve">.txt</w:t>
      </w:r>
      <w:r>
        <w:t xml:space="preserve"> o </w:t>
      </w:r>
      <w:r>
        <w:rPr>
          <w:rFonts w:ascii="Consolas" w:cs="Consolas" w:eastAsia="Consolas" w:hAnsi="Consolas"/>
          <w:sz w:val="20"/>
          <w:szCs w:val="20"/>
        </w:rPr>
        <w:t xml:space="preserve">.csv</w:t>
      </w:r>
      <w:r>
        <w:t xml:space="preserve">. Debe estar separado por punto y coma (;) y tener una primera línea de títulos: </w:t>
      </w:r>
      <w:r>
        <w:rPr>
          <w:rFonts w:ascii="Consolas" w:cs="Consolas" w:eastAsia="Consolas" w:hAnsi="Consolas"/>
          <w:sz w:val="20"/>
          <w:szCs w:val="20"/>
        </w:rPr>
        <w:t xml:space="preserve">CEDTAR;NOMBRES;BOLSILLO;SALDO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Pulse </w:t>
      </w:r>
      <w:r>
        <w:rPr>
          <w:b/>
          <w:bCs/>
        </w:rPr>
        <w:t xml:space="preserve">Procesar</w:t>
      </w:r>
      <w:r>
        <w:t xml:space="preserve">. Se muestra la tabla de saldos con su total.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Pulse el botón del archivo que necesita (ver tabla).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371850"/>
            <wp:effectExtent t="0" r="0" b="0" l="0"/>
            <wp:docPr id="1" name="06-saldos-resultado" descr="Saldos por bolsillo y botones de descarga." title="Saldos por bolsillo y botones de descarg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6. Saldos por bolsillo y botones de descarga.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 del Excel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Saldos SUB FILIAR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el bolsillo SUBSIDIO. Sin duplicados y con la cédula enmascarada.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Saldos FOSFEC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Bolsillos FOSFEC y BONO ALIMENTACION FOSFEC. Sin duplicados y con la cédula enmascarada.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Excel verificación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Todos</w:t>
            </w:r>
            <w:r>
              <w:t xml:space="preserve"> los registros, con duplicados y con la cédula completa (sin asteriscos). Es para uso interno.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Qué hace el sistema con los datos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Corrige letras mal leídas en los nombres (por ejemplo, “?” se convierte en “Ñ”).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 los registros </w:t>
      </w:r>
      <w:r>
        <w:rPr>
          <w:b/>
          <w:bCs/>
        </w:rPr>
        <w:t xml:space="preserve">exactamente repetidos</w:t>
      </w:r>
      <w:r>
        <w:t xml:space="preserve"> (mismo documento, nombre y bolsillo) y ordena por nombre.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Enmascara la cédula en los archivos para publicar: seis asteriscos y los últimos tres dígitos (por ejemplo </w:t>
      </w:r>
      <w:r>
        <w:rPr>
          <w:rFonts w:ascii="Consolas" w:cs="Consolas" w:eastAsia="Consolas" w:hAnsi="Consolas"/>
          <w:sz w:val="20"/>
          <w:szCs w:val="20"/>
        </w:rPr>
        <w:t xml:space="preserve">******111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Nombra los archivos con la fecha de </w:t>
      </w:r>
      <w:r>
        <w:rPr>
          <w:b/>
          <w:bCs/>
        </w:rPr>
        <w:t xml:space="preserve">ayer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SaldosPagina a dd-mm-aaaa Subsidio.xlsx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… Fosfec.xlsx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SaldosVerificacion a dd-mm-aaaa.xlsx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Si el archivo no tiene registros del bolsillo elegido, el sistema avisa “No se encontraron datos” y no genera el Excel.</w:t>
            </w:r>
          </w:p>
        </w:tc>
      </w:tr>
    </w:tbl>
    <w:p>
      <w:pPr>
        <w:pStyle w:val="Heading1"/>
        <w:pageBreakBefore/>
      </w:pPr>
      <w:r>
        <w:t xml:space="preserve">5. Validar archivo de personalización</w:t>
      </w:r>
    </w:p>
    <w:p>
      <w:pPr>
        <w:spacing w:after="120" w:line="300"/>
      </w:pPr>
      <w:r>
        <w:rPr>
          <w:b/>
          <w:bCs/>
        </w:rPr>
        <w:t xml:space="preserve">Para qué sirve:</w:t>
      </w:r>
      <w:r>
        <w:t xml:space="preserve"> revisar el archivo de personalización </w:t>
      </w:r>
      <w:r>
        <w:rPr>
          <w:b/>
          <w:bCs/>
        </w:rPr>
        <w:t xml:space="preserve">antes</w:t>
      </w:r>
      <w:r>
        <w:t xml:space="preserve"> de cargarlo a ASOPAGOS, para detectar líneas con errores.</w:t>
      </w:r>
    </w:p>
    <w:p>
      <w:pPr>
        <w:pStyle w:val="Heading2"/>
      </w:pPr>
      <w:r>
        <w:t xml:space="preserve">5.1 Paso a paso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Entre a </w:t>
      </w:r>
      <w:r>
        <w:rPr>
          <w:b/>
          <w:bCs/>
        </w:rPr>
        <w:t xml:space="preserve">Validar → Personalización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Cargue el archivo </w:t>
      </w:r>
      <w:r>
        <w:rPr>
          <w:rFonts w:ascii="Consolas" w:cs="Consolas" w:eastAsia="Consolas" w:hAnsi="Consolas"/>
          <w:sz w:val="20"/>
          <w:szCs w:val="20"/>
        </w:rPr>
        <w:t xml:space="preserve">.txt</w:t>
      </w:r>
      <w:r>
        <w:t xml:space="preserve"> (solo se aceptan archivos de texto).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Pulse </w:t>
      </w:r>
      <w:r>
        <w:rPr>
          <w:b/>
          <w:bCs/>
        </w:rPr>
        <w:t xml:space="preserve">Procesar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Lea el resultado. Si hay errores, corrija el archivo de origen y repita el proceso.</w:t>
      </w:r>
    </w:p>
    <w:p>
      <w:pPr>
        <w:pStyle w:val="Heading2"/>
      </w:pPr>
      <w:r>
        <w:t xml:space="preserve">5.2 Resultado con errores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07-personalizacion-errores" descr="Líneas con errores señaladas en rojo." title="Líneas con errores señaladas en roj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7. Líneas con errores señaladas en rojo.</w:t>
      </w:r>
    </w:p>
    <w:p>
      <w:pPr>
        <w:spacing w:after="120" w:line="300"/>
      </w:pPr>
      <w:r>
        <w:t xml:space="preserve">Cada línea con problema se muestra con su número y el motivo: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Longitud incorrecta:</w:t>
      </w:r>
      <w:r>
        <w:t xml:space="preserve"> la línea no tiene exactamente </w:t>
      </w:r>
      <w:r>
        <w:rPr>
          <w:b/>
          <w:bCs/>
        </w:rPr>
        <w:t xml:space="preserve">513 caracteres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Carácter especial o tilde:</w:t>
      </w:r>
      <w:r>
        <w:t xml:space="preserve"> la línea contiene tildes, la letra Ñ o símbolos como ! @ # $ % &amp; ( ) , . ? : + - / o el carácter de reemplazo (�).</w:t>
      </w:r>
    </w:p>
    <w:p>
      <w:pPr>
        <w:pStyle w:val="Heading2"/>
      </w:pPr>
      <w:r>
        <w:t xml:space="preserve">5.3 Resultado sin errores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08-personalizacion-ok" descr="Mensaje de archivo correcto." title="Mensaje de archivo 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8. Mensaje de archivo correcto.</w:t>
      </w:r>
    </w:p>
    <w:p>
      <w:pPr>
        <w:spacing w:after="120" w:line="300"/>
      </w:pPr>
      <w:r>
        <w:t xml:space="preserve">Aparece el mensaje en verde: “Archivo procesado sin errores, puede cargarlo a ASOPAGOS.”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EAF1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Se revisan todas las líneas </w:t>
            </w:r>
            <w:r>
              <w:rPr>
                <w:b/>
                <w:bCs/>
              </w:rPr>
              <w:t xml:space="preserve">excepto la última</w:t>
            </w:r>
            <w:r>
              <w:t xml:space="preserve"> del archivo. El botón </w:t>
            </w:r>
            <w:r>
              <w:rPr>
                <w:b/>
                <w:bCs/>
              </w:rPr>
              <w:t xml:space="preserve">Cancelar</w:t>
            </w:r>
            <w:r>
              <w:t xml:space="preserve"> limpia todo para validar otro archivo.</w:t>
            </w:r>
          </w:p>
        </w:tc>
      </w:tr>
    </w:tbl>
    <w:p>
      <w:pPr>
        <w:pStyle w:val="Heading1"/>
        <w:pageBreakBefore/>
      </w:pPr>
      <w:r>
        <w:t xml:space="preserve">6. Validar archivo de pago de subsidio familiar</w:t>
      </w:r>
    </w:p>
    <w:p>
      <w:pPr>
        <w:spacing w:after="120" w:line="300"/>
      </w:pPr>
      <w:r>
        <w:rPr>
          <w:b/>
          <w:bCs/>
        </w:rPr>
        <w:t xml:space="preserve">Para qué sirve:</w:t>
      </w:r>
      <w:r>
        <w:t xml:space="preserve"> comprobar que el archivo de pago esté cuadrado antes de enviarlo: que los totales coincidan y que no haya documentos ni tarjetas repetidos.</w:t>
      </w:r>
    </w:p>
    <w:p>
      <w:pPr>
        <w:pStyle w:val="Heading2"/>
      </w:pPr>
      <w:r>
        <w:t xml:space="preserve">6.1 Paso a paso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Entre a </w:t>
      </w:r>
      <w:r>
        <w:rPr>
          <w:b/>
          <w:bCs/>
        </w:rPr>
        <w:t xml:space="preserve">Validar → Pago subsidio familiar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Cargue el archivo </w:t>
      </w:r>
      <w:r>
        <w:rPr>
          <w:rFonts w:ascii="Consolas" w:cs="Consolas" w:eastAsia="Consolas" w:hAnsi="Consolas"/>
          <w:sz w:val="20"/>
          <w:szCs w:val="20"/>
        </w:rPr>
        <w:t xml:space="preserve">.txt</w:t>
      </w:r>
      <w:r>
        <w:t xml:space="preserve"> de pago.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Pulse </w:t>
      </w:r>
      <w:r>
        <w:rPr>
          <w:b/>
          <w:bCs/>
        </w:rPr>
        <w:t xml:space="preserve">Validar archivo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Revise el recuadro </w:t>
      </w:r>
      <w:r>
        <w:rPr>
          <w:b/>
          <w:bCs/>
        </w:rPr>
        <w:t xml:space="preserve">Resumen archivo procesado</w:t>
      </w:r>
      <w:r>
        <w:t xml:space="preserve"> y la tabla de detalle.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4648200"/>
            <wp:effectExtent t="0" r="0" b="0" l="0"/>
            <wp:docPr id="1" name="09-pago-resultado" descr="Resumen de validación, detalle de duplicados y tabla." title="Resumen de validación, detalle de duplicados y tab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9. Resumen de validación, detalle de duplicados y tabla.</w:t>
      </w:r>
    </w:p>
    <w:p>
      <w:pPr>
        <w:pStyle w:val="Heading2"/>
      </w:pPr>
      <w:r>
        <w:t xml:space="preserve">6.2 Cómo interpretar el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 Total Archivo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Suma de todas las líneas de detalle.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 Última Línea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 de control que trae el archivo en su última línea.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Diferencia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 del archivo menos la última línea. Debe ser </w:t>
            </w:r>
            <w:r>
              <w:rPr>
                <w:b/>
                <w:bCs/>
              </w:rPr>
              <w:t xml:space="preserve">$ 0,00</w:t>
            </w:r>
            <w: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 Registros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Cantidad de líneas de detalle.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Documentos / Tarjetas duplicados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Cuántos números aparecen más de una vez.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Estado del Archivo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ARCHIVO CORRECTO</w:t>
            </w:r>
            <w:r>
              <w:t xml:space="preserve"> solo si no hay duplicados y la diferencia es cero. En otro caso: </w:t>
            </w:r>
            <w:r>
              <w:rPr>
                <w:b/>
                <w:bCs/>
              </w:rPr>
              <w:t xml:space="preserve">ARCHIVO INCORRECTO</w:t>
            </w:r>
            <w:r>
              <w:t xml:space="preserve">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FFF6D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Si hay duplicados, el recuadro rojo indica </w:t>
            </w:r>
            <w:r>
              <w:rPr>
                <w:b/>
                <w:bCs/>
              </w:rPr>
              <w:t xml:space="preserve">en qué líneas</w:t>
            </w:r>
            <w:r>
              <w:t xml:space="preserve"> está cada uno. En el ejemplo, el documento 1061000222 aparece en las líneas 2 y 4; por eso el archivo es incorrecto aunque los totales cuadran.</w:t>
            </w:r>
          </w:p>
        </w:tc>
      </w:tr>
    </w:tbl>
    <w:p>
      <w:pPr>
        <w:pStyle w:val="Heading1"/>
        <w:pageBreakBefore/>
      </w:pPr>
      <w:r>
        <w:t xml:space="preserve">7. Conciliación de saldos de terceros</w:t>
      </w:r>
    </w:p>
    <w:p>
      <w:pPr>
        <w:spacing w:after="120" w:line="300"/>
      </w:pPr>
      <w:r>
        <w:rPr>
          <w:b/>
          <w:bCs/>
        </w:rPr>
        <w:t xml:space="preserve">Para qué sirve:</w:t>
      </w:r>
      <w:r>
        <w:t xml:space="preserve"> comparar el saldo que registra Contabilidad con el de Tesorería (descontando los consumos) para encontrar diferencias e inconsistencias.</w:t>
      </w:r>
    </w:p>
    <w:p>
      <w:pPr>
        <w:pStyle w:val="Heading2"/>
      </w:pPr>
      <w:r>
        <w:t xml:space="preserve">7.1 Archivos necesarios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5660"/>
      </w:tblGrid>
      <w:tr>
        <w:trPr>
          <w:cantSplit/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Columnas que debe tener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Contabilidad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DOCUMENTO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APELLIDOS Y NOMBRES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SALDO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Tesorería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Sí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CEDULA TRABAJADOR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NUMERO TARJETA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BOLSILLO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SALDO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ULTIMA CARGA TARJETA COMFACAUCA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ULTIMO COBRO USUARIO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Consumos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</w:t>
            </w:r>
          </w:p>
        </w:tc>
        <w:tc>
          <w:tcPr>
            <w:tcW w:type="dxa" w:w="5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N°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No. de Tarjeta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Valor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Fecha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Código Único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Establecimiento</w:t>
            </w:r>
            <w:r>
              <w:t xml:space="preserve"> (es el Excel exportado desde la pantalla Consumos)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Los archivos pueden ser Excel (.xlsx, .xls) o CSV. La primera fila debe contener los títulos de las columnas; el sistema acepta pequeñas variaciones en los nombres (mayúsculas, tildes o espacios).</w:t>
      </w:r>
    </w:p>
    <w:p>
      <w:pPr>
        <w:pStyle w:val="Heading2"/>
      </w:pPr>
      <w:r>
        <w:t xml:space="preserve">7.2 Paso a paso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Entre a </w:t>
      </w:r>
      <w:r>
        <w:rPr>
          <w:b/>
          <w:bCs/>
        </w:rPr>
        <w:t xml:space="preserve">Conciliar → Conciliación de terceros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10-conciliacion-vacio" descr="Pantalla de conciliación con las tres tarjetas de carga." title="Pantalla de conciliación con las tres tarjetas de carg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10. Pantalla de conciliación con las tres tarjetas de carga.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Cargue el archivo de </w:t>
      </w:r>
      <w:r>
        <w:rPr>
          <w:b/>
          <w:bCs/>
        </w:rPr>
        <w:t xml:space="preserve">Contabilidad</w:t>
      </w:r>
      <w:r>
        <w:t xml:space="preserve"> (tarjeta 1), el de </w:t>
      </w:r>
      <w:r>
        <w:rPr>
          <w:b/>
          <w:bCs/>
        </w:rPr>
        <w:t xml:space="preserve">Tesorería</w:t>
      </w:r>
      <w:r>
        <w:t xml:space="preserve"> (tarjeta 2) y, si lo tiene, el de </w:t>
      </w:r>
      <w:r>
        <w:rPr>
          <w:b/>
          <w:bCs/>
        </w:rPr>
        <w:t xml:space="preserve">Consumos</w:t>
      </w:r>
      <w:r>
        <w:t xml:space="preserve"> (tarjeta 3).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Verifique el mensaje bajo cada zona de carga. En verde indica que el archivo es válido; en rojo indica las columnas que faltan y debe corregirlo.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11-conciliacion-cargados" descr="Los tres archivos cargados correctamente." title="Los tres archivos cargados correctam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11. Los tres archivos cargados correctamente.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Pulse </w:t>
      </w:r>
      <w:r>
        <w:rPr>
          <w:b/>
          <w:bCs/>
        </w:rPr>
        <w:t xml:space="preserve">Realizar conciliación</w:t>
      </w:r>
      <w:r>
        <w:t xml:space="preserve">. Espere mientras aparece “Trabajando, por favor espera…”.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Revise los resultados y, si lo necesita, pulse </w:t>
      </w:r>
      <w:r>
        <w:rPr>
          <w:b/>
          <w:bCs/>
        </w:rPr>
        <w:t xml:space="preserve">Descargar reporte</w:t>
      </w:r>
      <w:r>
        <w:t xml:space="preserve"> para obtener el Excel.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Para empezar otra conciliación pulse </w:t>
      </w:r>
      <w:r>
        <w:rPr>
          <w:b/>
          <w:bCs/>
        </w:rPr>
        <w:t xml:space="preserve">Limpiar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4095750"/>
            <wp:effectExtent t="0" r="0" b="0" l="0"/>
            <wp:docPr id="1" name="12-conciliacion-resultado" descr="Resumen, inconsistencias y tabla de resultados." title="Resumen, inconsistencias y tabla de result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12. Resumen, inconsistencias y tabla de resultados.</w:t>
      </w:r>
    </w:p>
    <w:p>
      <w:pPr>
        <w:pStyle w:val="Heading2"/>
      </w:pPr>
      <w:r>
        <w:t xml:space="preserve">7.3 Cómo se calcula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EAF1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Saldo con ajuste = Saldo de Contabilidad − Consumos de la tarjeta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8A" w:sz="24"/>
              <w:bottom w:val="none" w:color="FFFFFF" w:sz="0"/>
              <w:right w:val="none" w:color="FFFFFF" w:sz="0"/>
            </w:tcBorders>
            <w:shd w:fill="EAF1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</w:rPr>
              <w:t xml:space="preserve">Diferencia = Saldo con ajuste − Saldo de Tesorería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 se asigna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CONCILIADO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diferencia es cero (menor a 0,005).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DIFERENCIA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saldos no coinciden. Aparece resaltado en la tabla de resultados.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INCONSISTENCIA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tercero falta en uno de los archivos o hay un problema en los datos (ver 7.4).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En el ejemplo, el documento 1061000222 tiene saldo contable de $300.000; al restar los consumos de $50.000 queda $250.000, pero Tesorería registra $240.000. La diferencia es de $10.000.</w:t>
      </w:r>
    </w:p>
    <w:p>
      <w:pPr>
        <w:pStyle w:val="Heading2"/>
      </w:pPr>
      <w:r>
        <w:t xml:space="preserve">7.4 Inconsistencias que detecta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 vacío o repetido en Contabilidad.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vacía o no numérica en Tesorería.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mismo documento con </w:t>
      </w:r>
      <w:r>
        <w:rPr>
          <w:b/>
          <w:bCs/>
        </w:rPr>
        <w:t xml:space="preserve">varias tarjetas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misma tarjeta asociada a </w:t>
      </w:r>
      <w:r>
        <w:rPr>
          <w:b/>
          <w:bCs/>
        </w:rPr>
        <w:t xml:space="preserve">varios documentos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Consumos sin número de tarjeta, o con una tarjeta inválida o sin tercero asociado.</w:t>
      </w:r>
    </w:p>
    <w:p>
      <w:pPr>
        <w:spacing w:after="120" w:line="300"/>
      </w:pPr>
      <w:r>
        <w:t xml:space="preserve">Los registros con inconsistencia se listan en </w:t>
      </w:r>
      <w:r>
        <w:rPr>
          <w:b/>
          <w:bCs/>
        </w:rPr>
        <w:t xml:space="preserve">Inconsistencias y alertas</w:t>
      </w:r>
      <w:r>
        <w:t xml:space="preserve"> y se excluyen del cálculo. Un consumo cuya tarjeta no existe en Tesorería simplemente se ignora.</w:t>
      </w:r>
    </w:p>
    <w:p>
      <w:pPr>
        <w:pStyle w:val="Heading2"/>
      </w:pPr>
      <w:r>
        <w:t xml:space="preserve">7.5 Resumen de resultados</w:t>
      </w:r>
    </w:p>
    <w:p>
      <w:pPr>
        <w:spacing w:after="120" w:line="300"/>
      </w:pPr>
      <w:r>
        <w:t xml:space="preserve">Muestra la cantidad de terceros en Contabilidad y en Tesorería, los conciliados, las diferencias, los consumos procesados y su valor, y el número de inconsistencias. En la tabla de resultados puede buscar por documento, nombre o tarjeta y ordenar por cualquier columna.</w:t>
      </w:r>
    </w:p>
    <w:p>
      <w:pPr>
        <w:pStyle w:val="Heading1"/>
        <w:pageBreakBefore/>
      </w:pPr>
      <w:r>
        <w:t xml:space="preserve">8.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“El archivo no corresponde con el formato esperado” (Consumos)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Revise que el nombre empiece por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T636876</w:t>
            </w:r>
            <w:r>
              <w:t xml:space="preserve"> y cumpla el formato (ver 2.1).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“Por favor selecciona un archivo”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Cargue primero el archivo y luego pulse el botón.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tabla queda vacía después de procesar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archivo no tiene el formato esperado o es de otra pantalla. Verifique que cargó el archivo correcto.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“Faltan columnas: …” (Conciliación)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Agregue o renombre las columnas indicadas en el Excel y cárguelo de nuevo.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“No hay datos para exportar”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Procese un archivo antes de pulsar Exportar.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“No se encontraron datos para FOSFEC / SUBSIDIO”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archivo no trae registros de ese bolsillo.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Comercio “No registrado”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Solicite agregarlo a la lista de comercios (ver 2.3).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íconos o el Excel no cargan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Verifique la conexión a internet y recargue la página.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Perdí los resultados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guardan al cerrar o recargar. Procese de nuevo y exporte.</w:t>
            </w:r>
          </w:p>
        </w:tc>
      </w:tr>
    </w:tbl>
    <w:p>
      <w:pPr>
        <w:pStyle w:val="Heading1"/>
        <w:pageBreakBefore/>
      </w:pPr>
      <w:r>
        <w:t xml:space="preserve">9.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Bolsillo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saldo de la tarjeta según su origen (por ejemplo, Subsidio o FOSFEC).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Código único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Código de 8 dígitos que identifica al comercio en el archivo del banco.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Carga / Descarga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Movimientos de abono o retiro de dinero de la tarjeta, no son compras.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FIBATCH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Archivo por lotes que se genera para la tarjeta.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FOSFEC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Fondo de Solidaridad de Fomento al Empleo y Protección al Cesante.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ASOPAGOS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Plataforma a la que se carga el archivo de personalización.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Tercero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Persona (identificada por su documento) cuyo saldo se concilia.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Conciliar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Comparar dos fuentes de información para confirmar que coinciden.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Para consultas sobre este manual o el módulo, comuníquese con el área de Tesorería de Comfacauca.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Manual de usuario · Módulo de Tarjetas · Tesorería Comfacauca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FD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fad363a00710b0bf68094670d5f8b118bc6e6075.png"/><Relationship Id="rId12" Type="http://schemas.openxmlformats.org/officeDocument/2006/relationships/image" Target="media/ed4854a1c90e6b9fb9e3747639ad4e331adc2ddd.png"/><Relationship Id="rId13" Type="http://schemas.openxmlformats.org/officeDocument/2006/relationships/image" Target="media/594923ee07066a4e73e691e31967b9711ca98553.png"/><Relationship Id="rId14" Type="http://schemas.openxmlformats.org/officeDocument/2006/relationships/image" Target="media/bac326cd85aaf440401055cf47ef382eb40f67eb.png"/><Relationship Id="rId15" Type="http://schemas.openxmlformats.org/officeDocument/2006/relationships/image" Target="media/aa8fc58a0464ba5aaa0a650b3ed414a3ae7209de.png"/><Relationship Id="rId16" Type="http://schemas.openxmlformats.org/officeDocument/2006/relationships/image" Target="media/e8616a0e5ca6ccbfeb7bb6ed093a0668f077cfad.png"/><Relationship Id="rId17" Type="http://schemas.openxmlformats.org/officeDocument/2006/relationships/image" Target="media/fc01880126e0caa4d7dabb454d562a73c7c91bc4.png"/><Relationship Id="rId18" Type="http://schemas.openxmlformats.org/officeDocument/2006/relationships/image" Target="media/ee6a54f6953a41bce9e7ef014268bb585abf66f3.png"/><Relationship Id="rId19" Type="http://schemas.openxmlformats.org/officeDocument/2006/relationships/image" Target="media/5d06b3adeb355fe735335596eb7650eca6d63e3c.png"/><Relationship Id="rId20" Type="http://schemas.openxmlformats.org/officeDocument/2006/relationships/image" Target="media/e61681115aa8c715a42628964ac0160e96caff00.png"/><Relationship Id="rId21" Type="http://schemas.openxmlformats.org/officeDocument/2006/relationships/image" Target="media/b65cc21e23aabba2f6b0d35aaf95b4a67714591b.png"/><Relationship Id="rId22" Type="http://schemas.openxmlformats.org/officeDocument/2006/relationships/image" Target="media/85eb447aeb4f0f69458aec7e0f15ae5ca3825275.png"/><Relationship Id="rId23" Type="http://schemas.openxmlformats.org/officeDocument/2006/relationships/image" Target="media/86196d195f84346cd8be43e7f5da9339bc562d02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Módulo de Tarjetas</dc:title>
  <dc:creator>Tesorería Comfacauca</dc:creator>
  <cp:lastModifiedBy>Un-named</cp:lastModifiedBy>
  <cp:revision>1</cp:revision>
  <dcterms:created xsi:type="dcterms:W3CDTF">2026-10-06T13:11:54.152Z</dcterms:created>
  <dcterms:modified xsi:type="dcterms:W3CDTF">2026-10-06T13:11:54.152Z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