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42" w:rsidRDefault="00BB06D8" w:rsidP="00A83A42">
      <w:pPr>
        <w:rPr>
          <w:b/>
          <w:sz w:val="28"/>
        </w:rPr>
      </w:pPr>
      <w:r w:rsidRPr="000D50B7">
        <w:rPr>
          <w:b/>
          <w:sz w:val="28"/>
        </w:rPr>
        <w:t xml:space="preserve">Robô </w:t>
      </w:r>
      <w:r w:rsidR="000D0391">
        <w:rPr>
          <w:b/>
          <w:sz w:val="28"/>
        </w:rPr>
        <w:t>Consulta de envio de SPED</w:t>
      </w:r>
    </w:p>
    <w:p w:rsidR="00750D34" w:rsidRPr="00750D34" w:rsidRDefault="00750D34" w:rsidP="00A83A42">
      <w:pPr>
        <w:rPr>
          <w:b/>
          <w:sz w:val="28"/>
        </w:rPr>
      </w:pPr>
    </w:p>
    <w:p w:rsidR="00A83A42" w:rsidRDefault="00BB06D8">
      <w:r>
        <w:t xml:space="preserve">- </w:t>
      </w:r>
      <w:r w:rsidR="000D0391">
        <w:t>Receitanet BX (Preferencialmente no robô 6)</w:t>
      </w:r>
    </w:p>
    <w:p w:rsidR="00750D34" w:rsidRDefault="00750D34"/>
    <w:p w:rsidR="00BB06D8" w:rsidRPr="000D50B7" w:rsidRDefault="000D0391">
      <w:pPr>
        <w:rPr>
          <w:b/>
        </w:rPr>
      </w:pPr>
      <w:r>
        <w:rPr>
          <w:b/>
        </w:rPr>
        <w:t>Dados enviados pelo Vinícius</w:t>
      </w:r>
    </w:p>
    <w:p w:rsidR="000D0391" w:rsidRDefault="000D0391">
      <w:r>
        <w:t>Os dados devem conter respectivamente: CNPJ(00.000.000/0000-00), nome da empresa e o procurador.</w:t>
      </w:r>
    </w:p>
    <w:p w:rsidR="000D0391" w:rsidRDefault="000D0391">
      <w:pPr>
        <w:rPr>
          <w:rFonts w:ascii="Calibri" w:eastAsia="Times New Roman" w:hAnsi="Calibri" w:cs="Calibri"/>
          <w:color w:val="000000"/>
          <w:lang w:eastAsia="pt-BR"/>
        </w:rPr>
      </w:pPr>
      <w:r>
        <w:t xml:space="preserve">No caso dos procuradores, eles devem estar da seguinte forma: </w:t>
      </w:r>
      <w:r w:rsidRPr="000D0391">
        <w:rPr>
          <w:rFonts w:ascii="Calibri" w:eastAsia="Times New Roman" w:hAnsi="Calibri" w:cs="Calibri"/>
          <w:color w:val="000000"/>
          <w:lang w:eastAsia="pt-BR"/>
        </w:rPr>
        <w:t>AVJ</w:t>
      </w:r>
      <w:r>
        <w:rPr>
          <w:rFonts w:ascii="Calibri" w:eastAsia="Times New Roman" w:hAnsi="Calibri" w:cs="Calibri"/>
          <w:color w:val="000000"/>
          <w:lang w:eastAsia="pt-BR"/>
        </w:rPr>
        <w:t>, Evandro, Postal, RPEM, RPMO e Veiga.</w:t>
      </w:r>
    </w:p>
    <w:p w:rsidR="000D0391" w:rsidRPr="000D0391" w:rsidRDefault="000D0391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O robô usa imagens para saber qual procurador escolher e o nome das imagens estão conforme descrito a cima</w:t>
      </w:r>
    </w:p>
    <w:p w:rsidR="00BB06D8" w:rsidRDefault="00BE4433">
      <w:r>
        <w:t xml:space="preserve">Exemplo:  </w:t>
      </w:r>
      <w:r w:rsidR="00EF69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15.75pt">
            <v:imagedata r:id="rId6" o:title="Captura de tela 2022-02-22 162759"/>
          </v:shape>
        </w:pict>
      </w:r>
    </w:p>
    <w:p w:rsidR="00056F11" w:rsidRDefault="00056F11"/>
    <w:p w:rsidR="00056F11" w:rsidRDefault="00056F11">
      <w:r w:rsidRPr="00056F11">
        <w:rPr>
          <w:b/>
        </w:rPr>
        <w:t>Execução</w:t>
      </w:r>
    </w:p>
    <w:p w:rsidR="00BE4433" w:rsidRDefault="00BE4433">
      <w:r>
        <w:t>Executar o robô e seguir os passos que ele pede, quando perguntar “informar competência específica?” escolha não para o robô realizar a consulta mensal correta automaticamente.</w:t>
      </w:r>
    </w:p>
    <w:p w:rsidR="00BE4433" w:rsidRDefault="00BE4433">
      <w:r>
        <w:t>Essa opção existe para caso o Vinícius passe uma consulta específica.</w:t>
      </w:r>
    </w:p>
    <w:p w:rsidR="00BB06D8" w:rsidRDefault="00BB06D8"/>
    <w:p w:rsidR="00056F11" w:rsidRDefault="00056F11">
      <w:pPr>
        <w:rPr>
          <w:b/>
        </w:rPr>
      </w:pPr>
      <w:r w:rsidRPr="00056F11">
        <w:rPr>
          <w:b/>
        </w:rPr>
        <w:t>Erros</w:t>
      </w:r>
    </w:p>
    <w:p w:rsidR="00056F11" w:rsidRPr="00B87E1C" w:rsidRDefault="00056F11">
      <w:r w:rsidRPr="00B87E1C">
        <w:t>Caso</w:t>
      </w:r>
      <w:r>
        <w:rPr>
          <w:b/>
        </w:rPr>
        <w:t xml:space="preserve"> </w:t>
      </w:r>
      <w:r w:rsidRPr="00B87E1C">
        <w:t>o robô trave ou de erro não precisa fechar o Receitanet BX mas se preferir não tem problema.</w:t>
      </w:r>
    </w:p>
    <w:p w:rsidR="00056F11" w:rsidRPr="00B87E1C" w:rsidRDefault="00056F11">
      <w:pPr>
        <w:rPr>
          <w:u w:val="single"/>
        </w:rPr>
      </w:pPr>
      <w:r w:rsidRPr="00B87E1C">
        <w:t>Para parar o script maximize o sublime e aperte “ctrl” + “Pause/Break”.</w:t>
      </w:r>
    </w:p>
    <w:p w:rsidR="00056F11" w:rsidRDefault="00056F11"/>
    <w:p w:rsidR="00BB06D8" w:rsidRDefault="00BB06D8"/>
    <w:p w:rsidR="00BB06D8" w:rsidRDefault="00BB06D8"/>
    <w:p w:rsidR="000D50B7" w:rsidRDefault="000D50B7"/>
    <w:p w:rsidR="000D50B7" w:rsidRDefault="000D50B7"/>
    <w:p w:rsidR="000D50B7" w:rsidRDefault="000D50B7"/>
    <w:p w:rsidR="000D50B7" w:rsidRDefault="000D50B7"/>
    <w:sectPr w:rsidR="000D50B7" w:rsidSect="00BB06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C94" w:rsidRDefault="002E0C94" w:rsidP="002E0C94">
      <w:pPr>
        <w:spacing w:after="0" w:line="240" w:lineRule="auto"/>
      </w:pPr>
      <w:r>
        <w:separator/>
      </w:r>
    </w:p>
  </w:endnote>
  <w:endnote w:type="continuationSeparator" w:id="0">
    <w:p w:rsidR="002E0C94" w:rsidRDefault="002E0C94" w:rsidP="002E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C94" w:rsidRDefault="002E0C9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C94" w:rsidRDefault="002E0C9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C94" w:rsidRDefault="002E0C9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C94" w:rsidRDefault="002E0C94" w:rsidP="002E0C94">
      <w:pPr>
        <w:spacing w:after="0" w:line="240" w:lineRule="auto"/>
      </w:pPr>
      <w:r>
        <w:separator/>
      </w:r>
    </w:p>
  </w:footnote>
  <w:footnote w:type="continuationSeparator" w:id="0">
    <w:p w:rsidR="002E0C94" w:rsidRDefault="002E0C94" w:rsidP="002E0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C94" w:rsidRDefault="002E0C9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91141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C94" w:rsidRDefault="002E0C9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91142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C94" w:rsidRDefault="002E0C9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91140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06D8"/>
    <w:rsid w:val="00056F11"/>
    <w:rsid w:val="000D0391"/>
    <w:rsid w:val="000D50B7"/>
    <w:rsid w:val="002E0C94"/>
    <w:rsid w:val="003A57A1"/>
    <w:rsid w:val="00414E32"/>
    <w:rsid w:val="00505E4A"/>
    <w:rsid w:val="00743CFB"/>
    <w:rsid w:val="00750D34"/>
    <w:rsid w:val="00802B3E"/>
    <w:rsid w:val="00A83A42"/>
    <w:rsid w:val="00B6167F"/>
    <w:rsid w:val="00B87E1C"/>
    <w:rsid w:val="00BB06D8"/>
    <w:rsid w:val="00BE4433"/>
    <w:rsid w:val="00D12A7C"/>
    <w:rsid w:val="00EF69B8"/>
    <w:rsid w:val="00F9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0B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E0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E0C94"/>
  </w:style>
  <w:style w:type="paragraph" w:styleId="Rodap">
    <w:name w:val="footer"/>
    <w:basedOn w:val="Normal"/>
    <w:link w:val="RodapChar"/>
    <w:uiPriority w:val="99"/>
    <w:semiHidden/>
    <w:unhideWhenUsed/>
    <w:rsid w:val="002E0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0C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8</cp:revision>
  <dcterms:created xsi:type="dcterms:W3CDTF">2022-01-24T11:14:00Z</dcterms:created>
  <dcterms:modified xsi:type="dcterms:W3CDTF">2022-12-07T13:50:00Z</dcterms:modified>
</cp:coreProperties>
</file>