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sz w:val="24"/>
          <w:szCs w:val="24"/>
        </w:rPr>
      </w:pPr>
      <w:r>
        <w:rPr/>
        <w:drawing>
          <wp:inline distT="0" distB="0" distL="0" distR="0">
            <wp:extent cx="5760720" cy="5041900"/>
            <wp:effectExtent l="0" t="0" r="0" b="0"/>
            <wp:docPr id="1" name="Obraz 1" descr="http://siw.amu.edu.pl/__data/assets/image/0007/177082/logotyp_wesja-pionowa_granat_PL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http://siw.amu.edu.pl/__data/assets/image/0007/177082/logotyp_wesja-pionowa_granat_PL_5.jp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1"/>
        <w:jc w:val="center"/>
        <w:rPr>
          <w:sz w:val="44"/>
          <w:szCs w:val="44"/>
        </w:rPr>
      </w:pPr>
      <w:r>
        <w:rPr>
          <w:sz w:val="44"/>
          <w:szCs w:val="44"/>
        </w:rPr>
        <w:t>Dokumentacja projektu</w:t>
      </w:r>
    </w:p>
    <w:p>
      <w:pPr>
        <w:pStyle w:val="Normal"/>
        <w:jc w:val="center"/>
        <w:rPr>
          <w:sz w:val="40"/>
          <w:szCs w:val="40"/>
        </w:rPr>
      </w:pPr>
      <w:r>
        <w:rPr>
          <w:sz w:val="40"/>
          <w:szCs w:val="40"/>
        </w:rPr>
        <w:t>Klient FTP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Heading1"/>
        <w:jc w:val="center"/>
        <w:rPr/>
      </w:pPr>
      <w:r>
        <w:rPr/>
        <w:t>Autorzy: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Poznań, 2016</w:t>
      </w:r>
    </w:p>
    <w:p>
      <w:pPr>
        <w:pStyle w:val="Heading1"/>
        <w:rPr/>
      </w:pPr>
      <w:r>
        <w:rPr/>
        <w:t>Spis treści: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>
          <w:lang w:eastAsia="pl-PL"/>
        </w:rPr>
      </w:pPr>
      <w:r>
        <w:rPr/>
        <w:t>Wstęp……………………………………………………………………………………………………………………………….…..2</w:t>
      </w:r>
    </w:p>
    <w:p>
      <w:pPr>
        <w:pStyle w:val="ListParagraph"/>
        <w:numPr>
          <w:ilvl w:val="0"/>
          <w:numId w:val="1"/>
        </w:numPr>
        <w:rPr/>
      </w:pPr>
      <w:r>
        <w:rPr/>
        <w:t>Charakterystyka projektu……………………………………………………………………………………………..……...2</w:t>
      </w:r>
    </w:p>
    <w:p>
      <w:pPr>
        <w:pStyle w:val="ListParagraph"/>
        <w:numPr>
          <w:ilvl w:val="0"/>
          <w:numId w:val="1"/>
        </w:numPr>
        <w:rPr/>
      </w:pPr>
      <w:r>
        <w:rPr/>
        <w:t>Czym jest protokół FTP………………………………………………………………………………………………………....3</w:t>
      </w:r>
    </w:p>
    <w:p>
      <w:pPr>
        <w:pStyle w:val="ListParagraph"/>
        <w:rPr/>
      </w:pPr>
      <w:r>
        <w:rPr/>
        <w:t>3.1  Opis protokołu………………………………………………………………………………………………………………..3</w:t>
      </w:r>
    </w:p>
    <w:p>
      <w:pPr>
        <w:pStyle w:val="ListParagraph"/>
        <w:rPr/>
      </w:pPr>
      <w:r>
        <w:rPr/>
        <w:t>3.2 Charakterystyka połączeń FTP……………………………………………………………………………………..….3</w:t>
      </w:r>
    </w:p>
    <w:p>
      <w:pPr>
        <w:pStyle w:val="ListParagraph"/>
        <w:numPr>
          <w:ilvl w:val="0"/>
          <w:numId w:val="4"/>
        </w:numPr>
        <w:rPr/>
      </w:pPr>
      <w:r>
        <w:rPr/>
        <w:t>Opis kodu źródłowego…………………………………………………………………………………………………..…..….4</w:t>
      </w:r>
    </w:p>
    <w:p>
      <w:pPr>
        <w:pStyle w:val="ListParagraph"/>
        <w:rPr/>
      </w:pPr>
      <w:r>
        <w:rPr/>
        <w:t>4.1 Opis protokołu FTP zastosowanego w programie……………………………………….…..…………..….4</w:t>
      </w:r>
    </w:p>
    <w:p>
      <w:pPr>
        <w:pStyle w:val="ListParagraph"/>
        <w:rPr/>
      </w:pPr>
      <w:r>
        <w:rPr/>
        <w:t>4.2 Zastosowane funkcje w kodzie źródłowym………………………………………………………………………4</w:t>
      </w:r>
    </w:p>
    <w:p>
      <w:pPr>
        <w:pStyle w:val="ListParagraph"/>
        <w:rPr/>
      </w:pPr>
      <w:r>
        <w:rPr/>
        <w:t>4.3 Opis komend programu……………………………………………………………………………………………………5</w:t>
      </w:r>
    </w:p>
    <w:p>
      <w:pPr>
        <w:pStyle w:val="ListParagraph"/>
        <w:rPr/>
      </w:pPr>
      <w:r>
        <w:rPr/>
        <w:t>4.4 Zastosowane w komendach polecenia serwerowe oraz możliwe odpowiedzi serwera .….6</w:t>
      </w:r>
    </w:p>
    <w:p>
      <w:pPr>
        <w:pStyle w:val="ListParagraph"/>
        <w:rPr/>
      </w:pPr>
      <w:r>
        <w:rPr/>
        <w:t>4.5 Przykład komunikacji klienta z serwerem…………………………………………………………………………7</w:t>
      </w:r>
    </w:p>
    <w:p>
      <w:pPr>
        <w:pStyle w:val="ListParagraph"/>
        <w:numPr>
          <w:ilvl w:val="0"/>
          <w:numId w:val="4"/>
        </w:numPr>
        <w:rPr/>
      </w:pPr>
      <w:r>
        <w:rPr/>
        <w:t>Wymagania………………………………………………………………………………..…………………………………..……..8</w:t>
      </w:r>
    </w:p>
    <w:p>
      <w:pPr>
        <w:pStyle w:val="ListParagraph"/>
        <w:numPr>
          <w:ilvl w:val="0"/>
          <w:numId w:val="4"/>
        </w:numPr>
        <w:rPr/>
      </w:pPr>
      <w:r>
        <w:rPr/>
        <w:t>Specyfikacja sprzętu………………………………………………………………………………………………………………8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r>
        <w:rPr/>
        <w:t>Wstęp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Niniejszy jest do dokumentacja projektu programistycznego utworzona na potrzeby zajęć pod tytułem Sieci komputerowe prowadzonych na Uniwersytecie im. Adama Mickiewicza w Poznaniu na wydziale Matematyki i Informatyki. W celu realizacji projektu posłużyliśmy się kodami o statusach serwera oraz zaawansowanym językiem programowania C.</w:t>
      </w:r>
    </w:p>
    <w:p>
      <w:pPr>
        <w:pStyle w:val="Normal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r>
        <w:rPr/>
        <w:t>Charakterystyka projektu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Cele projektu jest utworzenie klienta serwerowego ftp do obsługi poleceń na danych typie serwera. Ma on ułatwić komunikację oraz przesyłanie danych. Dzięki zastosowaniu socketów można działać na portach, a komunikaty wykorzystane w programie pomogą w obsłudze jego. Natomiast dzięki nasłuchiwaniu odpowiedzi serwera zostaną wyświetlone komendy jakie serwer ukazał.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r>
        <w:rPr/>
        <w:t>Czym jest protokół FTP</w:t>
        <w:br/>
      </w:r>
    </w:p>
    <w:p>
      <w:pPr>
        <w:pStyle w:val="Heading3"/>
        <w:numPr>
          <w:ilvl w:val="1"/>
          <w:numId w:val="3"/>
        </w:numPr>
        <w:rPr/>
      </w:pPr>
      <w:r>
        <w:rPr/>
        <w:t>Opis protokołu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Protokół Transmisji Plików (File Transfer Protokol) jest obecny w Internecie od 1971 roku. Protokół ten wchodzi w skład zestawu TCP/IP. Jest to wygodne narzędzie, które pozwala przenosić dowolne pliki między dowolnymi komputerami w sieci Internet. Protokół ten pracuje poprawnie na dowolnym typie maszyny lokalnej, jak też i na dowolnej maszynie zdalnej, z którą to maszyną zdalną wymieniane są informacje. Programy FTP pozwalają zarówno sprowadzać pliki z sieci, jak też przekopiowywać pliki z lokalnego komputera na maszyny zdalne. Dostępne są przy tym opcje: wyświetlania katalogów, wyświetlanie plików w katalogach, pobierania informacji o bieżącym stanie pracy, ustawienia parametrów realizowanych zadań i operacji.</w:t>
      </w:r>
    </w:p>
    <w:p>
      <w:pPr>
        <w:pStyle w:val="Normal"/>
        <w:rPr/>
      </w:pPr>
      <w:r>
        <w:rPr/>
      </w:r>
    </w:p>
    <w:p>
      <w:pPr>
        <w:pStyle w:val="Heading3"/>
        <w:ind w:firstLine="708"/>
        <w:rPr/>
      </w:pPr>
      <w:r>
        <w:rPr/>
        <w:t>3.2 Charakterystyka połączeń FTP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Klient komunikuje się z serwerem za pomocą dwóch połączeń TCP</w:t>
      </w:r>
    </w:p>
    <w:p>
      <w:pPr>
        <w:pStyle w:val="Normal"/>
        <w:rPr/>
      </w:pPr>
      <w:r>
        <w:rPr/>
        <w:t>1. Sterujące, transmisja żądań i odpowiedzi:</w:t>
      </w:r>
    </w:p>
    <w:p>
      <w:pPr>
        <w:pStyle w:val="Normal"/>
        <w:ind w:firstLine="708"/>
        <w:rPr/>
      </w:pPr>
      <w:r>
        <w:rPr/>
        <w:t xml:space="preserve">– </w:t>
      </w:r>
      <w:r>
        <w:rPr/>
        <w:t>Serwer oczekuje na klienta na porcie 21.</w:t>
      </w:r>
    </w:p>
    <w:p>
      <w:pPr>
        <w:pStyle w:val="Normal"/>
        <w:ind w:firstLine="708"/>
        <w:rPr/>
      </w:pPr>
      <w:r>
        <w:rPr/>
        <w:t xml:space="preserve">– </w:t>
      </w:r>
      <w:r>
        <w:rPr/>
        <w:t>Klient łączy się z dowolnego portu lokalnego do portu 21 serwera.</w:t>
      </w:r>
    </w:p>
    <w:p>
      <w:pPr>
        <w:pStyle w:val="Normal"/>
        <w:ind w:firstLine="708"/>
        <w:rPr/>
      </w:pPr>
      <w:r>
        <w:rPr/>
        <w:t xml:space="preserve">– </w:t>
      </w:r>
      <w:r>
        <w:rPr/>
        <w:t>Serwer pierwszy zamyka połączenie (na polecenie QUIT)</w:t>
      </w:r>
    </w:p>
    <w:p>
      <w:pPr>
        <w:pStyle w:val="Normal"/>
        <w:rPr/>
      </w:pPr>
      <w:r>
        <w:rPr/>
        <w:t>2. Danych, transmisja danych:</w:t>
      </w:r>
    </w:p>
    <w:p>
      <w:pPr>
        <w:pStyle w:val="Normal"/>
        <w:ind w:firstLine="360"/>
        <w:rPr/>
      </w:pPr>
      <w:r>
        <w:rPr/>
        <w:t xml:space="preserve">– </w:t>
      </w:r>
      <w:r>
        <w:rPr/>
        <w:t>Tryb aktywny:</w:t>
      </w:r>
    </w:p>
    <w:p>
      <w:pPr>
        <w:pStyle w:val="ListParagraph"/>
        <w:numPr>
          <w:ilvl w:val="0"/>
          <w:numId w:val="8"/>
        </w:numPr>
        <w:rPr/>
      </w:pPr>
      <w:r>
        <w:rPr/>
        <w:t>Klient otwiera port i informuje o nim serwer (przekazuje IP i port)</w:t>
      </w:r>
    </w:p>
    <w:p>
      <w:pPr>
        <w:pStyle w:val="ListParagraph"/>
        <w:numPr>
          <w:ilvl w:val="0"/>
          <w:numId w:val="8"/>
        </w:numPr>
        <w:rPr/>
      </w:pPr>
      <w:r>
        <w:rPr/>
        <w:t>Serwer łączy się do wskazanego portu i rozpoczyna się wymiana danych</w:t>
      </w:r>
    </w:p>
    <w:p>
      <w:pPr>
        <w:pStyle w:val="Normal"/>
        <w:rPr/>
      </w:pPr>
      <w:r>
        <w:rPr/>
        <w:t xml:space="preserve">               </w:t>
      </w:r>
      <w:r>
        <w:rPr/>
        <w:drawing>
          <wp:inline distT="0" distB="0" distL="0" distR="0">
            <wp:extent cx="4343400" cy="2110105"/>
            <wp:effectExtent l="0" t="0" r="0" b="0"/>
            <wp:docPr id="2" name="Obraz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ind w:firstLine="708"/>
        <w:rPr/>
      </w:pPr>
      <w:r>
        <w:rPr/>
        <w:t xml:space="preserve">– </w:t>
      </w:r>
      <w:r>
        <w:rPr/>
        <w:t>Tryb pasywny:</w:t>
      </w:r>
    </w:p>
    <w:p>
      <w:pPr>
        <w:pStyle w:val="ListParagraph"/>
        <w:numPr>
          <w:ilvl w:val="0"/>
          <w:numId w:val="9"/>
        </w:numPr>
        <w:rPr/>
      </w:pPr>
      <w:r>
        <w:rPr/>
        <w:t xml:space="preserve"> </w:t>
      </w:r>
      <w:r>
        <w:rPr/>
        <w:t>Serwer otwiera port i informuje o nim klienta (przekazuje IP i port)</w:t>
      </w:r>
    </w:p>
    <w:p>
      <w:pPr>
        <w:pStyle w:val="ListParagraph"/>
        <w:numPr>
          <w:ilvl w:val="0"/>
          <w:numId w:val="9"/>
        </w:numPr>
        <w:rPr/>
      </w:pPr>
      <w:r>
        <w:rPr/>
        <w:t xml:space="preserve"> </w:t>
      </w:r>
      <w:r>
        <w:rPr/>
        <w:t>Klient łączy się do wskazanego portu i rozpoczyna się wymiana danych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        </w:t>
      </w:r>
      <w:r>
        <w:rPr/>
        <w:drawing>
          <wp:inline distT="0" distB="0" distL="0" distR="0">
            <wp:extent cx="4438650" cy="2371725"/>
            <wp:effectExtent l="0" t="0" r="0" b="0"/>
            <wp:docPr id="3" name="Obraz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color w:val="800000"/>
        </w:rPr>
      </w:pPr>
      <w:r>
        <w:rPr>
          <w:b/>
          <w:color w:val="800000"/>
        </w:rPr>
      </w:r>
    </w:p>
    <w:p>
      <w:pPr>
        <w:pStyle w:val="Heading2"/>
        <w:numPr>
          <w:ilvl w:val="1"/>
          <w:numId w:val="2"/>
        </w:numPr>
        <w:rPr/>
      </w:pPr>
      <w:r>
        <w:rPr/>
        <w:t>Opis kodu źródłowego</w:t>
      </w:r>
    </w:p>
    <w:p>
      <w:pPr>
        <w:pStyle w:val="Normal"/>
        <w:rPr/>
      </w:pPr>
      <w:r>
        <w:rPr/>
      </w:r>
    </w:p>
    <w:p>
      <w:pPr>
        <w:pStyle w:val="Heading3"/>
        <w:ind w:firstLine="360"/>
        <w:rPr/>
      </w:pPr>
      <w:r>
        <w:rPr/>
        <w:t>4.1 Opis protokołu FTP zastosowanego w programie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Protokół FTP definiuje dwa oddzielne porty komunikacyjne. Na początku, po stronie klienta, inicjowane jest połączenia kontrolne, służące do przesyłania poleceń protokołu i odbioru odpowiedzi oraz kodów statusu operacji z serwera. Po wydaniu, poprzez połączenie kontrolne, odpowiednich poleceń następuje transfer danych, który wymaga utworzenia nowego połączenia. Połączenie przesyłu danych odbywa się za pomocą danych binarnych . </w:t>
        <w:br/>
        <w:t>W kolejnych punktach opisane zostaną typowe sekwencje poleceń. Funkcje modułu obsługi ftp mają nazwy odpowiadające poleceniom protokołu FTP, a zwracające kody, będą pokazywać statusy i kody błędów serwera FTP.</w:t>
      </w:r>
    </w:p>
    <w:p>
      <w:pPr>
        <w:pStyle w:val="Heading3"/>
        <w:ind w:firstLine="708"/>
        <w:rPr/>
      </w:pPr>
      <w:r>
        <w:rPr/>
        <w:t>4.2 Zastosowane funkcje w kodzie źródłowym: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– </w:t>
      </w:r>
      <w:r>
        <w:rPr/>
        <w:t xml:space="preserve">Funkcja </w:t>
      </w:r>
      <w:r>
        <w:rPr>
          <w:b/>
        </w:rPr>
        <w:t>clearString</w:t>
      </w:r>
      <w:r>
        <w:rPr/>
        <w:t xml:space="preserve"> służy do czyszczenia zmiennych typu string. Jako argumenty podaje się zmienną, a następnie ilość znaków do wyczyszczenia. </w:t>
      </w:r>
    </w:p>
    <w:p>
      <w:pPr>
        <w:pStyle w:val="Normal"/>
        <w:rPr/>
      </w:pPr>
      <w:r>
        <w:rPr/>
        <w:t xml:space="preserve">– </w:t>
      </w:r>
      <w:r>
        <w:rPr/>
        <w:t xml:space="preserve">Funkcja </w:t>
      </w:r>
      <w:r>
        <w:rPr>
          <w:b/>
        </w:rPr>
        <w:t>hostname_to_ip</w:t>
      </w:r>
      <w:r>
        <w:rPr/>
        <w:t xml:space="preserve"> zamienia adres domeny na ip.</w:t>
      </w:r>
    </w:p>
    <w:p>
      <w:pPr>
        <w:pStyle w:val="Normal"/>
        <w:rPr/>
      </w:pPr>
      <w:r>
        <w:rPr/>
        <w:t xml:space="preserve">– </w:t>
      </w:r>
      <w:r>
        <w:rPr/>
        <w:t xml:space="preserve">Funkcja </w:t>
      </w:r>
      <w:r>
        <w:rPr>
          <w:b/>
        </w:rPr>
        <w:t>main</w:t>
      </w:r>
      <w:r>
        <w:rPr/>
        <w:t xml:space="preserve"> zawiera poszczególne komendy potrzebne do poprawnej komunikacji z serwerem.</w:t>
      </w:r>
    </w:p>
    <w:p>
      <w:pPr>
        <w:pStyle w:val="Normal"/>
        <w:rPr/>
      </w:pPr>
      <w:r>
        <w:rPr/>
      </w:r>
    </w:p>
    <w:p>
      <w:pPr>
        <w:pStyle w:val="Heading3"/>
        <w:ind w:firstLine="708"/>
        <w:rPr/>
      </w:pPr>
      <w:r>
        <w:rPr/>
        <w:t>4.3 Opis komend programu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0"/>
        </w:numPr>
        <w:rPr/>
      </w:pPr>
      <w:r>
        <w:rPr>
          <w:b/>
        </w:rPr>
        <w:t>ls</w:t>
      </w:r>
      <w:r>
        <w:rPr/>
        <w:t xml:space="preserve"> – wyświetla informacje o plikach w postaci listy.</w:t>
      </w:r>
    </w:p>
    <w:p>
      <w:pPr>
        <w:pStyle w:val="ListParagraph"/>
        <w:rPr/>
      </w:pPr>
      <w:r>
        <w:rPr/>
        <w:t xml:space="preserve">Na początku serwer przechodzi w tryb pasywny dzięki komendzie serwerowej „PASV”. Następnie łączy się na ustalony port i wyświetla listę w wybranych typie kodowania. 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0"/>
        </w:numPr>
        <w:rPr/>
      </w:pPr>
      <w:r>
        <w:rPr>
          <w:b/>
        </w:rPr>
        <w:t>mkdir</w:t>
      </w:r>
      <w:r>
        <w:rPr/>
        <w:t xml:space="preserve"> – tworzy katalog o nazwie określonej przez użytkownika.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0"/>
        </w:numPr>
        <w:rPr/>
      </w:pPr>
      <w:r>
        <w:rPr>
          <w:b/>
        </w:rPr>
        <w:t>rmdir</w:t>
      </w:r>
      <w:r>
        <w:rPr/>
        <w:t xml:space="preserve"> – usuwa katalog zdefiniowany przez użytkownika. 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0"/>
        </w:numPr>
        <w:rPr/>
      </w:pPr>
      <w:r>
        <w:rPr>
          <w:b/>
        </w:rPr>
        <w:t xml:space="preserve">cd </w:t>
      </w:r>
      <w:r>
        <w:rPr/>
        <w:t xml:space="preserve">– służy do zmiany ścieżki dostępu aktualnego katalogu serwera. 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0"/>
        </w:numPr>
        <w:rPr/>
      </w:pPr>
      <w:r>
        <w:rPr>
          <w:b/>
        </w:rPr>
        <w:t>help</w:t>
      </w:r>
      <w:r>
        <w:rPr/>
        <w:t xml:space="preserve"> – wyświetla listę komend potrzebnych do obsługi programu. 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0"/>
        </w:numPr>
        <w:rPr/>
      </w:pPr>
      <w:r>
        <w:rPr>
          <w:b/>
        </w:rPr>
        <w:t>quit</w:t>
      </w:r>
      <w:r>
        <w:rPr/>
        <w:t xml:space="preserve"> – kończy połączenie z serwerem i zamyka program.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0"/>
        </w:numPr>
        <w:rPr/>
      </w:pPr>
      <w:r>
        <w:rPr>
          <w:b/>
        </w:rPr>
        <w:t>pwd</w:t>
      </w:r>
      <w:r>
        <w:rPr/>
        <w:t xml:space="preserve"> – zwraca aktualną ścieżkę dostępu serwera. 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0"/>
        </w:numPr>
        <w:rPr/>
      </w:pPr>
      <w:r>
        <w:rPr>
          <w:b/>
        </w:rPr>
        <w:t xml:space="preserve">get </w:t>
      </w:r>
      <w:r>
        <w:rPr/>
        <w:t>– służy do pobierania plików z serwera. Podobnie jak w przypadku ls ustanawia połączenie pasywne i serwer łączy się na wybrany port .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0"/>
        </w:numPr>
        <w:rPr/>
      </w:pPr>
      <w:r>
        <w:rPr>
          <w:b/>
        </w:rPr>
        <w:t>put</w:t>
      </w:r>
      <w:r>
        <w:rPr/>
        <w:t xml:space="preserve"> – służy do przesyłania plików na serwer.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0"/>
        </w:numPr>
        <w:rPr/>
      </w:pPr>
      <w:r>
        <w:rPr>
          <w:b/>
        </w:rPr>
        <w:t>close</w:t>
      </w:r>
      <w:r>
        <w:rPr/>
        <w:t xml:space="preserve"> – kończy połączenie z serwerem.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0"/>
        </w:numPr>
        <w:rPr/>
      </w:pPr>
      <w:r>
        <w:rPr>
          <w:b/>
        </w:rPr>
        <w:t>rm</w:t>
      </w:r>
      <w:r>
        <w:rPr/>
        <w:t xml:space="preserve"> – usuwa plik zdefiniowany przez użytkownika.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0"/>
        </w:numPr>
        <w:rPr/>
      </w:pPr>
      <w:r>
        <w:rPr>
          <w:b/>
        </w:rPr>
        <w:t>clear</w:t>
      </w:r>
      <w:r>
        <w:rPr/>
        <w:t xml:space="preserve"> – czyści okno programu.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0"/>
        </w:numPr>
        <w:rPr/>
      </w:pPr>
      <w:r>
        <w:rPr>
          <w:b/>
        </w:rPr>
        <w:t>login</w:t>
      </w:r>
      <w:r>
        <w:rPr/>
        <w:t xml:space="preserve"> – ustanawiamy polaczenie z serwerem ftp wpisując nazwę host, port i dane potrzebne do zalogowania.</w:t>
      </w:r>
    </w:p>
    <w:p>
      <w:pPr>
        <w:pStyle w:val="ListParagraph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Heading3"/>
        <w:ind w:firstLine="708"/>
        <w:rPr/>
      </w:pPr>
      <w:r>
        <w:rPr/>
        <w:t>4.4 Zastosowane w komendach polecenia serwerowe oraz możliwe odpowiedzi serwera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1"/>
        </w:numPr>
        <w:rPr/>
      </w:pPr>
      <w:r>
        <w:rPr>
          <w:rStyle w:val="Mocnowyrniony"/>
        </w:rPr>
        <w:t>PASV</w:t>
      </w:r>
      <w:r>
        <w:rPr/>
        <w:t xml:space="preserve"> - przejdź w tryb pasywny i wystaw/odbierz dane na nowym porcie danych</w:t>
      </w:r>
    </w:p>
    <w:p>
      <w:pPr>
        <w:pStyle w:val="ListParagraph"/>
        <w:numPr>
          <w:ilvl w:val="1"/>
          <w:numId w:val="11"/>
        </w:numPr>
        <w:rPr/>
      </w:pPr>
      <w:r>
        <w:rPr>
          <w:rStyle w:val="Mocnowyrniony"/>
          <w:b w:val="false"/>
        </w:rPr>
        <w:t>227 Entering Passive Mode (ip1,ip2,ip3,ip4,porth,portl)</w:t>
      </w:r>
      <w:r>
        <w:rPr/>
        <w:t xml:space="preserve"> -(w odpowiedzi podany jest adres serwera i numer portu bajt po bajcie adres ip to: ip1.ip2.ip3.ip4, port porth*256+portl)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1"/>
        </w:numPr>
        <w:rPr/>
      </w:pPr>
      <w:r>
        <w:rPr>
          <w:b/>
          <w:bCs/>
        </w:rPr>
        <w:t>TYPE</w:t>
      </w:r>
      <w:r>
        <w:rPr/>
        <w:t xml:space="preserve"> – wybór typu kodowania.</w:t>
      </w:r>
    </w:p>
    <w:p>
      <w:pPr>
        <w:pStyle w:val="ListParagraph"/>
        <w:numPr>
          <w:ilvl w:val="1"/>
          <w:numId w:val="11"/>
        </w:numPr>
        <w:rPr/>
      </w:pPr>
      <w:r>
        <w:rPr>
          <w:bCs/>
        </w:rPr>
        <w:t>215 UNIX Type: L8 Remote system type is UNIX. Using binary mode to transfer files.</w:t>
      </w:r>
      <w:r>
        <w:rPr/>
        <w:t xml:space="preserve"> - po wybraniu kodowania serwer komunikuje to.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1"/>
        </w:numPr>
        <w:rPr/>
      </w:pPr>
      <w:r>
        <w:rPr>
          <w:rStyle w:val="Mocnowyrniony"/>
        </w:rPr>
        <w:t>LIST</w:t>
      </w:r>
      <w:r>
        <w:rPr/>
        <w:t xml:space="preserve"> - wystaw na porcie danych zawartość aktualnego katalogu.</w:t>
      </w:r>
    </w:p>
    <w:p>
      <w:pPr>
        <w:pStyle w:val="ListParagraph"/>
        <w:numPr>
          <w:ilvl w:val="1"/>
          <w:numId w:val="11"/>
        </w:numPr>
        <w:rPr/>
      </w:pPr>
      <w:r>
        <w:rPr>
          <w:rStyle w:val="Mocnowyrniony"/>
          <w:b w:val="false"/>
        </w:rPr>
        <w:t>150 Opening mode data connection for '/bin/ls'.</w:t>
      </w:r>
      <w:r>
        <w:rPr/>
        <w:t xml:space="preserve"> - po rozpoczęciu komunikacji serwer sygnalizuje.</w:t>
      </w:r>
    </w:p>
    <w:p>
      <w:pPr>
        <w:pStyle w:val="ListParagraph"/>
        <w:numPr>
          <w:ilvl w:val="1"/>
          <w:numId w:val="11"/>
        </w:numPr>
        <w:rPr/>
      </w:pPr>
      <w:r>
        <w:rPr>
          <w:rStyle w:val="Mocnowyrniony"/>
          <w:b w:val="false"/>
        </w:rPr>
        <w:t>226 Transfer complete</w:t>
      </w:r>
      <w:r>
        <w:rPr/>
        <w:t xml:space="preserve"> - po ukończeniu transferu serwer sygnalizuje to.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1"/>
        </w:numPr>
        <w:rPr/>
      </w:pPr>
      <w:r>
        <w:rPr>
          <w:rStyle w:val="Mocnowyrniony"/>
        </w:rPr>
        <w:t>MKD</w:t>
      </w:r>
      <w:r>
        <w:rPr/>
        <w:t xml:space="preserve"> </w:t>
      </w:r>
      <w:r>
        <w:rPr>
          <w:rStyle w:val="Wyrnienie"/>
        </w:rPr>
        <w:t>directory</w:t>
      </w:r>
      <w:r>
        <w:rPr/>
        <w:t xml:space="preserve"> - utwórz katalog na serwerze</w:t>
      </w:r>
    </w:p>
    <w:p>
      <w:pPr>
        <w:pStyle w:val="ListParagraph"/>
        <w:numPr>
          <w:ilvl w:val="1"/>
          <w:numId w:val="11"/>
        </w:numPr>
        <w:rPr/>
      </w:pPr>
      <w:r>
        <w:rPr>
          <w:rStyle w:val="Mocnowyrniony"/>
          <w:b w:val="false"/>
        </w:rPr>
        <w:t>257 pathname was created</w:t>
      </w:r>
      <w:r>
        <w:rPr/>
        <w:t xml:space="preserve"> - katalog </w:t>
      </w:r>
      <w:r>
        <w:rPr>
          <w:rStyle w:val="Wyrnienie"/>
        </w:rPr>
        <w:t>directory</w:t>
      </w:r>
      <w:r>
        <w:rPr/>
        <w:t xml:space="preserve"> został utworzony pomyślnie.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1"/>
        </w:numPr>
        <w:rPr/>
      </w:pPr>
      <w:r>
        <w:rPr>
          <w:rStyle w:val="Mocnowyrniony"/>
        </w:rPr>
        <w:t>RMD</w:t>
      </w:r>
      <w:r>
        <w:rPr/>
        <w:t xml:space="preserve"> </w:t>
      </w:r>
      <w:r>
        <w:rPr>
          <w:rStyle w:val="Wyrnienie"/>
        </w:rPr>
        <w:t>directory</w:t>
      </w:r>
      <w:r>
        <w:rPr/>
        <w:t xml:space="preserve"> - usuń katalog z serwera</w:t>
      </w:r>
    </w:p>
    <w:p>
      <w:pPr>
        <w:pStyle w:val="ListParagraph"/>
        <w:numPr>
          <w:ilvl w:val="1"/>
          <w:numId w:val="11"/>
        </w:numPr>
        <w:rPr/>
      </w:pPr>
      <w:r>
        <w:rPr>
          <w:rStyle w:val="Mocnowyrniony"/>
          <w:b w:val="false"/>
        </w:rPr>
        <w:t>250 RMD was successful</w:t>
      </w:r>
      <w:r>
        <w:rPr/>
        <w:t xml:space="preserve"> - katalog </w:t>
      </w:r>
      <w:r>
        <w:rPr>
          <w:rStyle w:val="Wyrnienie"/>
        </w:rPr>
        <w:t>directory</w:t>
      </w:r>
      <w:r>
        <w:rPr/>
        <w:t xml:space="preserve"> został usunięty pomyślnie.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1"/>
        </w:numPr>
        <w:rPr/>
      </w:pPr>
      <w:r>
        <w:rPr>
          <w:rStyle w:val="Mocnowyrniony"/>
        </w:rPr>
        <w:t>CWD</w:t>
      </w:r>
      <w:r>
        <w:rPr/>
        <w:t xml:space="preserve"> </w:t>
      </w:r>
      <w:r>
        <w:rPr>
          <w:rStyle w:val="Wyrnienie"/>
        </w:rPr>
        <w:t>new_directory</w:t>
      </w:r>
      <w:r>
        <w:rPr/>
        <w:t xml:space="preserve"> - Change Working Directory, zmień aktualny katalog</w:t>
      </w:r>
    </w:p>
    <w:p>
      <w:pPr>
        <w:pStyle w:val="ListParagraph"/>
        <w:numPr>
          <w:ilvl w:val="1"/>
          <w:numId w:val="11"/>
        </w:numPr>
        <w:rPr/>
      </w:pPr>
      <w:r>
        <w:rPr>
          <w:rStyle w:val="Mocnowyrniony"/>
          <w:b w:val="false"/>
        </w:rPr>
        <w:t>250 CWD was successful</w:t>
      </w:r>
      <w:r>
        <w:rPr/>
        <w:t xml:space="preserve"> - aktualny katalog został zmieniony pomyślnie.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1"/>
        </w:numPr>
        <w:rPr/>
      </w:pPr>
      <w:r>
        <w:rPr>
          <w:rStyle w:val="Mocnowyrniony"/>
        </w:rPr>
        <w:t>PWD</w:t>
      </w:r>
      <w:r>
        <w:rPr/>
        <w:t xml:space="preserve"> - Print Working Directory, podaj aktualny katalog</w:t>
      </w:r>
    </w:p>
    <w:p>
      <w:pPr>
        <w:pStyle w:val="ListParagraph"/>
        <w:numPr>
          <w:ilvl w:val="1"/>
          <w:numId w:val="11"/>
        </w:numPr>
        <w:rPr/>
      </w:pPr>
      <w:r>
        <w:rPr>
          <w:rStyle w:val="Mocnowyrniony"/>
          <w:b w:val="false"/>
        </w:rPr>
        <w:t>257 „pathname” is current directory</w:t>
      </w:r>
      <w:r>
        <w:rPr/>
        <w:t xml:space="preserve"> - aktualny katalog jest taki jak w cudzysłowie.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1"/>
        </w:numPr>
        <w:rPr/>
      </w:pPr>
      <w:r>
        <w:rPr>
          <w:rStyle w:val="Mocnowyrniony"/>
        </w:rPr>
        <w:t>RETR</w:t>
      </w:r>
      <w:r>
        <w:rPr/>
        <w:t xml:space="preserve"> </w:t>
      </w:r>
      <w:r>
        <w:rPr>
          <w:rStyle w:val="Wyrnienie"/>
        </w:rPr>
        <w:t>file</w:t>
      </w:r>
      <w:r>
        <w:rPr/>
        <w:t xml:space="preserve"> - wystaw na porcie danych nowe dane (zawartość pliku) </w:t>
      </w:r>
    </w:p>
    <w:p>
      <w:pPr>
        <w:pStyle w:val="ListParagraph"/>
        <w:numPr>
          <w:ilvl w:val="1"/>
          <w:numId w:val="11"/>
        </w:numPr>
        <w:rPr/>
      </w:pPr>
      <w:r>
        <w:rPr>
          <w:rStyle w:val="Mocnowyrniony"/>
          <w:b w:val="false"/>
        </w:rPr>
        <w:t>150 Opening binary mode data connection for 'file'</w:t>
      </w:r>
      <w:r>
        <w:rPr/>
        <w:t xml:space="preserve"> - po rozpoczęciu komunikacji serwer sygnalizuje.</w:t>
      </w:r>
    </w:p>
    <w:p>
      <w:pPr>
        <w:pStyle w:val="ListParagraph"/>
        <w:numPr>
          <w:ilvl w:val="1"/>
          <w:numId w:val="11"/>
        </w:numPr>
        <w:rPr/>
      </w:pPr>
      <w:r>
        <w:rPr>
          <w:rStyle w:val="Mocnowyrniony"/>
          <w:b w:val="false"/>
        </w:rPr>
        <w:t>226 Transfer complete</w:t>
      </w:r>
      <w:r>
        <w:rPr/>
        <w:t xml:space="preserve"> - po ukończeniu transferu serwer sygnalizuje to.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1"/>
        </w:numPr>
        <w:rPr/>
      </w:pPr>
      <w:r>
        <w:rPr>
          <w:rStyle w:val="Mocnowyrniony"/>
        </w:rPr>
        <w:t>STOR</w:t>
      </w:r>
      <w:r>
        <w:rPr/>
        <w:t xml:space="preserve"> </w:t>
      </w:r>
      <w:r>
        <w:rPr>
          <w:rStyle w:val="Wyrnienie"/>
        </w:rPr>
        <w:t>file</w:t>
      </w:r>
      <w:r>
        <w:rPr/>
        <w:t xml:space="preserve"> - odbierz na porcie danych nowe dane (zawartość pliku) i zapisz go na serwerze w aktualnym katalogu w pliku o nazwie </w:t>
      </w:r>
      <w:r>
        <w:rPr>
          <w:rStyle w:val="Wyrnienie"/>
        </w:rPr>
        <w:t>file</w:t>
      </w:r>
      <w:r>
        <w:rPr/>
        <w:t xml:space="preserve">. Jeśli taki plik istnieje nadpisz go. </w:t>
      </w:r>
    </w:p>
    <w:p>
      <w:pPr>
        <w:pStyle w:val="ListParagraph"/>
        <w:numPr>
          <w:ilvl w:val="1"/>
          <w:numId w:val="11"/>
        </w:numPr>
        <w:rPr/>
      </w:pPr>
      <w:r>
        <w:rPr>
          <w:rStyle w:val="Mocnowyrniony"/>
          <w:b w:val="false"/>
        </w:rPr>
        <w:t>150 FILE: file</w:t>
      </w:r>
      <w:r>
        <w:rPr/>
        <w:t xml:space="preserve"> - po rozpoczęciu komunikacji serwer sygnalizuje gotowość do odbioru danych.</w:t>
      </w:r>
    </w:p>
    <w:p>
      <w:pPr>
        <w:pStyle w:val="ListParagraph"/>
        <w:numPr>
          <w:ilvl w:val="1"/>
          <w:numId w:val="11"/>
        </w:numPr>
        <w:rPr/>
      </w:pPr>
      <w:r>
        <w:rPr>
          <w:rStyle w:val="Mocnowyrniony"/>
          <w:b w:val="false"/>
        </w:rPr>
        <w:t>226 Transfer complete</w:t>
      </w:r>
      <w:r>
        <w:rPr/>
        <w:t xml:space="preserve"> - po ukończeniu transferu serwer sygnalizuje to.</w:t>
      </w:r>
    </w:p>
    <w:p>
      <w:pPr>
        <w:pStyle w:val="ListParagraph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bookmarkStart w:id="0" w:name="_GoBack"/>
      <w:bookmarkStart w:id="1" w:name="_GoBack"/>
      <w:bookmarkEnd w:id="1"/>
    </w:p>
    <w:p>
      <w:pPr>
        <w:pStyle w:val="ListParagraph"/>
        <w:numPr>
          <w:ilvl w:val="0"/>
          <w:numId w:val="11"/>
        </w:numPr>
        <w:rPr/>
      </w:pPr>
      <w:r>
        <w:rPr>
          <w:rStyle w:val="Mocnowyrniony"/>
        </w:rPr>
        <w:t>DELE</w:t>
      </w:r>
      <w:r>
        <w:rPr/>
        <w:t xml:space="preserve"> </w:t>
      </w:r>
      <w:r>
        <w:rPr>
          <w:rStyle w:val="Wyrnienie"/>
        </w:rPr>
        <w:t>file</w:t>
      </w:r>
      <w:r>
        <w:rPr/>
        <w:t xml:space="preserve"> - usuń plik z serwera</w:t>
      </w:r>
    </w:p>
    <w:p>
      <w:pPr>
        <w:pStyle w:val="ListParagraph"/>
        <w:numPr>
          <w:ilvl w:val="1"/>
          <w:numId w:val="11"/>
        </w:numPr>
        <w:rPr/>
      </w:pPr>
      <w:r>
        <w:rPr>
          <w:rStyle w:val="Mocnowyrniony"/>
          <w:b w:val="false"/>
        </w:rPr>
        <w:t>250 DELE was successful</w:t>
      </w:r>
      <w:r>
        <w:rPr/>
        <w:t xml:space="preserve"> - plik </w:t>
      </w:r>
      <w:r>
        <w:rPr>
          <w:rStyle w:val="Wyrnienie"/>
        </w:rPr>
        <w:t>file</w:t>
      </w:r>
      <w:r>
        <w:rPr/>
        <w:t xml:space="preserve"> został usunięty pomyślnie.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1"/>
        </w:numPr>
        <w:rPr/>
      </w:pPr>
      <w:r>
        <w:rPr>
          <w:rStyle w:val="Mocnowyrniony"/>
        </w:rPr>
        <w:t>USER</w:t>
      </w:r>
      <w:r>
        <w:rPr/>
        <w:t xml:space="preserve"> </w:t>
      </w:r>
      <w:r>
        <w:rPr>
          <w:rStyle w:val="Wyrnienie"/>
        </w:rPr>
        <w:t>user_name</w:t>
      </w:r>
      <w:r>
        <w:rPr/>
        <w:t xml:space="preserve"> - zaloguj nowego użytkownika o loginie </w:t>
      </w:r>
      <w:r>
        <w:rPr>
          <w:rStyle w:val="Wyrnienie"/>
        </w:rPr>
        <w:t>user_name</w:t>
      </w:r>
      <w:r>
        <w:rPr/>
        <w:t>,</w:t>
      </w:r>
    </w:p>
    <w:p>
      <w:pPr>
        <w:pStyle w:val="ListParagraph"/>
        <w:numPr>
          <w:ilvl w:val="1"/>
          <w:numId w:val="11"/>
        </w:numPr>
        <w:rPr/>
      </w:pPr>
      <w:r>
        <w:rPr>
          <w:rStyle w:val="Mocnowyrniony"/>
          <w:b w:val="false"/>
        </w:rPr>
        <w:t>331 Password required</w:t>
      </w:r>
      <w:r>
        <w:rPr/>
        <w:t xml:space="preserve"> - w tym momencie serwer spodziewa się otrzymania zapytania PASS</w:t>
      </w:r>
    </w:p>
    <w:p>
      <w:pPr>
        <w:pStyle w:val="ListParagraph"/>
        <w:numPr>
          <w:ilvl w:val="1"/>
          <w:numId w:val="11"/>
        </w:numPr>
        <w:rPr/>
      </w:pPr>
      <w:r>
        <w:rPr>
          <w:rStyle w:val="Mocnowyrniony"/>
          <w:b w:val="false"/>
        </w:rPr>
        <w:t>503 Bad sequence of commands</w:t>
      </w:r>
      <w:r>
        <w:rPr/>
        <w:t xml:space="preserve"> jeśli otrzyma inne zapytanie niż PASS po USER lub inne niż USER na rozpoczęcie komunikacji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1"/>
        </w:numPr>
        <w:rPr/>
      </w:pPr>
      <w:r>
        <w:rPr>
          <w:rStyle w:val="Mocnowyrniony"/>
        </w:rPr>
        <w:t>PASS</w:t>
      </w:r>
      <w:r>
        <w:rPr/>
        <w:t xml:space="preserve"> </w:t>
      </w:r>
      <w:r>
        <w:rPr>
          <w:rStyle w:val="Wyrnienie"/>
        </w:rPr>
        <w:t>password</w:t>
      </w:r>
      <w:r>
        <w:rPr/>
        <w:t xml:space="preserve"> - hasło logowanego użytkownika (to są dwa osobne zapytania, ale serwer spodziewa się zapytania PASS po USER)</w:t>
      </w:r>
    </w:p>
    <w:p>
      <w:pPr>
        <w:pStyle w:val="ListParagraph"/>
        <w:numPr>
          <w:ilvl w:val="1"/>
          <w:numId w:val="11"/>
        </w:numPr>
        <w:rPr>
          <w:rStyle w:val="Mocnowyrniony"/>
          <w:b w:val="false"/>
          <w:b w:val="false"/>
          <w:bCs w:val="false"/>
        </w:rPr>
      </w:pPr>
      <w:r>
        <w:rPr>
          <w:rStyle w:val="Mocnowyrniony"/>
          <w:b w:val="false"/>
        </w:rPr>
        <w:t>230 User logged in</w:t>
      </w:r>
    </w:p>
    <w:p>
      <w:pPr>
        <w:pStyle w:val="ListParagraph"/>
        <w:rPr/>
      </w:pPr>
      <w:r>
        <w:rPr>
          <w:rStyle w:val="Mocnowyrniony"/>
          <w:b w:val="false"/>
        </w:rPr>
        <w:tab/>
      </w:r>
    </w:p>
    <w:p>
      <w:pPr>
        <w:pStyle w:val="ListParagraph"/>
        <w:numPr>
          <w:ilvl w:val="0"/>
          <w:numId w:val="11"/>
        </w:numPr>
        <w:rPr/>
      </w:pPr>
      <w:r>
        <w:rPr>
          <w:rStyle w:val="Mocnowyrniony"/>
        </w:rPr>
        <w:t>QUIT</w:t>
      </w:r>
      <w:r>
        <w:rPr>
          <w:rStyle w:val="Mocnowyrniony"/>
          <w:b w:val="false"/>
        </w:rPr>
        <w:t xml:space="preserve"> </w:t>
      </w:r>
      <w:r>
        <w:rPr>
          <w:rStyle w:val="Mocnowyrniony"/>
          <w:b w:val="false"/>
          <w:bCs w:val="false"/>
        </w:rPr>
        <w:t>- wylogowanie użytkownika, zakończenie sesji.</w:t>
      </w:r>
    </w:p>
    <w:p>
      <w:pPr>
        <w:pStyle w:val="ListParagraph"/>
        <w:numPr>
          <w:ilvl w:val="1"/>
          <w:numId w:val="11"/>
        </w:numPr>
        <w:rPr/>
      </w:pPr>
      <w:r>
        <w:rPr>
          <w:rStyle w:val="Mocnowyrniony"/>
          <w:b w:val="false"/>
        </w:rPr>
        <w:t>221 Bye</w:t>
      </w:r>
    </w:p>
    <w:p>
      <w:pPr>
        <w:pStyle w:val="TextBody"/>
        <w:rPr>
          <w:rStyle w:val="Mocnowyrniony"/>
          <w:b w:val="false"/>
          <w:b w:val="false"/>
        </w:rPr>
      </w:pPr>
      <w:r>
        <w:rPr>
          <w:b w:val="false"/>
        </w:rPr>
      </w:r>
    </w:p>
    <w:p>
      <w:pPr>
        <w:pStyle w:val="Heading3"/>
        <w:rPr/>
      </w:pPr>
      <w:bookmarkStart w:id="2" w:name="przyklad_komunikacji"/>
      <w:bookmarkEnd w:id="2"/>
      <w:r>
        <w:rPr/>
        <w:t>4.5 Przykład komunikacji klienta z serwerem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5"/>
        </w:numPr>
        <w:rPr/>
      </w:pPr>
      <w:r>
        <w:rPr/>
        <w:t>logowanie (kolejne podpunkty następują po sobie):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7"/>
        </w:numPr>
        <w:rPr/>
      </w:pPr>
      <w:r>
        <w:rPr/>
        <w:t>klient wysyła na port 21: USER michal</w:t>
      </w:r>
    </w:p>
    <w:p>
      <w:pPr>
        <w:pStyle w:val="ListParagraph"/>
        <w:numPr>
          <w:ilvl w:val="0"/>
          <w:numId w:val="7"/>
        </w:numPr>
        <w:rPr/>
      </w:pPr>
      <w:r>
        <w:rPr/>
        <w:t>serwer wysyła na port 21: 331 Password required</w:t>
      </w:r>
    </w:p>
    <w:p>
      <w:pPr>
        <w:pStyle w:val="ListParagraph"/>
        <w:numPr>
          <w:ilvl w:val="0"/>
          <w:numId w:val="7"/>
        </w:numPr>
        <w:rPr/>
      </w:pPr>
      <w:r>
        <w:rPr/>
        <w:t>klient wysyła na port 21: PASS haslo</w:t>
      </w:r>
    </w:p>
    <w:p>
      <w:pPr>
        <w:pStyle w:val="ListParagraph"/>
        <w:numPr>
          <w:ilvl w:val="0"/>
          <w:numId w:val="7"/>
        </w:numPr>
        <w:rPr/>
      </w:pPr>
      <w:r>
        <w:rPr/>
        <w:t>serwer wysyła na port 21: 230 User logged in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5"/>
        </w:numPr>
        <w:rPr/>
      </w:pPr>
      <w:r>
        <w:rPr/>
        <w:t>odbieranie pliku z serwera w trybie pasywnym: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6"/>
        </w:numPr>
        <w:rPr/>
      </w:pPr>
      <w:r>
        <w:rPr/>
        <w:t>klient wysyła na port 21: PASV</w:t>
      </w:r>
    </w:p>
    <w:p>
      <w:pPr>
        <w:pStyle w:val="ListParagraph"/>
        <w:numPr>
          <w:ilvl w:val="0"/>
          <w:numId w:val="6"/>
        </w:numPr>
        <w:rPr/>
      </w:pPr>
      <w:r>
        <w:rPr/>
        <w:t>serwer wysyła na port 21: 227 Entering Passive Mode (127,0,0,1,4,1)</w:t>
      </w:r>
    </w:p>
    <w:p>
      <w:pPr>
        <w:pStyle w:val="ListParagraph"/>
        <w:numPr>
          <w:ilvl w:val="0"/>
          <w:numId w:val="6"/>
        </w:numPr>
        <w:rPr/>
      </w:pPr>
      <w:r>
        <w:rPr/>
        <w:t>klient wysyła na port 21: RETR file.cpp</w:t>
      </w:r>
    </w:p>
    <w:p>
      <w:pPr>
        <w:pStyle w:val="ListParagraph"/>
        <w:numPr>
          <w:ilvl w:val="0"/>
          <w:numId w:val="6"/>
        </w:numPr>
        <w:rPr/>
      </w:pPr>
      <w:r>
        <w:rPr/>
        <w:t>serwer wysyła na port 21: 150 Opening binary mode data connection for 'file.cpp'</w:t>
      </w:r>
    </w:p>
    <w:p>
      <w:pPr>
        <w:pStyle w:val="ListParagraph"/>
        <w:numPr>
          <w:ilvl w:val="0"/>
          <w:numId w:val="6"/>
        </w:numPr>
        <w:rPr/>
      </w:pPr>
      <w:r>
        <w:rPr/>
        <w:t xml:space="preserve">serwer wysyła na port 1025: </w:t>
      </w:r>
      <w:r>
        <w:rPr>
          <w:rStyle w:val="Wyrnienie"/>
        </w:rPr>
        <w:t>zawartość pliku file.cpp</w:t>
      </w:r>
    </w:p>
    <w:p>
      <w:pPr>
        <w:pStyle w:val="ListParagraph"/>
        <w:numPr>
          <w:ilvl w:val="0"/>
          <w:numId w:val="6"/>
        </w:numPr>
        <w:rPr/>
      </w:pPr>
      <w:r>
        <w:rPr/>
        <w:t>serwer wysyła na port 21: 226 Transfer complete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5"/>
        </w:numPr>
        <w:rPr/>
      </w:pPr>
      <w:r>
        <w:rPr/>
        <w:t>Ad. odbieranie pliku:</w:t>
      </w:r>
    </w:p>
    <w:p>
      <w:pPr>
        <w:pStyle w:val="Normal"/>
        <w:ind w:left="360" w:hanging="0"/>
        <w:rPr/>
      </w:pPr>
      <w:r>
        <w:rPr/>
        <w:t xml:space="preserve">przed wysłaniem odpowiedzi 227 Entering Passive Mode (127,0,0,1,4,1) - serwer powinien zacząć nasłuchiwać na porcie, który wysyła w odpowiedzi, dopiero jak to się uda wysyła odpowiedź, w naszym przypadku adres ip, będzie zawsze ten sam, co dla komunikacji na porcie 21. </w:t>
      </w:r>
    </w:p>
    <w:p>
      <w:pPr>
        <w:pStyle w:val="Normal"/>
        <w:ind w:firstLine="360"/>
        <w:rPr/>
      </w:pPr>
      <w:r>
        <w:rPr/>
        <w:t>wybrany port to 1025 (4*256+1), dlatego zawartość pliku file.cpp jest wysyłana na tym porcie.</w:t>
      </w:r>
    </w:p>
    <w:p>
      <w:pPr>
        <w:pStyle w:val="Normal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r>
        <w:rPr/>
        <w:t>Wymagania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Program jest pisany w języku programistycznym C. Działa on pod platformą systemów typu UNIX wykorzystując biblioteki wbudowane. Program jest w formie tekstowej aczkolwiek przejrzysty ułatwiający obsługę. Zarówno osoba starsza, jak i młodsza znająca podstawy języka angielskiego poradzi sobie z obsługa danego programu.</w:t>
      </w:r>
    </w:p>
    <w:p>
      <w:pPr>
        <w:pStyle w:val="Normal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r>
        <w:rPr/>
        <w:t>Specyfikacja sprzętu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system operacyjny typu Unix</w:t>
      </w:r>
    </w:p>
    <w:p>
      <w:pPr>
        <w:pStyle w:val="Normal"/>
        <w:rPr/>
      </w:pPr>
      <w:r>
        <w:rPr/>
        <w:t>- procesor: Intel Pentium bądź lepszy</w:t>
      </w:r>
    </w:p>
    <w:p>
      <w:pPr>
        <w:pStyle w:val="Normal"/>
        <w:rPr/>
      </w:pPr>
      <w:r>
        <w:rPr/>
        <w:t>- karta graficzna: zintegrowana</w:t>
      </w:r>
    </w:p>
    <w:p>
      <w:pPr>
        <w:pStyle w:val="Normal"/>
        <w:rPr/>
      </w:pPr>
      <w:r>
        <w:rPr/>
        <w:t>- pamięć: 256 MB pamięci RAM</w:t>
      </w:r>
    </w:p>
    <w:p>
      <w:pPr>
        <w:pStyle w:val="Normal"/>
        <w:rPr/>
      </w:pPr>
      <w:r>
        <w:rPr/>
        <w:t>-30 MB wolnego miejsca  na dysku twardym</w:t>
      </w:r>
    </w:p>
    <w:p>
      <w:pPr>
        <w:pStyle w:val="Normal"/>
        <w:rPr/>
      </w:pPr>
      <w:r>
        <w:rPr/>
        <w:t>- dostęp do internetu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sectPr>
      <w:footerReference w:type="default" r:id="rId5"/>
      <w:type w:val="nextPage"/>
      <w:pgSz w:w="11906" w:h="16838"/>
      <w:pgMar w:left="1417" w:right="1417" w:header="0" w:top="1417" w:footer="708" w:bottom="1417" w:gutter="0"/>
      <w:pgNumType w:fmt="decimal"/>
      <w:formProt w:val="false"/>
      <w:textDirection w:val="lrTb"/>
      <w:docGrid w:type="default" w:linePitch="360" w:charSpace="163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713082433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9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3"/>
      <w:numFmt w:val="decimal"/>
      <w:lvlText w:val="%1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360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800" w:hanging="1800"/>
      </w:pPr>
    </w:lvl>
  </w:abstractNum>
  <w:abstractNum w:abstractNumId="3">
    <w:lvl w:ilvl="0">
      <w:start w:val="3"/>
      <w:numFmt w:val="decimal"/>
      <w:lvlText w:val="%1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16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88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96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46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576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684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560" w:hanging="1800"/>
      </w:pPr>
    </w:lvl>
  </w:abstractNum>
  <w:abstractNum w:abstractNumId="4">
    <w:lvl w:ilvl="0">
      <w:start w:val="4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lowerLetter"/>
      <w:lvlText w:val="%1)"/>
      <w:lvlJc w:val="left"/>
      <w:pPr>
        <w:tabs>
          <w:tab w:val="num" w:pos="0"/>
        </w:tabs>
        <w:ind w:left="1068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8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8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8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8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8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8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8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8" w:hanging="180"/>
      </w:pPr>
    </w:lvl>
  </w:abstractNum>
  <w:abstractNum w:abstractNumId="7">
    <w:lvl w:ilvl="0">
      <w:start w:val="1"/>
      <w:numFmt w:val="lowerLetter"/>
      <w:lvlText w:val="%1)"/>
      <w:lvlJc w:val="left"/>
      <w:pPr>
        <w:tabs>
          <w:tab w:val="num" w:pos="0"/>
        </w:tabs>
        <w:ind w:left="1068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8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8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8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8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8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8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8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8" w:hanging="180"/>
      </w:pPr>
    </w:lvl>
  </w:abstractNum>
  <w:abstractNum w:abstractNumId="8">
    <w:lvl w:ilvl="0">
      <w:start w:val="1"/>
      <w:numFmt w:val="lowerLetter"/>
      <w:lvlText w:val="%1)"/>
      <w:lvlJc w:val="left"/>
      <w:pPr>
        <w:tabs>
          <w:tab w:val="num" w:pos="0"/>
        </w:tabs>
        <w:ind w:left="1068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8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8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8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8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8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8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8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8" w:hanging="180"/>
      </w:pPr>
    </w:lvl>
  </w:abstractNum>
  <w:abstractNum w:abstractNumId="9">
    <w:lvl w:ilvl="0">
      <w:start w:val="1"/>
      <w:numFmt w:val="lowerLetter"/>
      <w:lvlText w:val="%1)"/>
      <w:lvlJc w:val="left"/>
      <w:pPr>
        <w:tabs>
          <w:tab w:val="num" w:pos="0"/>
        </w:tabs>
        <w:ind w:left="1428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8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8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8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8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8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8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8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8" w:hanging="180"/>
      </w:pPr>
    </w:lvl>
  </w:abstractNum>
  <w:abstractNum w:abstractNumId="10"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1">
    <w:lvl w:ilvl="0">
      <w:start w:val="1"/>
      <w:numFmt w:val="decimal"/>
      <w:lvlText w:val="%1)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3240" w:hanging="360"/>
      </w:pPr>
    </w:lvl>
  </w:abstractNum>
  <w:abstractNum w:abstractNumId="1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hyphenationZone w:val="425"/>
  <w:themeFontLang w:val="pl-PL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pl-PL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l-PL" w:eastAsia="en-US" w:bidi="ar-SA"/>
    </w:rPr>
  </w:style>
  <w:style w:type="paragraph" w:styleId="Heading1">
    <w:name w:val="Heading 1"/>
    <w:basedOn w:val="Normal"/>
    <w:link w:val="Nagwek1Znak"/>
    <w:uiPriority w:val="9"/>
    <w:qFormat/>
    <w:rsid w:val="00000f23"/>
    <w:pPr>
      <w:keepNext w:val="true"/>
      <w:keepLines/>
      <w:spacing w:before="480" w:after="0"/>
      <w:outlineLvl w:val="0"/>
    </w:pPr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Nagwek2Znak"/>
    <w:uiPriority w:val="9"/>
    <w:unhideWhenUsed/>
    <w:qFormat/>
    <w:rsid w:val="00000f23"/>
    <w:pPr>
      <w:keepNext w:val="true"/>
      <w:keepLines/>
      <w:spacing w:before="200" w:after="0"/>
      <w:outlineLvl w:val="1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Nagwek3Znak"/>
    <w:uiPriority w:val="9"/>
    <w:unhideWhenUsed/>
    <w:qFormat/>
    <w:rsid w:val="00853d84"/>
    <w:pPr>
      <w:keepNext w:val="true"/>
      <w:keepLines/>
      <w:spacing w:before="200" w:after="0"/>
      <w:outlineLvl w:val="2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</w:rPr>
  </w:style>
  <w:style w:type="paragraph" w:styleId="Heading4">
    <w:name w:val="Heading 4"/>
    <w:basedOn w:val="Normal"/>
    <w:link w:val="Nagwek4Znak"/>
    <w:uiPriority w:val="9"/>
    <w:unhideWhenUsed/>
    <w:qFormat/>
    <w:rsid w:val="00853d84"/>
    <w:pPr>
      <w:keepNext w:val="true"/>
      <w:keepLines/>
      <w:spacing w:before="200" w:after="0"/>
      <w:outlineLvl w:val="3"/>
    </w:pPr>
    <w:rPr>
      <w:rFonts w:ascii="Cambria" w:hAnsi="Cambria" w:eastAsia="" w:cs="" w:asciiTheme="majorHAnsi" w:cstheme="majorBidi" w:eastAsiaTheme="majorEastAsia" w:hAnsiTheme="majorHAnsi"/>
      <w:b/>
      <w:bCs/>
      <w:i/>
      <w:iCs/>
      <w:color w:val="4F81BD" w:themeColor="accent1"/>
    </w:rPr>
  </w:style>
  <w:style w:type="paragraph" w:styleId="Heading5">
    <w:name w:val="Heading 5"/>
    <w:basedOn w:val="Normal"/>
    <w:link w:val="Nagwek5Znak"/>
    <w:uiPriority w:val="9"/>
    <w:semiHidden/>
    <w:unhideWhenUsed/>
    <w:qFormat/>
    <w:rsid w:val="00853d84"/>
    <w:pPr>
      <w:keepNext w:val="true"/>
      <w:keepLines/>
      <w:spacing w:before="200" w:after="0"/>
      <w:outlineLvl w:val="4"/>
    </w:pPr>
    <w:rPr>
      <w:rFonts w:ascii="Cambria" w:hAnsi="Cambria" w:eastAsia="" w:cs="" w:asciiTheme="majorHAnsi" w:cstheme="majorBidi" w:eastAsiaTheme="majorEastAsia" w:hAnsiTheme="majorHAnsi"/>
      <w:color w:val="243F60" w:themeColor="accent1" w:themeShade="7f"/>
    </w:rPr>
  </w:style>
  <w:style w:type="paragraph" w:styleId="Heading6">
    <w:name w:val="Heading 6"/>
    <w:basedOn w:val="Normal"/>
    <w:link w:val="Nagwek6Znak"/>
    <w:uiPriority w:val="9"/>
    <w:semiHidden/>
    <w:unhideWhenUsed/>
    <w:qFormat/>
    <w:rsid w:val="00853d84"/>
    <w:pPr>
      <w:keepNext w:val="true"/>
      <w:keepLines/>
      <w:spacing w:before="200" w:after="0"/>
      <w:outlineLvl w:val="5"/>
    </w:pPr>
    <w:rPr>
      <w:rFonts w:ascii="Cambria" w:hAnsi="Cambria" w:eastAsia="" w:cs="" w:asciiTheme="majorHAnsi" w:cstheme="majorBidi" w:eastAsiaTheme="majorEastAsia" w:hAnsiTheme="majorHAnsi"/>
      <w:i/>
      <w:iCs/>
      <w:color w:val="243F60" w:themeColor="accent1" w:themeShade="7f"/>
    </w:rPr>
  </w:style>
  <w:style w:type="paragraph" w:styleId="Heading7">
    <w:name w:val="Heading 7"/>
    <w:basedOn w:val="Normal"/>
    <w:link w:val="Nagwek7Znak"/>
    <w:uiPriority w:val="9"/>
    <w:semiHidden/>
    <w:unhideWhenUsed/>
    <w:qFormat/>
    <w:rsid w:val="00853d84"/>
    <w:pPr>
      <w:keepNext w:val="true"/>
      <w:keepLines/>
      <w:spacing w:before="200" w:after="0"/>
      <w:outlineLvl w:val="6"/>
    </w:pPr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link w:val="Nagwek8Znak"/>
    <w:uiPriority w:val="9"/>
    <w:semiHidden/>
    <w:unhideWhenUsed/>
    <w:qFormat/>
    <w:rsid w:val="00853d84"/>
    <w:pPr>
      <w:keepNext w:val="true"/>
      <w:keepLines/>
      <w:spacing w:before="200" w:after="0"/>
      <w:outlineLvl w:val="7"/>
    </w:pPr>
    <w:rPr>
      <w:rFonts w:ascii="Cambria" w:hAnsi="Cambria" w:eastAsia="" w:cs=""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link w:val="Nagwek9Znak"/>
    <w:uiPriority w:val="9"/>
    <w:semiHidden/>
    <w:unhideWhenUsed/>
    <w:qFormat/>
    <w:rsid w:val="00853d84"/>
    <w:pPr>
      <w:keepNext w:val="true"/>
      <w:keepLines/>
      <w:spacing w:before="200" w:after="0"/>
      <w:outlineLvl w:val="8"/>
    </w:pPr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kstdymkaZnak" w:customStyle="1">
    <w:name w:val="Tekst dymka Znak"/>
    <w:basedOn w:val="DefaultParagraphFont"/>
    <w:link w:val="Tekstdymka"/>
    <w:uiPriority w:val="99"/>
    <w:semiHidden/>
    <w:qFormat/>
    <w:rsid w:val="00000f23"/>
    <w:rPr>
      <w:rFonts w:ascii="Tahoma" w:hAnsi="Tahoma" w:cs="Tahoma"/>
      <w:sz w:val="16"/>
      <w:szCs w:val="16"/>
    </w:rPr>
  </w:style>
  <w:style w:type="character" w:styleId="TytuZnak" w:customStyle="1">
    <w:name w:val="Tytuł Znak"/>
    <w:basedOn w:val="DefaultParagraphFont"/>
    <w:link w:val="Tytu"/>
    <w:uiPriority w:val="10"/>
    <w:qFormat/>
    <w:rsid w:val="00000f23"/>
    <w:rPr>
      <w:rFonts w:ascii="Cambria" w:hAnsi="Cambria" w:eastAsia="" w:cs="" w:asciiTheme="majorHAnsi" w:cstheme="majorBidi" w:eastAsiaTheme="majorEastAsia" w:hAnsiTheme="majorHAnsi"/>
      <w:color w:val="17365D" w:themeColor="text2" w:themeShade="bf"/>
      <w:spacing w:val="5"/>
      <w:sz w:val="52"/>
      <w:szCs w:val="52"/>
    </w:rPr>
  </w:style>
  <w:style w:type="character" w:styleId="Nagwek1Znak" w:customStyle="1">
    <w:name w:val="Nagłówek 1 Znak"/>
    <w:basedOn w:val="DefaultParagraphFont"/>
    <w:link w:val="Nagwek1"/>
    <w:uiPriority w:val="9"/>
    <w:qFormat/>
    <w:rsid w:val="00000f23"/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character" w:styleId="Nagwek2Znak" w:customStyle="1">
    <w:name w:val="Nagłówek 2 Znak"/>
    <w:basedOn w:val="DefaultParagraphFont"/>
    <w:link w:val="Nagwek2"/>
    <w:uiPriority w:val="9"/>
    <w:qFormat/>
    <w:rsid w:val="00000f23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styleId="NagwekZnak" w:customStyle="1">
    <w:name w:val="Nagłówek Znak"/>
    <w:basedOn w:val="DefaultParagraphFont"/>
    <w:link w:val="Nagwek"/>
    <w:uiPriority w:val="99"/>
    <w:qFormat/>
    <w:rsid w:val="004b7e04"/>
    <w:rPr/>
  </w:style>
  <w:style w:type="character" w:styleId="StopkaZnak" w:customStyle="1">
    <w:name w:val="Stopka Znak"/>
    <w:basedOn w:val="DefaultParagraphFont"/>
    <w:link w:val="Stopka"/>
    <w:uiPriority w:val="99"/>
    <w:qFormat/>
    <w:rsid w:val="004b7e04"/>
    <w:rPr/>
  </w:style>
  <w:style w:type="character" w:styleId="Nagwek3Znak" w:customStyle="1">
    <w:name w:val="Nagłówek 3 Znak"/>
    <w:basedOn w:val="DefaultParagraphFont"/>
    <w:link w:val="Nagwek3"/>
    <w:uiPriority w:val="9"/>
    <w:qFormat/>
    <w:rsid w:val="00853d84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</w:rPr>
  </w:style>
  <w:style w:type="character" w:styleId="Nagwek4Znak" w:customStyle="1">
    <w:name w:val="Nagłówek 4 Znak"/>
    <w:basedOn w:val="DefaultParagraphFont"/>
    <w:link w:val="Nagwek4"/>
    <w:uiPriority w:val="9"/>
    <w:qFormat/>
    <w:rsid w:val="00853d84"/>
    <w:rPr>
      <w:rFonts w:ascii="Cambria" w:hAnsi="Cambria" w:eastAsia="" w:cs="" w:asciiTheme="majorHAnsi" w:cstheme="majorBidi" w:eastAsiaTheme="majorEastAsia" w:hAnsiTheme="majorHAnsi"/>
      <w:b/>
      <w:bCs/>
      <w:i/>
      <w:iCs/>
      <w:color w:val="4F81BD" w:themeColor="accent1"/>
    </w:rPr>
  </w:style>
  <w:style w:type="character" w:styleId="Nagwek5Znak" w:customStyle="1">
    <w:name w:val="Nagłówek 5 Znak"/>
    <w:basedOn w:val="DefaultParagraphFont"/>
    <w:link w:val="Nagwek5"/>
    <w:uiPriority w:val="9"/>
    <w:semiHidden/>
    <w:qFormat/>
    <w:rsid w:val="00853d84"/>
    <w:rPr>
      <w:rFonts w:ascii="Cambria" w:hAnsi="Cambria" w:eastAsia="" w:cs="" w:asciiTheme="majorHAnsi" w:cstheme="majorBidi" w:eastAsiaTheme="majorEastAsia" w:hAnsiTheme="majorHAnsi"/>
      <w:color w:val="243F60" w:themeColor="accent1" w:themeShade="7f"/>
    </w:rPr>
  </w:style>
  <w:style w:type="character" w:styleId="Nagwek6Znak" w:customStyle="1">
    <w:name w:val="Nagłówek 6 Znak"/>
    <w:basedOn w:val="DefaultParagraphFont"/>
    <w:link w:val="Nagwek6"/>
    <w:uiPriority w:val="9"/>
    <w:semiHidden/>
    <w:qFormat/>
    <w:rsid w:val="00853d84"/>
    <w:rPr>
      <w:rFonts w:ascii="Cambria" w:hAnsi="Cambria" w:eastAsia="" w:cs="" w:asciiTheme="majorHAnsi" w:cstheme="majorBidi" w:eastAsiaTheme="majorEastAsia" w:hAnsiTheme="majorHAnsi"/>
      <w:i/>
      <w:iCs/>
      <w:color w:val="243F60" w:themeColor="accent1" w:themeShade="7f"/>
    </w:rPr>
  </w:style>
  <w:style w:type="character" w:styleId="Nagwek7Znak" w:customStyle="1">
    <w:name w:val="Nagłówek 7 Znak"/>
    <w:basedOn w:val="DefaultParagraphFont"/>
    <w:link w:val="Nagwek7"/>
    <w:uiPriority w:val="9"/>
    <w:semiHidden/>
    <w:qFormat/>
    <w:rsid w:val="00853d84"/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</w:rPr>
  </w:style>
  <w:style w:type="character" w:styleId="Nagwek8Znak" w:customStyle="1">
    <w:name w:val="Nagłówek 8 Znak"/>
    <w:basedOn w:val="DefaultParagraphFont"/>
    <w:link w:val="Nagwek8"/>
    <w:uiPriority w:val="9"/>
    <w:semiHidden/>
    <w:qFormat/>
    <w:rsid w:val="00853d84"/>
    <w:rPr>
      <w:rFonts w:ascii="Cambria" w:hAnsi="Cambria" w:eastAsia="" w:cs=""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styleId="Nagwek9Znak" w:customStyle="1">
    <w:name w:val="Nagłówek 9 Znak"/>
    <w:basedOn w:val="DefaultParagraphFont"/>
    <w:link w:val="Nagwek9"/>
    <w:uiPriority w:val="9"/>
    <w:semiHidden/>
    <w:qFormat/>
    <w:rsid w:val="00853d84"/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styleId="Znakiwypunktowania" w:customStyle="1">
    <w:name w:val="Znaki wypunktowania"/>
    <w:qFormat/>
    <w:rPr>
      <w:rFonts w:ascii="OpenSymbol" w:hAnsi="OpenSymbol" w:eastAsia="OpenSymbol" w:cs="OpenSymbol"/>
    </w:rPr>
  </w:style>
  <w:style w:type="character" w:styleId="Mocnowyrniony" w:customStyle="1">
    <w:name w:val="Mocno wyróżniony"/>
    <w:qFormat/>
    <w:rPr>
      <w:b/>
      <w:bCs/>
    </w:rPr>
  </w:style>
  <w:style w:type="character" w:styleId="Wyrnienie" w:customStyle="1">
    <w:name w:val="Wyróżnienie"/>
    <w:qFormat/>
    <w:rPr>
      <w:i/>
      <w:iCs/>
    </w:rPr>
  </w:style>
  <w:style w:type="character" w:styleId="Znakinumeracji" w:customStyle="1">
    <w:name w:val="Znaki numeracji"/>
    <w:qFormat/>
    <w:rPr/>
  </w:style>
  <w:style w:type="character" w:styleId="Czeinternetowe" w:customStyle="1">
    <w:name w:val="Łącze internetowe"/>
    <w:qFormat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next w:val="TextBody"/>
    <w:link w:val="NagwekZnak"/>
    <w:uiPriority w:val="99"/>
    <w:unhideWhenUsed/>
    <w:rsid w:val="004b7e04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ks" w:customStyle="1">
    <w:name w:val="Indeks"/>
    <w:basedOn w:val="Normal"/>
    <w:qFormat/>
    <w:pPr>
      <w:suppressLineNumbers/>
    </w:pPr>
    <w:rPr>
      <w:rFonts w:cs="FreeSans"/>
    </w:rPr>
  </w:style>
  <w:style w:type="paragraph" w:styleId="BalloonText">
    <w:name w:val="Balloon Text"/>
    <w:basedOn w:val="Normal"/>
    <w:link w:val="TekstdymkaZnak"/>
    <w:uiPriority w:val="99"/>
    <w:semiHidden/>
    <w:unhideWhenUsed/>
    <w:qFormat/>
    <w:rsid w:val="00000f23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ytuZnak"/>
    <w:uiPriority w:val="10"/>
    <w:qFormat/>
    <w:rsid w:val="00000f23"/>
    <w:pPr>
      <w:pBdr>
        <w:bottom w:val="single" w:sz="8" w:space="4" w:color="4F81BD"/>
      </w:pBdr>
      <w:spacing w:lineRule="auto" w:line="240" w:before="0" w:after="300"/>
      <w:contextualSpacing/>
    </w:pPr>
    <w:rPr>
      <w:rFonts w:ascii="Cambria" w:hAnsi="Cambria" w:eastAsia="" w:cs="" w:asciiTheme="majorHAnsi" w:cstheme="majorBidi" w:eastAsiaTheme="majorEastAsia" w:hAnsiTheme="majorHAnsi"/>
      <w:color w:val="17365D" w:themeColor="text2" w:themeShade="bf"/>
      <w:spacing w:val="5"/>
      <w:sz w:val="52"/>
      <w:szCs w:val="52"/>
    </w:rPr>
  </w:style>
  <w:style w:type="paragraph" w:styleId="NoSpacing">
    <w:name w:val="No Spacing"/>
    <w:uiPriority w:val="1"/>
    <w:qFormat/>
    <w:rsid w:val="00000f23"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l-PL" w:eastAsia="en-US" w:bidi="ar-SA"/>
    </w:rPr>
  </w:style>
  <w:style w:type="paragraph" w:styleId="ListParagraph">
    <w:name w:val="List Paragraph"/>
    <w:basedOn w:val="Normal"/>
    <w:uiPriority w:val="34"/>
    <w:qFormat/>
    <w:rsid w:val="00000f23"/>
    <w:pPr>
      <w:spacing w:before="0" w:after="200"/>
      <w:ind w:left="720" w:hanging="0"/>
      <w:contextualSpacing/>
    </w:pPr>
    <w:rPr/>
  </w:style>
  <w:style w:type="paragraph" w:styleId="Footer">
    <w:name w:val="Footer"/>
    <w:basedOn w:val="Normal"/>
    <w:link w:val="StopkaZnak"/>
    <w:uiPriority w:val="99"/>
    <w:unhideWhenUsed/>
    <w:rsid w:val="004b7e04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Tekstwstpniesformatowany" w:customStyle="1">
    <w:name w:val="Tekst wstępnie sformatowany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oter" Target="footer1.xml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127C8290.dotm</Template>
  <TotalTime>2</TotalTime>
  <Application>LibreOffice/6.4.7.2$Linux_X86_64 LibreOffice_project/40$Build-2</Application>
  <Pages>9</Pages>
  <Words>1306</Words>
  <Characters>7934</Characters>
  <CharactersWithSpaces>9119</CharactersWithSpaces>
  <Paragraphs>121</Paragraphs>
  <Company>Wydział Matematyki i Informatyki UAM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2016-09-14T08:57:00Z</dcterms:created>
  <dc:creator>Damian Walony</dc:creator>
  <dc:description/>
  <dc:language>pl-PL</dc:language>
  <cp:lastModifiedBy/>
  <dcterms:modified xsi:type="dcterms:W3CDTF">2023-01-23T22:03:17Z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Wydział Matematyki i Informatyki UAM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