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71FA6" w14:textId="77777777" w:rsidR="00950168" w:rsidRDefault="00837F46">
      <w:pPr>
        <w:rPr>
          <w:rFonts w:ascii="Calibri" w:hAnsi="Calibri"/>
          <w:b/>
          <w:bCs/>
          <w:sz w:val="40"/>
          <w:szCs w:val="40"/>
        </w:rPr>
      </w:pPr>
      <w:r>
        <w:rPr>
          <w:rFonts w:ascii="Calibri" w:hAnsi="Calibri"/>
          <w:b/>
          <w:bCs/>
          <w:sz w:val="32"/>
          <w:szCs w:val="32"/>
        </w:rPr>
        <w:t>Overview</w:t>
      </w:r>
    </w:p>
    <w:p w14:paraId="73F5FBB8" w14:textId="77777777" w:rsidR="00950168" w:rsidRDefault="008C0571">
      <w:pPr>
        <w:rPr>
          <w:rFonts w:ascii="Calibri" w:hAnsi="Calibri"/>
          <w:sz w:val="32"/>
          <w:szCs w:val="32"/>
        </w:rPr>
      </w:pPr>
      <w:r>
        <w:rPr>
          <w:rFonts w:ascii="Calibri" w:hAnsi="Calibri"/>
          <w:sz w:val="32"/>
          <w:szCs w:val="32"/>
        </w:rPr>
        <w:t>Your professor will be walking you through the teardown of one or more computers.  They will point out the components of interest, and you may want to take a few notes during the teardown(s) so that you can quickly and accurately answer the lab questions in this document.</w:t>
      </w:r>
    </w:p>
    <w:p w14:paraId="3EC6A892" w14:textId="77777777" w:rsidR="00D77CEB" w:rsidRDefault="00D77CEB">
      <w:pPr>
        <w:rPr>
          <w:rFonts w:ascii="Calibri" w:hAnsi="Calibri"/>
          <w:sz w:val="32"/>
          <w:szCs w:val="32"/>
        </w:rPr>
      </w:pPr>
    </w:p>
    <w:p w14:paraId="663DC413" w14:textId="77777777" w:rsidR="00D77CEB" w:rsidRPr="007924D0" w:rsidRDefault="008C0571">
      <w:pPr>
        <w:rPr>
          <w:rFonts w:ascii="Calibri" w:hAnsi="Calibri"/>
          <w:color w:val="FF0000"/>
          <w:sz w:val="32"/>
          <w:szCs w:val="32"/>
        </w:rPr>
      </w:pPr>
      <w:r>
        <w:rPr>
          <w:rFonts w:ascii="Calibri" w:hAnsi="Calibri"/>
          <w:sz w:val="32"/>
          <w:szCs w:val="32"/>
        </w:rPr>
        <w:t>For practical reasons the teardown may be done by your Professor, with the class gathered around, or it may be done in row-based groups (in which case you may want to nominate one or two members of your group to do the actual teardown).  Once the teardown(s) are completed you will return to your desk and independently fill in your answers in this document</w:t>
      </w:r>
      <w:r w:rsidR="00D77CEB">
        <w:rPr>
          <w:rFonts w:ascii="Calibri" w:hAnsi="Calibri"/>
          <w:sz w:val="32"/>
          <w:szCs w:val="32"/>
        </w:rPr>
        <w:t xml:space="preserve">. </w:t>
      </w:r>
      <w:r w:rsidR="007924D0">
        <w:rPr>
          <w:rFonts w:ascii="Calibri" w:hAnsi="Calibri"/>
          <w:sz w:val="32"/>
          <w:szCs w:val="32"/>
        </w:rPr>
        <w:t xml:space="preserve"> </w:t>
      </w:r>
      <w:r w:rsidR="007924D0" w:rsidRPr="007924D0">
        <w:rPr>
          <w:rFonts w:ascii="Calibri" w:hAnsi="Calibri"/>
          <w:color w:val="FF0000"/>
          <w:sz w:val="32"/>
          <w:szCs w:val="32"/>
        </w:rPr>
        <w:t>I have highlighted the spots where you need to provide answers in red.</w:t>
      </w:r>
    </w:p>
    <w:p w14:paraId="6A980157" w14:textId="77777777" w:rsidR="00D77CEB" w:rsidRDefault="00D77CEB">
      <w:pPr>
        <w:rPr>
          <w:rFonts w:ascii="Calibri" w:hAnsi="Calibri"/>
          <w:sz w:val="32"/>
          <w:szCs w:val="32"/>
        </w:rPr>
      </w:pPr>
    </w:p>
    <w:p w14:paraId="64784AC8" w14:textId="77777777" w:rsidR="00837F46" w:rsidRDefault="00837F46" w:rsidP="00837F46">
      <w:pPr>
        <w:rPr>
          <w:rFonts w:ascii="Calibri" w:hAnsi="Calibri"/>
          <w:b/>
          <w:bCs/>
          <w:sz w:val="40"/>
          <w:szCs w:val="40"/>
        </w:rPr>
      </w:pPr>
      <w:r>
        <w:rPr>
          <w:rFonts w:ascii="Calibri" w:hAnsi="Calibri"/>
          <w:b/>
          <w:bCs/>
          <w:sz w:val="32"/>
          <w:szCs w:val="32"/>
        </w:rPr>
        <w:t>Outcomes</w:t>
      </w:r>
    </w:p>
    <w:p w14:paraId="75D9D53C" w14:textId="77777777" w:rsidR="00837F46" w:rsidRDefault="00837F46">
      <w:pPr>
        <w:rPr>
          <w:rFonts w:ascii="Calibri" w:hAnsi="Calibri"/>
          <w:sz w:val="32"/>
          <w:szCs w:val="32"/>
        </w:rPr>
      </w:pPr>
      <w:r>
        <w:rPr>
          <w:rFonts w:ascii="Calibri" w:hAnsi="Calibri"/>
          <w:sz w:val="32"/>
          <w:szCs w:val="32"/>
        </w:rPr>
        <w:t xml:space="preserve">This lab is designed to </w:t>
      </w:r>
      <w:r w:rsidR="00212C40">
        <w:rPr>
          <w:rFonts w:ascii="Calibri" w:hAnsi="Calibri"/>
          <w:sz w:val="32"/>
          <w:szCs w:val="32"/>
        </w:rPr>
        <w:t xml:space="preserve">connect your understanding of the components of a computer that we discussed in class with actual computer hardware.  </w:t>
      </w:r>
      <w:r>
        <w:rPr>
          <w:rFonts w:ascii="Calibri" w:hAnsi="Calibri"/>
          <w:sz w:val="32"/>
          <w:szCs w:val="32"/>
        </w:rPr>
        <w:t>You will also do some personal research to answer additional lab questions related to the exercise.</w:t>
      </w:r>
    </w:p>
    <w:p w14:paraId="40D6654B" w14:textId="77777777" w:rsidR="00837F46" w:rsidRPr="007924D0" w:rsidRDefault="00837F46">
      <w:pPr>
        <w:rPr>
          <w:rFonts w:ascii="Calibri" w:hAnsi="Calibri"/>
          <w:sz w:val="16"/>
          <w:szCs w:val="16"/>
        </w:rPr>
      </w:pPr>
    </w:p>
    <w:tbl>
      <w:tblPr>
        <w:tblStyle w:val="ListTable3-Accent2"/>
        <w:tblW w:w="0" w:type="auto"/>
        <w:tblLook w:val="04A0" w:firstRow="1" w:lastRow="0" w:firstColumn="1" w:lastColumn="0" w:noHBand="0" w:noVBand="1"/>
      </w:tblPr>
      <w:tblGrid>
        <w:gridCol w:w="5053"/>
        <w:gridCol w:w="5053"/>
      </w:tblGrid>
      <w:tr w:rsidR="00837F46" w14:paraId="64E5D1AC" w14:textId="77777777" w:rsidTr="009138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53" w:type="dxa"/>
          </w:tcPr>
          <w:p w14:paraId="7BF8C9E1" w14:textId="77777777" w:rsidR="00837F46" w:rsidRDefault="00837F46">
            <w:pPr>
              <w:rPr>
                <w:rFonts w:ascii="Calibri" w:hAnsi="Calibri"/>
                <w:sz w:val="32"/>
                <w:szCs w:val="32"/>
              </w:rPr>
            </w:pPr>
            <w:r>
              <w:rPr>
                <w:rFonts w:ascii="Calibri" w:hAnsi="Calibri"/>
                <w:sz w:val="32"/>
                <w:szCs w:val="32"/>
              </w:rPr>
              <w:t>Elements of Performance</w:t>
            </w:r>
          </w:p>
        </w:tc>
        <w:tc>
          <w:tcPr>
            <w:tcW w:w="5053" w:type="dxa"/>
          </w:tcPr>
          <w:p w14:paraId="1265C290" w14:textId="77777777" w:rsidR="00837F46" w:rsidRDefault="00837F46">
            <w:pPr>
              <w:cnfStyle w:val="100000000000" w:firstRow="1" w:lastRow="0" w:firstColumn="0" w:lastColumn="0" w:oddVBand="0" w:evenVBand="0" w:oddHBand="0" w:evenHBand="0" w:firstRowFirstColumn="0" w:firstRowLastColumn="0" w:lastRowFirstColumn="0" w:lastRowLastColumn="0"/>
              <w:rPr>
                <w:rFonts w:ascii="Calibri" w:hAnsi="Calibri"/>
                <w:sz w:val="32"/>
                <w:szCs w:val="32"/>
              </w:rPr>
            </w:pPr>
            <w:r>
              <w:rPr>
                <w:rFonts w:ascii="Calibri" w:hAnsi="Calibri"/>
                <w:sz w:val="32"/>
                <w:szCs w:val="32"/>
              </w:rPr>
              <w:t>Related Course Learning Outcomes</w:t>
            </w:r>
          </w:p>
        </w:tc>
      </w:tr>
      <w:tr w:rsidR="00837F46" w14:paraId="3AC03F88" w14:textId="77777777" w:rsidTr="00913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5FA998A3" w14:textId="77777777" w:rsidR="00837F46" w:rsidRPr="00E01EB9" w:rsidRDefault="00837F46" w:rsidP="00212C40">
            <w:pPr>
              <w:rPr>
                <w:rFonts w:ascii="Calibri" w:hAnsi="Calibri"/>
                <w:b w:val="0"/>
                <w:sz w:val="32"/>
                <w:szCs w:val="32"/>
              </w:rPr>
            </w:pPr>
            <w:r w:rsidRPr="00E01EB9">
              <w:rPr>
                <w:rFonts w:ascii="Calibri" w:hAnsi="Calibri"/>
                <w:b w:val="0"/>
                <w:sz w:val="32"/>
                <w:szCs w:val="32"/>
              </w:rPr>
              <w:t xml:space="preserve">EOP </w:t>
            </w:r>
            <w:r w:rsidR="00212C40">
              <w:rPr>
                <w:rFonts w:ascii="Calibri" w:hAnsi="Calibri"/>
                <w:b w:val="0"/>
                <w:sz w:val="32"/>
                <w:szCs w:val="32"/>
              </w:rPr>
              <w:t>8.1</w:t>
            </w:r>
            <w:r w:rsidRPr="00E01EB9">
              <w:rPr>
                <w:rFonts w:ascii="Calibri" w:hAnsi="Calibri"/>
                <w:b w:val="0"/>
                <w:sz w:val="32"/>
                <w:szCs w:val="32"/>
              </w:rPr>
              <w:t xml:space="preserve">.  </w:t>
            </w:r>
            <w:r w:rsidR="00212C40" w:rsidRPr="00212C40">
              <w:rPr>
                <w:rFonts w:ascii="Calibri" w:hAnsi="Calibri"/>
                <w:b w:val="0"/>
                <w:sz w:val="32"/>
                <w:szCs w:val="32"/>
              </w:rPr>
              <w:t>Locate and explain the purpose of typical modern internal computer components</w:t>
            </w:r>
          </w:p>
        </w:tc>
        <w:tc>
          <w:tcPr>
            <w:tcW w:w="5053" w:type="dxa"/>
          </w:tcPr>
          <w:p w14:paraId="0851874D" w14:textId="77777777" w:rsidR="00837F46" w:rsidRDefault="009138C2" w:rsidP="00F2305F">
            <w:pPr>
              <w:cnfStyle w:val="000000100000" w:firstRow="0" w:lastRow="0" w:firstColumn="0" w:lastColumn="0" w:oddVBand="0" w:evenVBand="0" w:oddHBand="1" w:evenHBand="0" w:firstRowFirstColumn="0" w:firstRowLastColumn="0" w:lastRowFirstColumn="0" w:lastRowLastColumn="0"/>
              <w:rPr>
                <w:rFonts w:ascii="Calibri" w:hAnsi="Calibri"/>
                <w:sz w:val="32"/>
                <w:szCs w:val="32"/>
              </w:rPr>
            </w:pPr>
            <w:r w:rsidRPr="009138C2">
              <w:rPr>
                <w:rFonts w:ascii="Calibri" w:hAnsi="Calibri"/>
                <w:sz w:val="32"/>
                <w:szCs w:val="32"/>
              </w:rPr>
              <w:t xml:space="preserve">CLO </w:t>
            </w:r>
            <w:r w:rsidR="00F2305F">
              <w:rPr>
                <w:rFonts w:ascii="Calibri" w:hAnsi="Calibri"/>
                <w:sz w:val="32"/>
                <w:szCs w:val="32"/>
              </w:rPr>
              <w:t>8</w:t>
            </w:r>
            <w:r w:rsidRPr="009138C2">
              <w:rPr>
                <w:rFonts w:ascii="Calibri" w:hAnsi="Calibri"/>
                <w:sz w:val="32"/>
                <w:szCs w:val="32"/>
              </w:rPr>
              <w:t xml:space="preserve">. </w:t>
            </w:r>
            <w:r w:rsidR="00F2305F" w:rsidRPr="00F2305F">
              <w:rPr>
                <w:rFonts w:ascii="Calibri" w:hAnsi="Calibri"/>
                <w:sz w:val="32"/>
                <w:szCs w:val="32"/>
              </w:rPr>
              <w:t>Identify, describe and understand the components of commonly</w:t>
            </w:r>
            <w:r w:rsidR="00F2305F">
              <w:rPr>
                <w:rFonts w:ascii="Calibri" w:hAnsi="Calibri"/>
                <w:sz w:val="32"/>
                <w:szCs w:val="32"/>
              </w:rPr>
              <w:t xml:space="preserve"> encountered types of computers</w:t>
            </w:r>
          </w:p>
        </w:tc>
      </w:tr>
      <w:tr w:rsidR="00F2305F" w14:paraId="46D835DE" w14:textId="77777777" w:rsidTr="009138C2">
        <w:tc>
          <w:tcPr>
            <w:cnfStyle w:val="001000000000" w:firstRow="0" w:lastRow="0" w:firstColumn="1" w:lastColumn="0" w:oddVBand="0" w:evenVBand="0" w:oddHBand="0" w:evenHBand="0" w:firstRowFirstColumn="0" w:firstRowLastColumn="0" w:lastRowFirstColumn="0" w:lastRowLastColumn="0"/>
            <w:tcW w:w="5053" w:type="dxa"/>
          </w:tcPr>
          <w:p w14:paraId="7C5224D6" w14:textId="77777777" w:rsidR="00F2305F" w:rsidRPr="00E01EB9" w:rsidRDefault="00F2305F" w:rsidP="00F2305F">
            <w:pPr>
              <w:rPr>
                <w:rFonts w:ascii="Calibri" w:hAnsi="Calibri"/>
                <w:b w:val="0"/>
                <w:sz w:val="32"/>
                <w:szCs w:val="32"/>
              </w:rPr>
            </w:pPr>
            <w:r w:rsidRPr="00E01EB9">
              <w:rPr>
                <w:rFonts w:ascii="Calibri" w:hAnsi="Calibri"/>
                <w:b w:val="0"/>
                <w:sz w:val="32"/>
                <w:szCs w:val="32"/>
              </w:rPr>
              <w:t xml:space="preserve">EOP </w:t>
            </w:r>
            <w:r w:rsidR="00212C40">
              <w:rPr>
                <w:rFonts w:ascii="Calibri" w:hAnsi="Calibri"/>
                <w:b w:val="0"/>
                <w:sz w:val="32"/>
                <w:szCs w:val="32"/>
              </w:rPr>
              <w:t>8.2</w:t>
            </w:r>
            <w:r w:rsidRPr="00E01EB9">
              <w:rPr>
                <w:rFonts w:ascii="Calibri" w:hAnsi="Calibri"/>
                <w:b w:val="0"/>
                <w:sz w:val="32"/>
                <w:szCs w:val="32"/>
              </w:rPr>
              <w:t xml:space="preserve">. </w:t>
            </w:r>
            <w:r w:rsidR="00212C40" w:rsidRPr="00212C40">
              <w:rPr>
                <w:rFonts w:ascii="Calibri" w:hAnsi="Calibri"/>
                <w:b w:val="0"/>
                <w:sz w:val="32"/>
                <w:szCs w:val="32"/>
              </w:rPr>
              <w:t>Contrast and compare similar components in different classes of computer hardware</w:t>
            </w:r>
          </w:p>
        </w:tc>
        <w:tc>
          <w:tcPr>
            <w:tcW w:w="5053" w:type="dxa"/>
          </w:tcPr>
          <w:p w14:paraId="765C1D2D" w14:textId="77777777" w:rsidR="00F2305F" w:rsidRDefault="00F2305F" w:rsidP="00F2305F">
            <w:pPr>
              <w:cnfStyle w:val="000000000000" w:firstRow="0" w:lastRow="0" w:firstColumn="0" w:lastColumn="0" w:oddVBand="0" w:evenVBand="0" w:oddHBand="0" w:evenHBand="0" w:firstRowFirstColumn="0" w:firstRowLastColumn="0" w:lastRowFirstColumn="0" w:lastRowLastColumn="0"/>
              <w:rPr>
                <w:rFonts w:ascii="Calibri" w:hAnsi="Calibri"/>
                <w:sz w:val="32"/>
                <w:szCs w:val="32"/>
              </w:rPr>
            </w:pPr>
            <w:r w:rsidRPr="009138C2">
              <w:rPr>
                <w:rFonts w:ascii="Calibri" w:hAnsi="Calibri"/>
                <w:sz w:val="32"/>
                <w:szCs w:val="32"/>
              </w:rPr>
              <w:t xml:space="preserve">CLO </w:t>
            </w:r>
            <w:r>
              <w:rPr>
                <w:rFonts w:ascii="Calibri" w:hAnsi="Calibri"/>
                <w:sz w:val="32"/>
                <w:szCs w:val="32"/>
              </w:rPr>
              <w:t>8</w:t>
            </w:r>
            <w:r w:rsidRPr="009138C2">
              <w:rPr>
                <w:rFonts w:ascii="Calibri" w:hAnsi="Calibri"/>
                <w:sz w:val="32"/>
                <w:szCs w:val="32"/>
              </w:rPr>
              <w:t xml:space="preserve">. </w:t>
            </w:r>
            <w:r w:rsidRPr="00F2305F">
              <w:rPr>
                <w:rFonts w:ascii="Calibri" w:hAnsi="Calibri"/>
                <w:sz w:val="32"/>
                <w:szCs w:val="32"/>
              </w:rPr>
              <w:t>Identify, describe and understand the components of commonly</w:t>
            </w:r>
            <w:r>
              <w:rPr>
                <w:rFonts w:ascii="Calibri" w:hAnsi="Calibri"/>
                <w:sz w:val="32"/>
                <w:szCs w:val="32"/>
              </w:rPr>
              <w:t xml:space="preserve"> encountered types of computers</w:t>
            </w:r>
          </w:p>
        </w:tc>
      </w:tr>
      <w:tr w:rsidR="00F2305F" w14:paraId="2970438B" w14:textId="77777777" w:rsidTr="00913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6F975C7D" w14:textId="77777777" w:rsidR="00F2305F" w:rsidRPr="00E01EB9" w:rsidRDefault="00F2305F" w:rsidP="00212C40">
            <w:pPr>
              <w:rPr>
                <w:rFonts w:ascii="Calibri" w:hAnsi="Calibri"/>
                <w:b w:val="0"/>
                <w:sz w:val="32"/>
                <w:szCs w:val="32"/>
              </w:rPr>
            </w:pPr>
            <w:r w:rsidRPr="00E01EB9">
              <w:rPr>
                <w:rFonts w:ascii="Calibri" w:hAnsi="Calibri"/>
                <w:b w:val="0"/>
                <w:sz w:val="32"/>
                <w:szCs w:val="32"/>
              </w:rPr>
              <w:t xml:space="preserve">EOP </w:t>
            </w:r>
            <w:r w:rsidR="00212C40">
              <w:rPr>
                <w:rFonts w:ascii="Calibri" w:hAnsi="Calibri"/>
                <w:b w:val="0"/>
                <w:sz w:val="32"/>
                <w:szCs w:val="32"/>
              </w:rPr>
              <w:t>8.3</w:t>
            </w:r>
            <w:r w:rsidRPr="00E01EB9">
              <w:rPr>
                <w:rFonts w:ascii="Calibri" w:hAnsi="Calibri"/>
                <w:b w:val="0"/>
                <w:sz w:val="32"/>
                <w:szCs w:val="32"/>
              </w:rPr>
              <w:t xml:space="preserve">. </w:t>
            </w:r>
            <w:r w:rsidR="00212C40" w:rsidRPr="00212C40">
              <w:rPr>
                <w:rFonts w:ascii="Calibri" w:hAnsi="Calibri"/>
                <w:b w:val="0"/>
                <w:sz w:val="32"/>
                <w:szCs w:val="32"/>
              </w:rPr>
              <w:t>Understand the approximate cost of the key internal components of computer systems</w:t>
            </w:r>
          </w:p>
        </w:tc>
        <w:tc>
          <w:tcPr>
            <w:tcW w:w="5053" w:type="dxa"/>
          </w:tcPr>
          <w:p w14:paraId="1CC41542" w14:textId="77777777" w:rsidR="00F2305F" w:rsidRDefault="00F2305F" w:rsidP="00F2305F">
            <w:pPr>
              <w:cnfStyle w:val="000000100000" w:firstRow="0" w:lastRow="0" w:firstColumn="0" w:lastColumn="0" w:oddVBand="0" w:evenVBand="0" w:oddHBand="1" w:evenHBand="0" w:firstRowFirstColumn="0" w:firstRowLastColumn="0" w:lastRowFirstColumn="0" w:lastRowLastColumn="0"/>
              <w:rPr>
                <w:rFonts w:ascii="Calibri" w:hAnsi="Calibri"/>
                <w:sz w:val="32"/>
                <w:szCs w:val="32"/>
              </w:rPr>
            </w:pPr>
            <w:r w:rsidRPr="009138C2">
              <w:rPr>
                <w:rFonts w:ascii="Calibri" w:hAnsi="Calibri"/>
                <w:sz w:val="32"/>
                <w:szCs w:val="32"/>
              </w:rPr>
              <w:t xml:space="preserve">CLO </w:t>
            </w:r>
            <w:r>
              <w:rPr>
                <w:rFonts w:ascii="Calibri" w:hAnsi="Calibri"/>
                <w:sz w:val="32"/>
                <w:szCs w:val="32"/>
              </w:rPr>
              <w:t>8</w:t>
            </w:r>
            <w:r w:rsidRPr="009138C2">
              <w:rPr>
                <w:rFonts w:ascii="Calibri" w:hAnsi="Calibri"/>
                <w:sz w:val="32"/>
                <w:szCs w:val="32"/>
              </w:rPr>
              <w:t xml:space="preserve">. </w:t>
            </w:r>
            <w:r w:rsidRPr="00F2305F">
              <w:rPr>
                <w:rFonts w:ascii="Calibri" w:hAnsi="Calibri"/>
                <w:sz w:val="32"/>
                <w:szCs w:val="32"/>
              </w:rPr>
              <w:t>Identify, describe and understand the components of commonly</w:t>
            </w:r>
            <w:r>
              <w:rPr>
                <w:rFonts w:ascii="Calibri" w:hAnsi="Calibri"/>
                <w:sz w:val="32"/>
                <w:szCs w:val="32"/>
              </w:rPr>
              <w:t xml:space="preserve"> encountered types of computers</w:t>
            </w:r>
          </w:p>
        </w:tc>
      </w:tr>
    </w:tbl>
    <w:p w14:paraId="52DBF8AC" w14:textId="77777777" w:rsidR="00837F46" w:rsidRDefault="00837F46">
      <w:pPr>
        <w:rPr>
          <w:rFonts w:ascii="Calibri" w:hAnsi="Calibri"/>
          <w:sz w:val="32"/>
          <w:szCs w:val="32"/>
        </w:rPr>
      </w:pPr>
    </w:p>
    <w:p w14:paraId="5BDFBBC5" w14:textId="77777777" w:rsidR="00837F46" w:rsidRDefault="00212C40" w:rsidP="00837F46">
      <w:pPr>
        <w:rPr>
          <w:rFonts w:ascii="Calibri" w:hAnsi="Calibri"/>
          <w:b/>
          <w:bCs/>
          <w:sz w:val="40"/>
          <w:szCs w:val="40"/>
        </w:rPr>
      </w:pPr>
      <w:r>
        <w:rPr>
          <w:rFonts w:ascii="Calibri" w:hAnsi="Calibri"/>
          <w:b/>
          <w:bCs/>
          <w:sz w:val="32"/>
          <w:szCs w:val="32"/>
        </w:rPr>
        <w:lastRenderedPageBreak/>
        <w:br/>
      </w:r>
      <w:r w:rsidR="00837F46">
        <w:rPr>
          <w:rFonts w:ascii="Calibri" w:hAnsi="Calibri"/>
          <w:b/>
          <w:bCs/>
          <w:sz w:val="32"/>
          <w:szCs w:val="32"/>
        </w:rPr>
        <w:t>Time on Task</w:t>
      </w:r>
    </w:p>
    <w:tbl>
      <w:tblPr>
        <w:tblStyle w:val="ListTable3-Accent2"/>
        <w:tblW w:w="0" w:type="auto"/>
        <w:tblLook w:val="04A0" w:firstRow="1" w:lastRow="0" w:firstColumn="1" w:lastColumn="0" w:noHBand="0" w:noVBand="1"/>
      </w:tblPr>
      <w:tblGrid>
        <w:gridCol w:w="5053"/>
        <w:gridCol w:w="5053"/>
      </w:tblGrid>
      <w:tr w:rsidR="009138C2" w14:paraId="51AC168C" w14:textId="77777777" w:rsidTr="00EC2E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53" w:type="dxa"/>
          </w:tcPr>
          <w:p w14:paraId="313353E0" w14:textId="77777777" w:rsidR="009138C2" w:rsidRDefault="009138C2" w:rsidP="00EC2E50">
            <w:pPr>
              <w:rPr>
                <w:rFonts w:ascii="Calibri" w:hAnsi="Calibri"/>
                <w:sz w:val="32"/>
                <w:szCs w:val="32"/>
              </w:rPr>
            </w:pPr>
            <w:r>
              <w:rPr>
                <w:rFonts w:ascii="Calibri" w:hAnsi="Calibri"/>
                <w:sz w:val="32"/>
                <w:szCs w:val="32"/>
              </w:rPr>
              <w:t>Learning Activity</w:t>
            </w:r>
          </w:p>
        </w:tc>
        <w:tc>
          <w:tcPr>
            <w:tcW w:w="5053" w:type="dxa"/>
          </w:tcPr>
          <w:p w14:paraId="19259404" w14:textId="77777777" w:rsidR="009138C2" w:rsidRDefault="009138C2" w:rsidP="00EC2E50">
            <w:pPr>
              <w:cnfStyle w:val="100000000000" w:firstRow="1" w:lastRow="0" w:firstColumn="0" w:lastColumn="0" w:oddVBand="0" w:evenVBand="0" w:oddHBand="0" w:evenHBand="0" w:firstRowFirstColumn="0" w:firstRowLastColumn="0" w:lastRowFirstColumn="0" w:lastRowLastColumn="0"/>
              <w:rPr>
                <w:rFonts w:ascii="Calibri" w:hAnsi="Calibri"/>
                <w:sz w:val="32"/>
                <w:szCs w:val="32"/>
              </w:rPr>
            </w:pPr>
            <w:r>
              <w:rPr>
                <w:rFonts w:ascii="Calibri" w:hAnsi="Calibri"/>
                <w:sz w:val="32"/>
                <w:szCs w:val="32"/>
              </w:rPr>
              <w:t>Approximate Time</w:t>
            </w:r>
          </w:p>
        </w:tc>
      </w:tr>
      <w:tr w:rsidR="009138C2" w14:paraId="6F48FF74" w14:textId="77777777" w:rsidTr="00EC2E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tcPr>
          <w:p w14:paraId="51E9E26F" w14:textId="77777777" w:rsidR="009138C2" w:rsidRPr="00E01EB9" w:rsidRDefault="009138C2" w:rsidP="00EC2E50">
            <w:pPr>
              <w:rPr>
                <w:rFonts w:ascii="Calibri" w:hAnsi="Calibri"/>
                <w:b w:val="0"/>
                <w:sz w:val="32"/>
                <w:szCs w:val="32"/>
              </w:rPr>
            </w:pPr>
            <w:r w:rsidRPr="00E01EB9">
              <w:rPr>
                <w:rFonts w:ascii="Calibri" w:hAnsi="Calibri"/>
                <w:b w:val="0"/>
                <w:sz w:val="32"/>
                <w:szCs w:val="32"/>
              </w:rPr>
              <w:t>Perform hands-on lab tasks</w:t>
            </w:r>
            <w:r w:rsidR="00302FC2" w:rsidRPr="00E01EB9">
              <w:rPr>
                <w:rFonts w:ascii="Calibri" w:hAnsi="Calibri"/>
                <w:b w:val="0"/>
                <w:sz w:val="32"/>
                <w:szCs w:val="32"/>
              </w:rPr>
              <w:t xml:space="preserve"> and answer lab questions</w:t>
            </w:r>
          </w:p>
        </w:tc>
        <w:tc>
          <w:tcPr>
            <w:tcW w:w="5053" w:type="dxa"/>
          </w:tcPr>
          <w:p w14:paraId="14A0938B" w14:textId="77777777" w:rsidR="009138C2" w:rsidRDefault="00302FC2" w:rsidP="00EC2E50">
            <w:pPr>
              <w:cnfStyle w:val="000000100000" w:firstRow="0" w:lastRow="0" w:firstColumn="0" w:lastColumn="0" w:oddVBand="0" w:evenVBand="0" w:oddHBand="1" w:evenHBand="0" w:firstRowFirstColumn="0" w:firstRowLastColumn="0" w:lastRowFirstColumn="0" w:lastRowLastColumn="0"/>
              <w:rPr>
                <w:rFonts w:ascii="Calibri" w:hAnsi="Calibri"/>
                <w:sz w:val="32"/>
                <w:szCs w:val="32"/>
              </w:rPr>
            </w:pPr>
            <w:r>
              <w:rPr>
                <w:rFonts w:ascii="Calibri" w:hAnsi="Calibri"/>
                <w:sz w:val="32"/>
                <w:szCs w:val="32"/>
              </w:rPr>
              <w:t>30</w:t>
            </w:r>
            <w:r w:rsidR="009138C2">
              <w:rPr>
                <w:rFonts w:ascii="Calibri" w:hAnsi="Calibri"/>
                <w:sz w:val="32"/>
                <w:szCs w:val="32"/>
              </w:rPr>
              <w:t xml:space="preserve"> min</w:t>
            </w:r>
          </w:p>
        </w:tc>
      </w:tr>
      <w:tr w:rsidR="009138C2" w14:paraId="76221ACF" w14:textId="77777777" w:rsidTr="00EC2E50">
        <w:tc>
          <w:tcPr>
            <w:cnfStyle w:val="001000000000" w:firstRow="0" w:lastRow="0" w:firstColumn="1" w:lastColumn="0" w:oddVBand="0" w:evenVBand="0" w:oddHBand="0" w:evenHBand="0" w:firstRowFirstColumn="0" w:firstRowLastColumn="0" w:lastRowFirstColumn="0" w:lastRowLastColumn="0"/>
            <w:tcW w:w="5053" w:type="dxa"/>
          </w:tcPr>
          <w:p w14:paraId="5E7CFBAD" w14:textId="77777777" w:rsidR="009138C2" w:rsidRPr="00E01EB9" w:rsidRDefault="009138C2" w:rsidP="00EC2E50">
            <w:pPr>
              <w:rPr>
                <w:rFonts w:ascii="Calibri" w:hAnsi="Calibri"/>
                <w:b w:val="0"/>
                <w:sz w:val="32"/>
                <w:szCs w:val="32"/>
              </w:rPr>
            </w:pPr>
            <w:r w:rsidRPr="00E01EB9">
              <w:rPr>
                <w:rFonts w:ascii="Calibri" w:hAnsi="Calibri"/>
                <w:b w:val="0"/>
                <w:sz w:val="32"/>
                <w:szCs w:val="32"/>
              </w:rPr>
              <w:t xml:space="preserve">Read, research, and write answers to research section </w:t>
            </w:r>
          </w:p>
        </w:tc>
        <w:tc>
          <w:tcPr>
            <w:tcW w:w="5053" w:type="dxa"/>
          </w:tcPr>
          <w:p w14:paraId="7BD00378" w14:textId="77777777" w:rsidR="009138C2" w:rsidRDefault="00212C40" w:rsidP="00EC2E50">
            <w:pPr>
              <w:cnfStyle w:val="000000000000" w:firstRow="0" w:lastRow="0" w:firstColumn="0" w:lastColumn="0" w:oddVBand="0" w:evenVBand="0" w:oddHBand="0" w:evenHBand="0" w:firstRowFirstColumn="0" w:firstRowLastColumn="0" w:lastRowFirstColumn="0" w:lastRowLastColumn="0"/>
              <w:rPr>
                <w:rFonts w:ascii="Calibri" w:hAnsi="Calibri"/>
                <w:sz w:val="32"/>
                <w:szCs w:val="32"/>
              </w:rPr>
            </w:pPr>
            <w:r>
              <w:rPr>
                <w:rFonts w:ascii="Calibri" w:hAnsi="Calibri"/>
                <w:sz w:val="32"/>
                <w:szCs w:val="32"/>
              </w:rPr>
              <w:t>10</w:t>
            </w:r>
            <w:r w:rsidR="009138C2">
              <w:rPr>
                <w:rFonts w:ascii="Calibri" w:hAnsi="Calibri"/>
                <w:sz w:val="32"/>
                <w:szCs w:val="32"/>
              </w:rPr>
              <w:t xml:space="preserve"> min</w:t>
            </w:r>
          </w:p>
        </w:tc>
      </w:tr>
    </w:tbl>
    <w:p w14:paraId="156B8019" w14:textId="77777777" w:rsidR="00837F46" w:rsidRPr="007924D0" w:rsidRDefault="00837F46">
      <w:pPr>
        <w:rPr>
          <w:rFonts w:ascii="Calibri" w:hAnsi="Calibri"/>
          <w:sz w:val="16"/>
          <w:szCs w:val="16"/>
        </w:rPr>
      </w:pPr>
    </w:p>
    <w:p w14:paraId="581DED29" w14:textId="77777777" w:rsidR="005D79DC" w:rsidRDefault="00D77CEB">
      <w:pPr>
        <w:rPr>
          <w:rFonts w:ascii="Calibri" w:hAnsi="Calibri"/>
          <w:b/>
          <w:bCs/>
          <w:sz w:val="32"/>
          <w:szCs w:val="32"/>
        </w:rPr>
      </w:pPr>
      <w:r>
        <w:rPr>
          <w:rFonts w:ascii="Calibri" w:hAnsi="Calibri"/>
          <w:sz w:val="32"/>
          <w:szCs w:val="32"/>
        </w:rPr>
        <w:t>Let’s get started!</w:t>
      </w:r>
      <w:r w:rsidR="005D79DC">
        <w:rPr>
          <w:rFonts w:ascii="Calibri" w:hAnsi="Calibri"/>
          <w:b/>
          <w:bCs/>
          <w:sz w:val="32"/>
          <w:szCs w:val="32"/>
        </w:rPr>
        <w:br w:type="page"/>
      </w:r>
    </w:p>
    <w:p w14:paraId="0F2032F0" w14:textId="77777777" w:rsidR="00950168" w:rsidRDefault="002C3C93">
      <w:pPr>
        <w:rPr>
          <w:rFonts w:ascii="Calibri" w:hAnsi="Calibri"/>
          <w:b/>
          <w:bCs/>
          <w:sz w:val="40"/>
          <w:szCs w:val="40"/>
        </w:rPr>
      </w:pPr>
      <w:r>
        <w:rPr>
          <w:rFonts w:ascii="Calibri" w:hAnsi="Calibri"/>
          <w:b/>
          <w:bCs/>
          <w:sz w:val="32"/>
          <w:szCs w:val="32"/>
        </w:rPr>
        <w:lastRenderedPageBreak/>
        <w:t xml:space="preserve">Lab </w:t>
      </w:r>
      <w:r w:rsidR="00EF38E1">
        <w:rPr>
          <w:rFonts w:ascii="Calibri" w:hAnsi="Calibri"/>
          <w:b/>
          <w:bCs/>
          <w:sz w:val="32"/>
          <w:szCs w:val="32"/>
        </w:rPr>
        <w:t>Steps</w:t>
      </w:r>
      <w:r>
        <w:rPr>
          <w:rFonts w:ascii="Calibri" w:hAnsi="Calibri"/>
          <w:b/>
          <w:bCs/>
          <w:sz w:val="32"/>
          <w:szCs w:val="32"/>
        </w:rPr>
        <w:t xml:space="preserve"> and Questions</w:t>
      </w:r>
      <w:r w:rsidR="00D77CEB" w:rsidRPr="00D77CEB">
        <w:rPr>
          <w:rFonts w:ascii="Calibri" w:hAnsi="Calibri"/>
          <w:bCs/>
          <w:sz w:val="32"/>
          <w:szCs w:val="32"/>
        </w:rPr>
        <w:t xml:space="preserve"> </w:t>
      </w:r>
    </w:p>
    <w:p w14:paraId="614ECA06" w14:textId="77777777" w:rsidR="00950168" w:rsidRPr="007815D4" w:rsidRDefault="00212C40" w:rsidP="00D77CEB">
      <w:pPr>
        <w:pStyle w:val="ListParagraph"/>
        <w:numPr>
          <w:ilvl w:val="0"/>
          <w:numId w:val="2"/>
        </w:numPr>
        <w:ind w:hanging="540"/>
        <w:rPr>
          <w:rFonts w:ascii="Calibri" w:hAnsi="Calibri"/>
          <w:bCs/>
          <w:sz w:val="32"/>
          <w:szCs w:val="32"/>
        </w:rPr>
      </w:pPr>
      <w:r>
        <w:rPr>
          <w:rFonts w:ascii="Calibri" w:hAnsi="Calibri"/>
          <w:sz w:val="32"/>
          <w:szCs w:val="32"/>
        </w:rPr>
        <w:t>If your Professor is performing one or more of the teardown(s) you should now go to the area they designate for viewing.  Pay attention to the items the Professor is highlighting – you may want to take notes during the teardown(s).</w:t>
      </w:r>
      <w:r>
        <w:rPr>
          <w:rFonts w:ascii="Calibri" w:hAnsi="Calibri"/>
          <w:sz w:val="32"/>
          <w:szCs w:val="32"/>
        </w:rPr>
        <w:br/>
      </w:r>
      <w:r>
        <w:rPr>
          <w:rFonts w:ascii="Calibri" w:hAnsi="Calibri"/>
          <w:sz w:val="32"/>
          <w:szCs w:val="32"/>
        </w:rPr>
        <w:br/>
        <w:t>If the teardown(s) are being performed in your row-based groups you should now nominate one or more members of the group who will actually remove the hardware components as specified by your professor.  Your professor will carefully walk your group through the process of opening the computer(s)</w:t>
      </w:r>
      <w:r w:rsidR="007815D4">
        <w:rPr>
          <w:rFonts w:ascii="Calibri" w:hAnsi="Calibri"/>
          <w:sz w:val="32"/>
          <w:szCs w:val="32"/>
        </w:rPr>
        <w:t xml:space="preserve"> and locating key components.  It may be wise to take notes during the teardown(s).</w:t>
      </w:r>
      <w:r w:rsidR="007815D4">
        <w:rPr>
          <w:rFonts w:ascii="Calibri" w:hAnsi="Calibri"/>
          <w:sz w:val="32"/>
          <w:szCs w:val="32"/>
        </w:rPr>
        <w:br/>
      </w:r>
    </w:p>
    <w:p w14:paraId="26A921CC" w14:textId="77777777" w:rsidR="007815D4" w:rsidRDefault="007815D4" w:rsidP="007815D4">
      <w:pPr>
        <w:pStyle w:val="ListParagraph"/>
        <w:numPr>
          <w:ilvl w:val="0"/>
          <w:numId w:val="2"/>
        </w:numPr>
        <w:ind w:hanging="540"/>
        <w:rPr>
          <w:rFonts w:ascii="Calibri" w:hAnsi="Calibri"/>
          <w:bCs/>
          <w:sz w:val="32"/>
          <w:szCs w:val="32"/>
        </w:rPr>
      </w:pPr>
      <w:r>
        <w:rPr>
          <w:rFonts w:ascii="Calibri" w:hAnsi="Calibri"/>
          <w:bCs/>
          <w:sz w:val="32"/>
          <w:szCs w:val="32"/>
        </w:rPr>
        <w:t>When the teardown(s) are complete, return to your own desk and begin answering the questions in this document.  When you’ve answered them you should submit this document to the associated submission link (see the module area where you got this document for the dropbox link!)</w:t>
      </w:r>
      <w:r>
        <w:rPr>
          <w:rFonts w:ascii="Calibri" w:hAnsi="Calibri"/>
          <w:bCs/>
          <w:sz w:val="32"/>
          <w:szCs w:val="32"/>
        </w:rPr>
        <w:br/>
      </w:r>
    </w:p>
    <w:p w14:paraId="41824BE0" w14:textId="77777777" w:rsidR="007815D4" w:rsidRDefault="007815D4" w:rsidP="007815D4">
      <w:pPr>
        <w:pStyle w:val="ListParagraph"/>
        <w:numPr>
          <w:ilvl w:val="0"/>
          <w:numId w:val="2"/>
        </w:numPr>
        <w:ind w:hanging="540"/>
        <w:rPr>
          <w:rFonts w:ascii="Calibri" w:hAnsi="Calibri"/>
          <w:bCs/>
          <w:sz w:val="32"/>
          <w:szCs w:val="32"/>
        </w:rPr>
      </w:pPr>
      <w:r>
        <w:rPr>
          <w:rFonts w:ascii="Calibri" w:hAnsi="Calibri"/>
          <w:bCs/>
          <w:sz w:val="32"/>
          <w:szCs w:val="32"/>
        </w:rPr>
        <w:t>What kind of computer(s) were opened and examined during today’s lab?</w:t>
      </w:r>
      <w:r w:rsidR="00787D1F">
        <w:rPr>
          <w:rFonts w:ascii="Calibri" w:hAnsi="Calibri"/>
          <w:bCs/>
          <w:sz w:val="32"/>
          <w:szCs w:val="32"/>
        </w:rPr>
        <w:t xml:space="preserve">  Make sure you describe the general type of computer as well as make and model information. </w:t>
      </w:r>
    </w:p>
    <w:p w14:paraId="3EA5B621" w14:textId="4F8A98E1" w:rsidR="007815D4" w:rsidRDefault="007815D4" w:rsidP="007815D4">
      <w:pPr>
        <w:pStyle w:val="ListParagraph"/>
        <w:rPr>
          <w:rFonts w:ascii="Calibri" w:hAnsi="Calibri"/>
          <w:color w:val="FF0000"/>
          <w:sz w:val="32"/>
          <w:szCs w:val="32"/>
        </w:rPr>
      </w:pPr>
      <w:r>
        <w:rPr>
          <w:rFonts w:ascii="Calibri" w:hAnsi="Calibri"/>
          <w:bCs/>
          <w:sz w:val="32"/>
          <w:szCs w:val="32"/>
        </w:rPr>
        <w:br/>
      </w:r>
      <w:r w:rsidR="007F603D" w:rsidRPr="001B5904">
        <w:rPr>
          <w:rFonts w:ascii="Calibri" w:hAnsi="Calibri"/>
          <w:bCs/>
          <w:color w:val="FF0000"/>
          <w:sz w:val="32"/>
          <w:szCs w:val="32"/>
        </w:rPr>
        <w:t xml:space="preserve">Black Dell PC – </w:t>
      </w:r>
      <w:r w:rsidR="001B5904" w:rsidRPr="001B5904">
        <w:rPr>
          <w:rFonts w:ascii="Calibri" w:hAnsi="Calibri"/>
          <w:bCs/>
          <w:color w:val="FF0000"/>
          <w:sz w:val="32"/>
          <w:szCs w:val="32"/>
        </w:rPr>
        <w:t>D0</w:t>
      </w:r>
      <w:r w:rsidR="007F603D" w:rsidRPr="001B5904">
        <w:rPr>
          <w:rFonts w:ascii="Calibri" w:hAnsi="Calibri"/>
          <w:bCs/>
          <w:color w:val="FF0000"/>
          <w:sz w:val="32"/>
          <w:szCs w:val="32"/>
        </w:rPr>
        <w:t>3S</w:t>
      </w:r>
      <w:r w:rsidR="007F603D" w:rsidRPr="001B5904">
        <w:rPr>
          <w:rFonts w:ascii="Calibri" w:hAnsi="Calibri"/>
          <w:bCs/>
          <w:color w:val="FF0000"/>
          <w:sz w:val="32"/>
          <w:szCs w:val="32"/>
        </w:rPr>
        <w:br/>
      </w:r>
      <w:r w:rsidR="001B5904" w:rsidRPr="001B5904">
        <w:rPr>
          <w:rFonts w:ascii="Calibri" w:hAnsi="Calibri"/>
          <w:bCs/>
          <w:color w:val="FF0000"/>
          <w:sz w:val="32"/>
          <w:szCs w:val="32"/>
        </w:rPr>
        <w:t xml:space="preserve">Dell </w:t>
      </w:r>
      <w:r w:rsidR="007F603D" w:rsidRPr="001B5904">
        <w:rPr>
          <w:rFonts w:ascii="Calibri" w:hAnsi="Calibri"/>
          <w:bCs/>
          <w:color w:val="FF0000"/>
          <w:sz w:val="32"/>
          <w:szCs w:val="32"/>
        </w:rPr>
        <w:t>Server</w:t>
      </w:r>
      <w:r w:rsidR="007F603D" w:rsidRPr="001B5904">
        <w:rPr>
          <w:rFonts w:ascii="Calibri" w:hAnsi="Calibri"/>
          <w:bCs/>
          <w:color w:val="FF0000"/>
          <w:sz w:val="32"/>
          <w:szCs w:val="32"/>
        </w:rPr>
        <w:t xml:space="preserve"> rack</w:t>
      </w:r>
      <w:r w:rsidR="007F603D" w:rsidRPr="001B5904">
        <w:rPr>
          <w:rFonts w:ascii="Calibri" w:hAnsi="Calibri"/>
          <w:bCs/>
          <w:color w:val="FF0000"/>
          <w:sz w:val="32"/>
          <w:szCs w:val="32"/>
        </w:rPr>
        <w:t xml:space="preserve"> </w:t>
      </w:r>
      <w:r w:rsidR="009617DD" w:rsidRPr="001B5904">
        <w:rPr>
          <w:rFonts w:ascii="Calibri" w:hAnsi="Calibri"/>
          <w:bCs/>
          <w:color w:val="FF0000"/>
          <w:sz w:val="32"/>
          <w:szCs w:val="32"/>
        </w:rPr>
        <w:t>–</w:t>
      </w:r>
      <w:r w:rsidR="007F603D" w:rsidRPr="001B5904">
        <w:rPr>
          <w:rFonts w:ascii="Calibri" w:hAnsi="Calibri"/>
          <w:bCs/>
          <w:color w:val="FF0000"/>
          <w:sz w:val="32"/>
          <w:szCs w:val="32"/>
        </w:rPr>
        <w:t xml:space="preserve"> </w:t>
      </w:r>
      <w:r w:rsidR="009617DD" w:rsidRPr="001B5904">
        <w:rPr>
          <w:rFonts w:ascii="Calibri" w:hAnsi="Calibri"/>
          <w:bCs/>
          <w:color w:val="FF0000"/>
          <w:sz w:val="32"/>
          <w:szCs w:val="32"/>
        </w:rPr>
        <w:t>PowerEdge 1950</w:t>
      </w:r>
      <w:r>
        <w:rPr>
          <w:rFonts w:ascii="Calibri" w:hAnsi="Calibri"/>
          <w:color w:val="FF0000"/>
          <w:sz w:val="32"/>
          <w:szCs w:val="32"/>
        </w:rPr>
        <w:br/>
      </w:r>
    </w:p>
    <w:p w14:paraId="7648DD16" w14:textId="77777777" w:rsidR="007815D4" w:rsidRDefault="007815D4" w:rsidP="007815D4">
      <w:pPr>
        <w:pStyle w:val="ListParagraph"/>
        <w:numPr>
          <w:ilvl w:val="0"/>
          <w:numId w:val="2"/>
        </w:numPr>
        <w:ind w:hanging="540"/>
        <w:rPr>
          <w:rFonts w:ascii="Calibri" w:hAnsi="Calibri"/>
          <w:bCs/>
          <w:sz w:val="32"/>
          <w:szCs w:val="32"/>
        </w:rPr>
      </w:pPr>
      <w:r>
        <w:rPr>
          <w:rFonts w:ascii="Calibri" w:hAnsi="Calibri"/>
          <w:bCs/>
          <w:sz w:val="32"/>
          <w:szCs w:val="32"/>
        </w:rPr>
        <w:t>What components did you examine on the computer(s)?</w:t>
      </w:r>
      <w:r w:rsidRPr="007815D4">
        <w:rPr>
          <w:rFonts w:ascii="Calibri" w:hAnsi="Calibri"/>
          <w:bCs/>
          <w:sz w:val="32"/>
          <w:szCs w:val="32"/>
        </w:rPr>
        <w:t xml:space="preserve"> </w:t>
      </w:r>
    </w:p>
    <w:p w14:paraId="645691AC" w14:textId="35A59133" w:rsidR="007815D4" w:rsidRDefault="007815D4" w:rsidP="007815D4">
      <w:pPr>
        <w:pStyle w:val="ListParagraph"/>
        <w:rPr>
          <w:rFonts w:ascii="Calibri" w:hAnsi="Calibri"/>
          <w:color w:val="FF0000"/>
          <w:sz w:val="32"/>
          <w:szCs w:val="32"/>
        </w:rPr>
      </w:pPr>
      <w:r>
        <w:rPr>
          <w:rFonts w:ascii="Calibri" w:hAnsi="Calibri"/>
          <w:bCs/>
          <w:sz w:val="32"/>
          <w:szCs w:val="32"/>
        </w:rPr>
        <w:br/>
      </w:r>
      <w:r w:rsidR="007F603D" w:rsidRPr="007F603D">
        <w:rPr>
          <w:rFonts w:ascii="Calibri" w:hAnsi="Calibri"/>
          <w:bCs/>
          <w:color w:val="FF0000"/>
          <w:sz w:val="32"/>
          <w:szCs w:val="32"/>
        </w:rPr>
        <w:t xml:space="preserve">CPU, PSU, </w:t>
      </w:r>
      <w:proofErr w:type="gramStart"/>
      <w:r w:rsidR="007F603D" w:rsidRPr="007F603D">
        <w:rPr>
          <w:rFonts w:ascii="Calibri" w:hAnsi="Calibri"/>
          <w:bCs/>
          <w:color w:val="FF0000"/>
          <w:sz w:val="32"/>
          <w:szCs w:val="32"/>
        </w:rPr>
        <w:t>Memory(</w:t>
      </w:r>
      <w:proofErr w:type="gramEnd"/>
      <w:r w:rsidR="007F603D" w:rsidRPr="007F603D">
        <w:rPr>
          <w:rFonts w:ascii="Calibri" w:hAnsi="Calibri"/>
          <w:bCs/>
          <w:color w:val="FF0000"/>
          <w:sz w:val="32"/>
          <w:szCs w:val="32"/>
        </w:rPr>
        <w:t>RAM), GPU, Storage(HD), Optical Drive, Motherboard. CPU Fan &amp; heatsink</w:t>
      </w:r>
      <w:r w:rsidR="007F603D">
        <w:rPr>
          <w:rFonts w:ascii="Calibri" w:hAnsi="Calibri"/>
          <w:bCs/>
          <w:color w:val="FF0000"/>
          <w:sz w:val="32"/>
          <w:szCs w:val="32"/>
        </w:rPr>
        <w:t>, Cooling fans</w:t>
      </w:r>
      <w:r w:rsidR="009617DD">
        <w:rPr>
          <w:rFonts w:ascii="Calibri" w:hAnsi="Calibri"/>
          <w:bCs/>
          <w:color w:val="FF0000"/>
          <w:sz w:val="32"/>
          <w:szCs w:val="32"/>
        </w:rPr>
        <w:t>, PCIE Raid controller</w:t>
      </w:r>
      <w:r>
        <w:rPr>
          <w:rFonts w:ascii="Calibri" w:hAnsi="Calibri"/>
          <w:color w:val="FF0000"/>
          <w:sz w:val="32"/>
          <w:szCs w:val="32"/>
        </w:rPr>
        <w:br/>
      </w:r>
    </w:p>
    <w:p w14:paraId="681F56E9" w14:textId="77777777" w:rsidR="00572132" w:rsidRDefault="00572132" w:rsidP="00572132">
      <w:pPr>
        <w:pStyle w:val="ListParagraph"/>
        <w:numPr>
          <w:ilvl w:val="0"/>
          <w:numId w:val="2"/>
        </w:numPr>
        <w:ind w:hanging="540"/>
        <w:rPr>
          <w:rFonts w:ascii="Calibri" w:hAnsi="Calibri"/>
          <w:bCs/>
          <w:sz w:val="32"/>
          <w:szCs w:val="32"/>
        </w:rPr>
      </w:pPr>
      <w:r>
        <w:rPr>
          <w:rFonts w:ascii="Calibri" w:hAnsi="Calibri"/>
          <w:bCs/>
          <w:sz w:val="32"/>
          <w:szCs w:val="32"/>
        </w:rPr>
        <w:t>If you looked at multiple computers, what were the main differences between the equivalent components)?</w:t>
      </w:r>
      <w:r w:rsidRPr="007815D4">
        <w:rPr>
          <w:rFonts w:ascii="Calibri" w:hAnsi="Calibri"/>
          <w:bCs/>
          <w:sz w:val="32"/>
          <w:szCs w:val="32"/>
        </w:rPr>
        <w:t xml:space="preserve"> </w:t>
      </w:r>
      <w:r w:rsidR="00787D1F">
        <w:rPr>
          <w:rFonts w:ascii="Calibri" w:hAnsi="Calibri"/>
          <w:bCs/>
          <w:sz w:val="32"/>
          <w:szCs w:val="32"/>
        </w:rPr>
        <w:t xml:space="preserve"> Include physical differences and </w:t>
      </w:r>
      <w:r w:rsidR="00787D1F">
        <w:rPr>
          <w:rFonts w:ascii="Calibri" w:hAnsi="Calibri"/>
          <w:bCs/>
          <w:sz w:val="32"/>
          <w:szCs w:val="32"/>
        </w:rPr>
        <w:lastRenderedPageBreak/>
        <w:t>technical differences, if you can identify them.  Ask your professor for help on this if you’re not sure which direction to take this question.</w:t>
      </w:r>
    </w:p>
    <w:p w14:paraId="14CAAB5A" w14:textId="77777777" w:rsidR="001B5904" w:rsidRDefault="00572132" w:rsidP="00400A57">
      <w:pPr>
        <w:pStyle w:val="ListParagraph"/>
        <w:rPr>
          <w:rFonts w:ascii="Calibri" w:hAnsi="Calibri"/>
          <w:color w:val="FF0000"/>
          <w:sz w:val="32"/>
          <w:szCs w:val="32"/>
        </w:rPr>
      </w:pPr>
      <w:r>
        <w:rPr>
          <w:rFonts w:ascii="Calibri" w:hAnsi="Calibri"/>
          <w:bCs/>
          <w:sz w:val="32"/>
          <w:szCs w:val="32"/>
        </w:rPr>
        <w:br/>
      </w:r>
      <w:r w:rsidR="009617DD">
        <w:rPr>
          <w:rFonts w:ascii="Calibri" w:hAnsi="Calibri"/>
          <w:color w:val="FF0000"/>
          <w:sz w:val="32"/>
          <w:szCs w:val="32"/>
        </w:rPr>
        <w:t>The server rack had more CPUs, RAM, a raid controller,</w:t>
      </w:r>
      <w:r w:rsidR="001B5904">
        <w:rPr>
          <w:rFonts w:ascii="Calibri" w:hAnsi="Calibri"/>
          <w:color w:val="FF0000"/>
          <w:sz w:val="32"/>
          <w:szCs w:val="32"/>
        </w:rPr>
        <w:t xml:space="preserve"> PSUs, HDDs</w:t>
      </w:r>
      <w:r w:rsidR="009617DD">
        <w:rPr>
          <w:rFonts w:ascii="Calibri" w:hAnsi="Calibri"/>
          <w:color w:val="FF0000"/>
          <w:sz w:val="32"/>
          <w:szCs w:val="32"/>
        </w:rPr>
        <w:t xml:space="preserve"> and more dedicated cooling fans. The PC had a dedicated graphics card</w:t>
      </w:r>
      <w:r w:rsidR="001B5904">
        <w:rPr>
          <w:rFonts w:ascii="Calibri" w:hAnsi="Calibri"/>
          <w:color w:val="FF0000"/>
          <w:sz w:val="32"/>
          <w:szCs w:val="32"/>
        </w:rPr>
        <w:t xml:space="preserve"> and no raid controller</w:t>
      </w:r>
      <w:r w:rsidR="009617DD">
        <w:rPr>
          <w:rFonts w:ascii="Calibri" w:hAnsi="Calibri"/>
          <w:color w:val="FF0000"/>
          <w:sz w:val="32"/>
          <w:szCs w:val="32"/>
        </w:rPr>
        <w:t>.</w:t>
      </w:r>
    </w:p>
    <w:p w14:paraId="5FF092D3" w14:textId="77777777" w:rsidR="001B5904" w:rsidRDefault="001B5904" w:rsidP="00400A57">
      <w:pPr>
        <w:pStyle w:val="ListParagraph"/>
        <w:rPr>
          <w:rFonts w:ascii="Calibri" w:hAnsi="Calibri"/>
          <w:color w:val="FF0000"/>
          <w:sz w:val="32"/>
          <w:szCs w:val="32"/>
        </w:rPr>
      </w:pPr>
    </w:p>
    <w:p w14:paraId="2E3AC9B6" w14:textId="5AA23BC2" w:rsidR="00400A57" w:rsidRDefault="001B5904" w:rsidP="00400A57">
      <w:pPr>
        <w:pStyle w:val="ListParagraph"/>
        <w:rPr>
          <w:rFonts w:ascii="Calibri" w:hAnsi="Calibri"/>
          <w:color w:val="FF0000"/>
          <w:sz w:val="32"/>
          <w:szCs w:val="32"/>
        </w:rPr>
      </w:pPr>
      <w:r>
        <w:rPr>
          <w:rFonts w:ascii="Calibri" w:hAnsi="Calibri"/>
          <w:color w:val="FF0000"/>
          <w:sz w:val="32"/>
          <w:szCs w:val="32"/>
        </w:rPr>
        <w:t>The server rack had 8 ram channels, 2 PSUs, 2 HDD slots, 16 fans and the raid controller.</w:t>
      </w:r>
      <w:r>
        <w:rPr>
          <w:rFonts w:ascii="Calibri" w:hAnsi="Calibri"/>
          <w:color w:val="FF0000"/>
          <w:sz w:val="32"/>
          <w:szCs w:val="32"/>
        </w:rPr>
        <w:br/>
      </w:r>
      <w:r>
        <w:rPr>
          <w:rFonts w:ascii="Calibri" w:hAnsi="Calibri"/>
          <w:color w:val="FF0000"/>
          <w:sz w:val="32"/>
          <w:szCs w:val="32"/>
        </w:rPr>
        <w:br/>
        <w:t xml:space="preserve">The PC had 4 ram </w:t>
      </w:r>
      <w:proofErr w:type="spellStart"/>
      <w:r>
        <w:rPr>
          <w:rFonts w:ascii="Calibri" w:hAnsi="Calibri"/>
          <w:color w:val="FF0000"/>
          <w:sz w:val="32"/>
          <w:szCs w:val="32"/>
        </w:rPr>
        <w:t>cahnnels</w:t>
      </w:r>
      <w:proofErr w:type="spellEnd"/>
      <w:r>
        <w:rPr>
          <w:rFonts w:ascii="Calibri" w:hAnsi="Calibri"/>
          <w:color w:val="FF0000"/>
          <w:sz w:val="32"/>
          <w:szCs w:val="32"/>
        </w:rPr>
        <w:t>, 1 PSU, 1 HDD slot, 2 fans, and a GPU.</w:t>
      </w:r>
      <w:r>
        <w:rPr>
          <w:rFonts w:ascii="Calibri" w:hAnsi="Calibri"/>
          <w:color w:val="FF0000"/>
          <w:sz w:val="32"/>
          <w:szCs w:val="32"/>
        </w:rPr>
        <w:br/>
      </w:r>
      <w:r w:rsidR="00572132">
        <w:rPr>
          <w:rFonts w:ascii="Calibri" w:hAnsi="Calibri"/>
          <w:color w:val="FF0000"/>
          <w:sz w:val="32"/>
          <w:szCs w:val="32"/>
        </w:rPr>
        <w:br/>
      </w:r>
      <w:r w:rsidR="00572132">
        <w:rPr>
          <w:rFonts w:ascii="Calibri" w:hAnsi="Calibri"/>
          <w:bCs/>
          <w:sz w:val="32"/>
          <w:szCs w:val="32"/>
        </w:rPr>
        <w:t>Now that you’re an expert in computer components you’re ready to build a new computer!  Do some online research (I suggest consulting sites such as CanadaComputers.com and Amazon.ca) and build a list of the components you’d need in your computer system and their cost.  Your budget is $1 500.00 (Canadian dollars), before tax, so make sure that you pick components that fit into that budget limit.</w:t>
      </w:r>
      <w:r w:rsidR="00572132">
        <w:rPr>
          <w:rFonts w:ascii="Calibri" w:hAnsi="Calibri"/>
          <w:bCs/>
          <w:sz w:val="32"/>
          <w:szCs w:val="32"/>
        </w:rPr>
        <w:br/>
      </w:r>
    </w:p>
    <w:tbl>
      <w:tblPr>
        <w:tblW w:w="0" w:type="auto"/>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9"/>
        <w:gridCol w:w="6741"/>
      </w:tblGrid>
      <w:tr w:rsidR="00400A57" w14:paraId="150E7226" w14:textId="77777777" w:rsidTr="00AC3AAC">
        <w:tblPrEx>
          <w:tblCellMar>
            <w:top w:w="0" w:type="dxa"/>
            <w:bottom w:w="0" w:type="dxa"/>
          </w:tblCellMar>
        </w:tblPrEx>
        <w:trPr>
          <w:trHeight w:val="39"/>
        </w:trPr>
        <w:tc>
          <w:tcPr>
            <w:tcW w:w="4560" w:type="dxa"/>
          </w:tcPr>
          <w:p w14:paraId="2768C137" w14:textId="3A212397" w:rsidR="00400A57" w:rsidRPr="00400A57" w:rsidRDefault="00400A57" w:rsidP="00F32F19">
            <w:pPr>
              <w:rPr>
                <w:rFonts w:ascii="Calibri" w:hAnsi="Calibri"/>
                <w:bCs/>
                <w:sz w:val="32"/>
                <w:szCs w:val="32"/>
              </w:rPr>
            </w:pPr>
            <w:r>
              <w:rPr>
                <w:rFonts w:ascii="Calibri" w:hAnsi="Calibri"/>
                <w:bCs/>
                <w:sz w:val="32"/>
                <w:szCs w:val="32"/>
              </w:rPr>
              <w:t>Part</w:t>
            </w:r>
          </w:p>
        </w:tc>
        <w:tc>
          <w:tcPr>
            <w:tcW w:w="4560" w:type="dxa"/>
          </w:tcPr>
          <w:p w14:paraId="20591885" w14:textId="242A1E14" w:rsidR="00400A57" w:rsidRPr="00400A57" w:rsidRDefault="00400A57" w:rsidP="00F32F19">
            <w:pPr>
              <w:rPr>
                <w:rFonts w:ascii="Calibri" w:hAnsi="Calibri"/>
                <w:bCs/>
                <w:sz w:val="32"/>
                <w:szCs w:val="32"/>
              </w:rPr>
            </w:pPr>
            <w:r>
              <w:rPr>
                <w:rFonts w:ascii="Calibri" w:hAnsi="Calibri"/>
                <w:bCs/>
                <w:sz w:val="32"/>
                <w:szCs w:val="32"/>
              </w:rPr>
              <w:t>Price</w:t>
            </w:r>
            <w:r w:rsidR="00DC2027">
              <w:rPr>
                <w:rFonts w:ascii="Calibri" w:hAnsi="Calibri"/>
                <w:bCs/>
                <w:sz w:val="32"/>
                <w:szCs w:val="32"/>
              </w:rPr>
              <w:t xml:space="preserve"> </w:t>
            </w:r>
          </w:p>
        </w:tc>
      </w:tr>
      <w:tr w:rsidR="00400A57" w14:paraId="281B6308" w14:textId="77777777" w:rsidTr="00AC3AAC">
        <w:tblPrEx>
          <w:tblCellMar>
            <w:top w:w="0" w:type="dxa"/>
            <w:bottom w:w="0" w:type="dxa"/>
          </w:tblCellMar>
        </w:tblPrEx>
        <w:trPr>
          <w:trHeight w:val="39"/>
        </w:trPr>
        <w:tc>
          <w:tcPr>
            <w:tcW w:w="4560" w:type="dxa"/>
          </w:tcPr>
          <w:p w14:paraId="69A32EB5" w14:textId="32527862" w:rsidR="00400A57" w:rsidRPr="00400A57" w:rsidRDefault="00DC2027" w:rsidP="00F32F19">
            <w:pPr>
              <w:rPr>
                <w:rFonts w:ascii="Calibri" w:hAnsi="Calibri"/>
                <w:bCs/>
                <w:sz w:val="32"/>
                <w:szCs w:val="32"/>
              </w:rPr>
            </w:pPr>
            <w:r>
              <w:rPr>
                <w:rFonts w:ascii="Calibri" w:hAnsi="Calibri"/>
                <w:bCs/>
                <w:sz w:val="32"/>
                <w:szCs w:val="32"/>
              </w:rPr>
              <w:t>Case</w:t>
            </w:r>
          </w:p>
        </w:tc>
        <w:tc>
          <w:tcPr>
            <w:tcW w:w="4560" w:type="dxa"/>
          </w:tcPr>
          <w:p w14:paraId="30E04DF4" w14:textId="4C3BCB62" w:rsidR="00400A57" w:rsidRPr="00400A57" w:rsidRDefault="00DC2027" w:rsidP="00F32F19">
            <w:pPr>
              <w:rPr>
                <w:rFonts w:ascii="Calibri" w:hAnsi="Calibri"/>
                <w:bCs/>
                <w:sz w:val="32"/>
                <w:szCs w:val="32"/>
              </w:rPr>
            </w:pPr>
            <w:r>
              <w:rPr>
                <w:rFonts w:ascii="Calibri" w:hAnsi="Calibri"/>
                <w:bCs/>
                <w:sz w:val="32"/>
                <w:szCs w:val="32"/>
              </w:rPr>
              <w:t xml:space="preserve">74.99 </w:t>
            </w:r>
            <w:hyperlink r:id="rId8" w:history="1">
              <w:r w:rsidRPr="00E17F5D">
                <w:rPr>
                  <w:rStyle w:val="Hyperlink"/>
                  <w:rFonts w:ascii="Calibri" w:hAnsi="Calibri"/>
                  <w:bCs/>
                  <w:sz w:val="32"/>
                  <w:szCs w:val="32"/>
                </w:rPr>
                <w:t>https://www.canadacomputers.com/en/mid-tower-cases/247182/deepcool-cc560-v2-mid-tower-atx-case-r-cc560-bkgaa4-g-2.html</w:t>
              </w:r>
            </w:hyperlink>
            <w:r>
              <w:rPr>
                <w:rFonts w:ascii="Calibri" w:hAnsi="Calibri"/>
                <w:bCs/>
                <w:sz w:val="32"/>
                <w:szCs w:val="32"/>
              </w:rPr>
              <w:t xml:space="preserve"> </w:t>
            </w:r>
          </w:p>
        </w:tc>
      </w:tr>
      <w:tr w:rsidR="00DC2027" w14:paraId="645EC52B" w14:textId="77777777" w:rsidTr="00AC3AAC">
        <w:tblPrEx>
          <w:tblCellMar>
            <w:top w:w="0" w:type="dxa"/>
            <w:bottom w:w="0" w:type="dxa"/>
          </w:tblCellMar>
        </w:tblPrEx>
        <w:trPr>
          <w:trHeight w:val="39"/>
        </w:trPr>
        <w:tc>
          <w:tcPr>
            <w:tcW w:w="4560" w:type="dxa"/>
          </w:tcPr>
          <w:p w14:paraId="7D3B892E" w14:textId="487667D4" w:rsidR="00DC2027" w:rsidRDefault="00DC2027" w:rsidP="00F32F19">
            <w:pPr>
              <w:rPr>
                <w:rFonts w:ascii="Calibri" w:hAnsi="Calibri"/>
                <w:bCs/>
                <w:sz w:val="32"/>
                <w:szCs w:val="32"/>
              </w:rPr>
            </w:pPr>
            <w:r>
              <w:rPr>
                <w:rFonts w:ascii="Calibri" w:hAnsi="Calibri"/>
                <w:bCs/>
                <w:sz w:val="32"/>
                <w:szCs w:val="32"/>
              </w:rPr>
              <w:t>Motherboard</w:t>
            </w:r>
          </w:p>
        </w:tc>
        <w:tc>
          <w:tcPr>
            <w:tcW w:w="4560" w:type="dxa"/>
          </w:tcPr>
          <w:p w14:paraId="700AAB69" w14:textId="1445E45B" w:rsidR="00DC2027" w:rsidRPr="00400A57" w:rsidRDefault="006921F9" w:rsidP="00F32F19">
            <w:pPr>
              <w:rPr>
                <w:rFonts w:ascii="Calibri" w:hAnsi="Calibri"/>
                <w:bCs/>
                <w:sz w:val="32"/>
                <w:szCs w:val="32"/>
              </w:rPr>
            </w:pPr>
            <w:r>
              <w:rPr>
                <w:rFonts w:ascii="Calibri" w:hAnsi="Calibri"/>
                <w:bCs/>
                <w:sz w:val="32"/>
                <w:szCs w:val="32"/>
              </w:rPr>
              <w:t>219</w:t>
            </w:r>
            <w:r w:rsidR="00DC2027">
              <w:rPr>
                <w:rFonts w:ascii="Calibri" w:hAnsi="Calibri"/>
                <w:bCs/>
                <w:sz w:val="32"/>
                <w:szCs w:val="32"/>
              </w:rPr>
              <w:t>.</w:t>
            </w:r>
            <w:r>
              <w:rPr>
                <w:rFonts w:ascii="Calibri" w:hAnsi="Calibri"/>
                <w:bCs/>
                <w:sz w:val="32"/>
                <w:szCs w:val="32"/>
              </w:rPr>
              <w:t>88</w:t>
            </w:r>
            <w:r w:rsidR="00DC2027">
              <w:rPr>
                <w:rFonts w:ascii="Calibri" w:hAnsi="Calibri"/>
                <w:bCs/>
                <w:sz w:val="32"/>
                <w:szCs w:val="32"/>
              </w:rPr>
              <w:br/>
            </w:r>
            <w:hyperlink r:id="rId9" w:history="1">
              <w:r w:rsidRPr="00E17F5D">
                <w:rPr>
                  <w:rStyle w:val="Hyperlink"/>
                  <w:rFonts w:ascii="Calibri" w:hAnsi="Calibri"/>
                  <w:bCs/>
                  <w:sz w:val="32"/>
                  <w:szCs w:val="32"/>
                </w:rPr>
                <w:t>https://www.canadacomputers.com/en/amd-motherboards/233013/asus-prime-b650m-a-csm-micro-atx-commercial-motherboard-prime-b650m-a-csm.html</w:t>
              </w:r>
            </w:hyperlink>
            <w:r>
              <w:rPr>
                <w:rFonts w:ascii="Calibri" w:hAnsi="Calibri"/>
                <w:bCs/>
                <w:sz w:val="32"/>
                <w:szCs w:val="32"/>
              </w:rPr>
              <w:t xml:space="preserve"> </w:t>
            </w:r>
          </w:p>
        </w:tc>
      </w:tr>
      <w:tr w:rsidR="00400A57" w14:paraId="15E5FC1B" w14:textId="77777777" w:rsidTr="00AC3AAC">
        <w:tblPrEx>
          <w:tblCellMar>
            <w:top w:w="0" w:type="dxa"/>
            <w:bottom w:w="0" w:type="dxa"/>
          </w:tblCellMar>
        </w:tblPrEx>
        <w:trPr>
          <w:trHeight w:val="39"/>
        </w:trPr>
        <w:tc>
          <w:tcPr>
            <w:tcW w:w="4560" w:type="dxa"/>
          </w:tcPr>
          <w:p w14:paraId="1117DAAE" w14:textId="269FF82E" w:rsidR="00400A57" w:rsidRPr="00400A57" w:rsidRDefault="00DC2027" w:rsidP="00F32F19">
            <w:pPr>
              <w:rPr>
                <w:rFonts w:ascii="Calibri" w:hAnsi="Calibri"/>
                <w:bCs/>
                <w:sz w:val="32"/>
                <w:szCs w:val="32"/>
              </w:rPr>
            </w:pPr>
            <w:r>
              <w:rPr>
                <w:rFonts w:ascii="Calibri" w:hAnsi="Calibri"/>
                <w:bCs/>
                <w:sz w:val="32"/>
                <w:szCs w:val="32"/>
              </w:rPr>
              <w:t>PSU</w:t>
            </w:r>
          </w:p>
        </w:tc>
        <w:tc>
          <w:tcPr>
            <w:tcW w:w="4560" w:type="dxa"/>
          </w:tcPr>
          <w:p w14:paraId="5E1C907B" w14:textId="77777777" w:rsidR="00400A57" w:rsidRDefault="00864A2D" w:rsidP="00F32F19">
            <w:pPr>
              <w:rPr>
                <w:rFonts w:ascii="Calibri" w:hAnsi="Calibri"/>
                <w:bCs/>
                <w:sz w:val="32"/>
                <w:szCs w:val="32"/>
              </w:rPr>
            </w:pPr>
            <w:r>
              <w:rPr>
                <w:rFonts w:ascii="Calibri" w:hAnsi="Calibri"/>
                <w:bCs/>
                <w:sz w:val="32"/>
                <w:szCs w:val="32"/>
              </w:rPr>
              <w:t>74.99</w:t>
            </w:r>
          </w:p>
          <w:p w14:paraId="3DB2F822" w14:textId="37D016BB" w:rsidR="00864A2D" w:rsidRPr="00400A57" w:rsidRDefault="00864A2D" w:rsidP="00F32F19">
            <w:pPr>
              <w:rPr>
                <w:rFonts w:ascii="Calibri" w:hAnsi="Calibri"/>
                <w:bCs/>
                <w:sz w:val="32"/>
                <w:szCs w:val="32"/>
              </w:rPr>
            </w:pPr>
            <w:hyperlink r:id="rId10" w:history="1">
              <w:r w:rsidRPr="00E17F5D">
                <w:rPr>
                  <w:rStyle w:val="Hyperlink"/>
                  <w:rFonts w:ascii="Calibri" w:hAnsi="Calibri"/>
                  <w:bCs/>
                  <w:sz w:val="32"/>
                  <w:szCs w:val="32"/>
                </w:rPr>
                <w:t>https://www.canadacomputers.com/en/power-supplies/103031/thermaltake-smart-white-700w-80-plus-certified-power-supply-ps-spd-0700npcwus-w.html</w:t>
              </w:r>
            </w:hyperlink>
            <w:r>
              <w:rPr>
                <w:rFonts w:ascii="Calibri" w:hAnsi="Calibri"/>
                <w:bCs/>
                <w:sz w:val="32"/>
                <w:szCs w:val="32"/>
              </w:rPr>
              <w:t xml:space="preserve"> </w:t>
            </w:r>
          </w:p>
        </w:tc>
      </w:tr>
      <w:tr w:rsidR="00400A57" w14:paraId="70D1F6E6" w14:textId="77777777" w:rsidTr="00AC3AAC">
        <w:tblPrEx>
          <w:tblCellMar>
            <w:top w:w="0" w:type="dxa"/>
            <w:bottom w:w="0" w:type="dxa"/>
          </w:tblCellMar>
        </w:tblPrEx>
        <w:trPr>
          <w:trHeight w:val="39"/>
        </w:trPr>
        <w:tc>
          <w:tcPr>
            <w:tcW w:w="4560" w:type="dxa"/>
          </w:tcPr>
          <w:p w14:paraId="4D20CB16" w14:textId="35616E64" w:rsidR="00400A57" w:rsidRPr="00400A57" w:rsidRDefault="00DC2027" w:rsidP="00F32F19">
            <w:pPr>
              <w:rPr>
                <w:rFonts w:ascii="Calibri" w:hAnsi="Calibri"/>
                <w:bCs/>
                <w:sz w:val="32"/>
                <w:szCs w:val="32"/>
              </w:rPr>
            </w:pPr>
            <w:r>
              <w:rPr>
                <w:rFonts w:ascii="Calibri" w:hAnsi="Calibri"/>
                <w:bCs/>
                <w:sz w:val="32"/>
                <w:szCs w:val="32"/>
              </w:rPr>
              <w:lastRenderedPageBreak/>
              <w:t>CPU</w:t>
            </w:r>
          </w:p>
        </w:tc>
        <w:tc>
          <w:tcPr>
            <w:tcW w:w="4560" w:type="dxa"/>
          </w:tcPr>
          <w:p w14:paraId="330563C9" w14:textId="31AFEC3D" w:rsidR="00400A57" w:rsidRPr="00400A57" w:rsidRDefault="00864A2D" w:rsidP="00F32F19">
            <w:pPr>
              <w:rPr>
                <w:rFonts w:ascii="Calibri" w:hAnsi="Calibri"/>
                <w:bCs/>
                <w:sz w:val="32"/>
                <w:szCs w:val="32"/>
              </w:rPr>
            </w:pPr>
            <w:r>
              <w:rPr>
                <w:rFonts w:ascii="Calibri" w:hAnsi="Calibri"/>
                <w:bCs/>
                <w:sz w:val="32"/>
                <w:szCs w:val="32"/>
              </w:rPr>
              <w:t>249</w:t>
            </w:r>
            <w:r w:rsidR="00DC2027">
              <w:rPr>
                <w:rFonts w:ascii="Calibri" w:hAnsi="Calibri"/>
                <w:bCs/>
                <w:sz w:val="32"/>
                <w:szCs w:val="32"/>
              </w:rPr>
              <w:t>.00</w:t>
            </w:r>
            <w:r w:rsidR="00DC2027">
              <w:rPr>
                <w:rFonts w:ascii="Calibri" w:hAnsi="Calibri"/>
                <w:bCs/>
                <w:sz w:val="32"/>
                <w:szCs w:val="32"/>
              </w:rPr>
              <w:br/>
            </w:r>
            <w:hyperlink r:id="rId11" w:history="1">
              <w:r w:rsidRPr="00E17F5D">
                <w:rPr>
                  <w:rStyle w:val="Hyperlink"/>
                  <w:rFonts w:ascii="Calibri" w:hAnsi="Calibri"/>
                  <w:bCs/>
                  <w:sz w:val="32"/>
                  <w:szCs w:val="32"/>
                </w:rPr>
                <w:t>https://www.canadacomputers.com/en/amd-desktop-processors/251518/amd-ryzen-7-5700-8-core-16-thread-7nm-am4-wraith-spire-cooler-65w-100-100000743box.html</w:t>
              </w:r>
            </w:hyperlink>
            <w:r>
              <w:rPr>
                <w:rFonts w:ascii="Calibri" w:hAnsi="Calibri"/>
                <w:bCs/>
                <w:sz w:val="32"/>
                <w:szCs w:val="32"/>
              </w:rPr>
              <w:t xml:space="preserve"> </w:t>
            </w:r>
          </w:p>
        </w:tc>
      </w:tr>
      <w:tr w:rsidR="00400A57" w14:paraId="27BE2E55" w14:textId="77777777" w:rsidTr="00AC3AAC">
        <w:tblPrEx>
          <w:tblCellMar>
            <w:top w:w="0" w:type="dxa"/>
            <w:bottom w:w="0" w:type="dxa"/>
          </w:tblCellMar>
        </w:tblPrEx>
        <w:trPr>
          <w:trHeight w:val="39"/>
        </w:trPr>
        <w:tc>
          <w:tcPr>
            <w:tcW w:w="4560" w:type="dxa"/>
          </w:tcPr>
          <w:p w14:paraId="376C6F04" w14:textId="517651E4" w:rsidR="00400A57" w:rsidRPr="00400A57" w:rsidRDefault="00DC2027" w:rsidP="00F32F19">
            <w:pPr>
              <w:rPr>
                <w:rFonts w:ascii="Calibri" w:hAnsi="Calibri"/>
                <w:bCs/>
                <w:sz w:val="32"/>
                <w:szCs w:val="32"/>
              </w:rPr>
            </w:pPr>
            <w:r>
              <w:rPr>
                <w:rFonts w:ascii="Calibri" w:hAnsi="Calibri"/>
                <w:bCs/>
                <w:sz w:val="32"/>
                <w:szCs w:val="32"/>
              </w:rPr>
              <w:t>Memory</w:t>
            </w:r>
          </w:p>
        </w:tc>
        <w:tc>
          <w:tcPr>
            <w:tcW w:w="4560" w:type="dxa"/>
          </w:tcPr>
          <w:p w14:paraId="41F9D070" w14:textId="2402B4ED" w:rsidR="00400A57" w:rsidRPr="00400A57" w:rsidRDefault="006921F9" w:rsidP="00F32F19">
            <w:pPr>
              <w:rPr>
                <w:rFonts w:ascii="Calibri" w:hAnsi="Calibri"/>
                <w:bCs/>
                <w:sz w:val="32"/>
                <w:szCs w:val="32"/>
              </w:rPr>
            </w:pPr>
            <w:r>
              <w:rPr>
                <w:rFonts w:ascii="Calibri" w:hAnsi="Calibri"/>
                <w:bCs/>
                <w:sz w:val="32"/>
                <w:szCs w:val="32"/>
              </w:rPr>
              <w:t>139.00</w:t>
            </w:r>
            <w:r>
              <w:rPr>
                <w:rFonts w:ascii="Calibri" w:hAnsi="Calibri"/>
                <w:bCs/>
                <w:sz w:val="32"/>
                <w:szCs w:val="32"/>
              </w:rPr>
              <w:br/>
            </w:r>
            <w:hyperlink r:id="rId12" w:history="1">
              <w:r w:rsidRPr="00E17F5D">
                <w:rPr>
                  <w:rStyle w:val="Hyperlink"/>
                  <w:rFonts w:ascii="Calibri" w:hAnsi="Calibri"/>
                  <w:bCs/>
                  <w:sz w:val="32"/>
                  <w:szCs w:val="32"/>
                </w:rPr>
                <w:t>https://www.canadacomputers.com/en/desktop-memory/246328/teamgroup-t-force-vulcan-32gb-2x16gb-ddr5-6000mhz-cl30-udimm-flbd532g6000hc30dc01.html</w:t>
              </w:r>
            </w:hyperlink>
            <w:r>
              <w:rPr>
                <w:rFonts w:ascii="Calibri" w:hAnsi="Calibri"/>
                <w:bCs/>
                <w:sz w:val="32"/>
                <w:szCs w:val="32"/>
              </w:rPr>
              <w:t xml:space="preserve"> </w:t>
            </w:r>
          </w:p>
        </w:tc>
      </w:tr>
      <w:tr w:rsidR="00400A57" w14:paraId="2BC9B9FF" w14:textId="77777777" w:rsidTr="00AC3AAC">
        <w:tblPrEx>
          <w:tblCellMar>
            <w:top w:w="0" w:type="dxa"/>
            <w:bottom w:w="0" w:type="dxa"/>
          </w:tblCellMar>
        </w:tblPrEx>
        <w:trPr>
          <w:trHeight w:val="39"/>
        </w:trPr>
        <w:tc>
          <w:tcPr>
            <w:tcW w:w="4560" w:type="dxa"/>
          </w:tcPr>
          <w:p w14:paraId="5A5D73B8" w14:textId="6482460D" w:rsidR="00400A57" w:rsidRPr="00400A57" w:rsidRDefault="00DC2027" w:rsidP="00F32F19">
            <w:pPr>
              <w:rPr>
                <w:rFonts w:ascii="Calibri" w:hAnsi="Calibri"/>
                <w:bCs/>
                <w:sz w:val="32"/>
                <w:szCs w:val="32"/>
              </w:rPr>
            </w:pPr>
            <w:r>
              <w:rPr>
                <w:rFonts w:ascii="Calibri" w:hAnsi="Calibri"/>
                <w:bCs/>
                <w:sz w:val="32"/>
                <w:szCs w:val="32"/>
              </w:rPr>
              <w:t>Storage</w:t>
            </w:r>
          </w:p>
        </w:tc>
        <w:tc>
          <w:tcPr>
            <w:tcW w:w="4560" w:type="dxa"/>
          </w:tcPr>
          <w:p w14:paraId="04C66D7B" w14:textId="77777777" w:rsidR="00400A57" w:rsidRDefault="006921F9" w:rsidP="00F32F19">
            <w:pPr>
              <w:rPr>
                <w:rFonts w:ascii="Calibri" w:hAnsi="Calibri"/>
                <w:bCs/>
                <w:sz w:val="32"/>
                <w:szCs w:val="32"/>
              </w:rPr>
            </w:pPr>
            <w:r>
              <w:rPr>
                <w:rFonts w:ascii="Calibri" w:hAnsi="Calibri"/>
                <w:bCs/>
                <w:sz w:val="32"/>
                <w:szCs w:val="32"/>
              </w:rPr>
              <w:t>114.99</w:t>
            </w:r>
          </w:p>
          <w:p w14:paraId="46043DF5" w14:textId="4C213F53" w:rsidR="006921F9" w:rsidRPr="00400A57" w:rsidRDefault="006921F9" w:rsidP="00F32F19">
            <w:pPr>
              <w:rPr>
                <w:rFonts w:ascii="Calibri" w:hAnsi="Calibri"/>
                <w:bCs/>
                <w:sz w:val="32"/>
                <w:szCs w:val="32"/>
              </w:rPr>
            </w:pPr>
            <w:hyperlink r:id="rId13" w:history="1">
              <w:r w:rsidRPr="00E17F5D">
                <w:rPr>
                  <w:rStyle w:val="Hyperlink"/>
                  <w:rFonts w:ascii="Calibri" w:hAnsi="Calibri"/>
                  <w:bCs/>
                  <w:sz w:val="32"/>
                  <w:szCs w:val="32"/>
                </w:rPr>
                <w:t>https://www.canadacomputers.com/en/desktop-laptop-internal-ssds/244895/wd-blue-sn580-1tb-m-2-nvme-pci-e-ssd-wds100t3b0e.html</w:t>
              </w:r>
            </w:hyperlink>
            <w:r>
              <w:rPr>
                <w:rFonts w:ascii="Calibri" w:hAnsi="Calibri"/>
                <w:bCs/>
                <w:sz w:val="32"/>
                <w:szCs w:val="32"/>
              </w:rPr>
              <w:t xml:space="preserve"> </w:t>
            </w:r>
          </w:p>
        </w:tc>
      </w:tr>
      <w:tr w:rsidR="00400A57" w14:paraId="6220C33F" w14:textId="77777777" w:rsidTr="00AC3AAC">
        <w:tblPrEx>
          <w:tblCellMar>
            <w:top w:w="0" w:type="dxa"/>
            <w:bottom w:w="0" w:type="dxa"/>
          </w:tblCellMar>
        </w:tblPrEx>
        <w:trPr>
          <w:trHeight w:val="39"/>
        </w:trPr>
        <w:tc>
          <w:tcPr>
            <w:tcW w:w="4560" w:type="dxa"/>
          </w:tcPr>
          <w:p w14:paraId="5562B466" w14:textId="2CBFDCB7" w:rsidR="00400A57" w:rsidRPr="00400A57" w:rsidRDefault="00DC2027" w:rsidP="00F32F19">
            <w:pPr>
              <w:rPr>
                <w:rFonts w:ascii="Calibri" w:hAnsi="Calibri"/>
                <w:bCs/>
                <w:sz w:val="32"/>
                <w:szCs w:val="32"/>
              </w:rPr>
            </w:pPr>
            <w:r>
              <w:rPr>
                <w:rFonts w:ascii="Calibri" w:hAnsi="Calibri"/>
                <w:bCs/>
                <w:sz w:val="32"/>
                <w:szCs w:val="32"/>
              </w:rPr>
              <w:t>GPU</w:t>
            </w:r>
          </w:p>
        </w:tc>
        <w:tc>
          <w:tcPr>
            <w:tcW w:w="4560" w:type="dxa"/>
          </w:tcPr>
          <w:p w14:paraId="0C056E6F" w14:textId="77777777" w:rsidR="00400A57" w:rsidRDefault="00864A2D" w:rsidP="00F32F19">
            <w:pPr>
              <w:rPr>
                <w:rFonts w:ascii="Calibri" w:hAnsi="Calibri"/>
                <w:bCs/>
                <w:sz w:val="32"/>
                <w:szCs w:val="32"/>
              </w:rPr>
            </w:pPr>
            <w:r>
              <w:rPr>
                <w:rFonts w:ascii="Calibri" w:hAnsi="Calibri"/>
                <w:bCs/>
                <w:sz w:val="32"/>
                <w:szCs w:val="32"/>
              </w:rPr>
              <w:t>399.00</w:t>
            </w:r>
          </w:p>
          <w:p w14:paraId="74F124E1" w14:textId="7E46EDEC" w:rsidR="00864A2D" w:rsidRPr="00400A57" w:rsidRDefault="00864A2D" w:rsidP="00F32F19">
            <w:pPr>
              <w:rPr>
                <w:rFonts w:ascii="Calibri" w:hAnsi="Calibri"/>
                <w:bCs/>
                <w:sz w:val="32"/>
                <w:szCs w:val="32"/>
              </w:rPr>
            </w:pPr>
            <w:hyperlink r:id="rId14" w:history="1">
              <w:r w:rsidRPr="00E17F5D">
                <w:rPr>
                  <w:rStyle w:val="Hyperlink"/>
                  <w:rFonts w:ascii="Calibri" w:hAnsi="Calibri"/>
                  <w:bCs/>
                  <w:sz w:val="32"/>
                  <w:szCs w:val="32"/>
                </w:rPr>
                <w:t>https://www.canadacomputers.com/en/powered-by-intel/266476/asrock-intel-arc-b580-steel-legend-12gb-gddr6-oc-battlemage-gpu-b580-sl-12go.html</w:t>
              </w:r>
            </w:hyperlink>
            <w:r>
              <w:rPr>
                <w:rFonts w:ascii="Calibri" w:hAnsi="Calibri"/>
                <w:bCs/>
                <w:sz w:val="32"/>
                <w:szCs w:val="32"/>
              </w:rPr>
              <w:t xml:space="preserve"> </w:t>
            </w:r>
          </w:p>
        </w:tc>
      </w:tr>
      <w:tr w:rsidR="00400A57" w14:paraId="7E0F7EA6" w14:textId="77777777" w:rsidTr="00AC3AAC">
        <w:tblPrEx>
          <w:tblCellMar>
            <w:top w:w="0" w:type="dxa"/>
            <w:bottom w:w="0" w:type="dxa"/>
          </w:tblCellMar>
        </w:tblPrEx>
        <w:trPr>
          <w:trHeight w:val="39"/>
        </w:trPr>
        <w:tc>
          <w:tcPr>
            <w:tcW w:w="4560" w:type="dxa"/>
          </w:tcPr>
          <w:p w14:paraId="329E5FF3" w14:textId="6429F2BE" w:rsidR="00400A57" w:rsidRPr="00400A57" w:rsidRDefault="00DC2027" w:rsidP="00F32F19">
            <w:pPr>
              <w:rPr>
                <w:rFonts w:ascii="Calibri" w:hAnsi="Calibri"/>
                <w:bCs/>
                <w:sz w:val="32"/>
                <w:szCs w:val="32"/>
              </w:rPr>
            </w:pPr>
            <w:r>
              <w:rPr>
                <w:rFonts w:ascii="Calibri" w:hAnsi="Calibri"/>
                <w:bCs/>
                <w:sz w:val="32"/>
                <w:szCs w:val="32"/>
              </w:rPr>
              <w:t>Monitor</w:t>
            </w:r>
          </w:p>
        </w:tc>
        <w:tc>
          <w:tcPr>
            <w:tcW w:w="4560" w:type="dxa"/>
          </w:tcPr>
          <w:p w14:paraId="390CDEF3" w14:textId="77777777" w:rsidR="00400A57" w:rsidRDefault="006921F9" w:rsidP="00F32F19">
            <w:pPr>
              <w:rPr>
                <w:rFonts w:ascii="Calibri" w:hAnsi="Calibri"/>
                <w:bCs/>
                <w:sz w:val="32"/>
                <w:szCs w:val="32"/>
              </w:rPr>
            </w:pPr>
            <w:r>
              <w:rPr>
                <w:rFonts w:ascii="Calibri" w:hAnsi="Calibri"/>
                <w:bCs/>
                <w:sz w:val="32"/>
                <w:szCs w:val="32"/>
              </w:rPr>
              <w:t>169.99</w:t>
            </w:r>
          </w:p>
          <w:p w14:paraId="1DEF3D4D" w14:textId="10882729" w:rsidR="006921F9" w:rsidRPr="00400A57" w:rsidRDefault="006921F9" w:rsidP="00F32F19">
            <w:pPr>
              <w:rPr>
                <w:rFonts w:ascii="Calibri" w:hAnsi="Calibri"/>
                <w:bCs/>
                <w:sz w:val="32"/>
                <w:szCs w:val="32"/>
              </w:rPr>
            </w:pPr>
            <w:hyperlink r:id="rId15" w:history="1">
              <w:r w:rsidRPr="00E17F5D">
                <w:rPr>
                  <w:rStyle w:val="Hyperlink"/>
                  <w:rFonts w:ascii="Calibri" w:hAnsi="Calibri"/>
                  <w:bCs/>
                  <w:sz w:val="32"/>
                  <w:szCs w:val="32"/>
                </w:rPr>
                <w:t>https://www.canadacomputers.com/en/24-under-gaming-monitors/251921/msi-g244pf-e2-23-8-16-9-rapid-ips-180hz-1ms-fhd-gaming-monitor-g244pf-e2.html</w:t>
              </w:r>
            </w:hyperlink>
            <w:r>
              <w:rPr>
                <w:rFonts w:ascii="Calibri" w:hAnsi="Calibri"/>
                <w:bCs/>
                <w:sz w:val="32"/>
                <w:szCs w:val="32"/>
              </w:rPr>
              <w:t xml:space="preserve"> </w:t>
            </w:r>
          </w:p>
        </w:tc>
      </w:tr>
      <w:tr w:rsidR="00400A57" w14:paraId="00337EEE" w14:textId="77777777" w:rsidTr="00AC3AAC">
        <w:tblPrEx>
          <w:tblCellMar>
            <w:top w:w="0" w:type="dxa"/>
            <w:bottom w:w="0" w:type="dxa"/>
          </w:tblCellMar>
        </w:tblPrEx>
        <w:trPr>
          <w:trHeight w:val="39"/>
        </w:trPr>
        <w:tc>
          <w:tcPr>
            <w:tcW w:w="4560" w:type="dxa"/>
          </w:tcPr>
          <w:p w14:paraId="67BDBAF7" w14:textId="20EDACB3" w:rsidR="00400A57" w:rsidRPr="00400A57" w:rsidRDefault="00DC2027" w:rsidP="00F32F19">
            <w:pPr>
              <w:rPr>
                <w:rFonts w:ascii="Calibri" w:hAnsi="Calibri"/>
                <w:bCs/>
                <w:sz w:val="32"/>
                <w:szCs w:val="32"/>
              </w:rPr>
            </w:pPr>
            <w:r>
              <w:rPr>
                <w:rFonts w:ascii="Calibri" w:hAnsi="Calibri"/>
                <w:bCs/>
                <w:sz w:val="32"/>
                <w:szCs w:val="32"/>
              </w:rPr>
              <w:t>Keyboard</w:t>
            </w:r>
          </w:p>
        </w:tc>
        <w:tc>
          <w:tcPr>
            <w:tcW w:w="4560" w:type="dxa"/>
          </w:tcPr>
          <w:p w14:paraId="1F270D2E" w14:textId="77777777" w:rsidR="00400A57" w:rsidRDefault="00864A2D" w:rsidP="00F32F19">
            <w:pPr>
              <w:rPr>
                <w:rFonts w:ascii="Calibri" w:hAnsi="Calibri"/>
                <w:bCs/>
                <w:sz w:val="32"/>
                <w:szCs w:val="32"/>
              </w:rPr>
            </w:pPr>
            <w:r>
              <w:rPr>
                <w:rFonts w:ascii="Calibri" w:hAnsi="Calibri"/>
                <w:bCs/>
                <w:sz w:val="32"/>
                <w:szCs w:val="32"/>
              </w:rPr>
              <w:t>12.99</w:t>
            </w:r>
          </w:p>
          <w:p w14:paraId="337A91AE" w14:textId="2BBA4102" w:rsidR="00864A2D" w:rsidRPr="00400A57" w:rsidRDefault="00864A2D" w:rsidP="00F32F19">
            <w:pPr>
              <w:rPr>
                <w:rFonts w:ascii="Calibri" w:hAnsi="Calibri"/>
                <w:bCs/>
                <w:sz w:val="32"/>
                <w:szCs w:val="32"/>
              </w:rPr>
            </w:pPr>
            <w:hyperlink r:id="rId16" w:history="1">
              <w:r w:rsidRPr="00E17F5D">
                <w:rPr>
                  <w:rStyle w:val="Hyperlink"/>
                  <w:rFonts w:ascii="Calibri" w:hAnsi="Calibri"/>
                  <w:bCs/>
                  <w:sz w:val="32"/>
                  <w:szCs w:val="32"/>
                </w:rPr>
                <w:t>https://www.canadacomputers.com/en/home-office-keyboards/100273/elephant-boreas-usb-wired-waterproof-keyboard-black-ke-011-ke-011-black.html</w:t>
              </w:r>
            </w:hyperlink>
            <w:r>
              <w:rPr>
                <w:rFonts w:ascii="Calibri" w:hAnsi="Calibri"/>
                <w:bCs/>
                <w:sz w:val="32"/>
                <w:szCs w:val="32"/>
              </w:rPr>
              <w:t xml:space="preserve"> </w:t>
            </w:r>
          </w:p>
        </w:tc>
      </w:tr>
      <w:tr w:rsidR="00400A57" w14:paraId="58355DA9" w14:textId="77777777" w:rsidTr="00AC3AAC">
        <w:tblPrEx>
          <w:tblCellMar>
            <w:top w:w="0" w:type="dxa"/>
            <w:bottom w:w="0" w:type="dxa"/>
          </w:tblCellMar>
        </w:tblPrEx>
        <w:trPr>
          <w:trHeight w:val="39"/>
        </w:trPr>
        <w:tc>
          <w:tcPr>
            <w:tcW w:w="4560" w:type="dxa"/>
          </w:tcPr>
          <w:p w14:paraId="12DDFE53" w14:textId="086C6EA7" w:rsidR="00400A57" w:rsidRPr="00400A57" w:rsidRDefault="00DC2027" w:rsidP="00F32F19">
            <w:pPr>
              <w:rPr>
                <w:rFonts w:ascii="Calibri" w:hAnsi="Calibri"/>
                <w:bCs/>
                <w:sz w:val="32"/>
                <w:szCs w:val="32"/>
              </w:rPr>
            </w:pPr>
            <w:r>
              <w:rPr>
                <w:rFonts w:ascii="Calibri" w:hAnsi="Calibri"/>
                <w:bCs/>
                <w:sz w:val="32"/>
                <w:szCs w:val="32"/>
              </w:rPr>
              <w:t>Mouse</w:t>
            </w:r>
          </w:p>
        </w:tc>
        <w:tc>
          <w:tcPr>
            <w:tcW w:w="4560" w:type="dxa"/>
          </w:tcPr>
          <w:p w14:paraId="47A73457" w14:textId="77777777" w:rsidR="00400A57" w:rsidRDefault="00864A2D" w:rsidP="00F32F19">
            <w:pPr>
              <w:rPr>
                <w:rFonts w:ascii="Calibri" w:hAnsi="Calibri"/>
                <w:bCs/>
                <w:sz w:val="32"/>
                <w:szCs w:val="32"/>
              </w:rPr>
            </w:pPr>
            <w:r>
              <w:rPr>
                <w:rFonts w:ascii="Calibri" w:hAnsi="Calibri"/>
                <w:bCs/>
                <w:sz w:val="32"/>
                <w:szCs w:val="32"/>
              </w:rPr>
              <w:t>18.99</w:t>
            </w:r>
          </w:p>
          <w:p w14:paraId="52992536" w14:textId="6BAF3961" w:rsidR="00864A2D" w:rsidRPr="00400A57" w:rsidRDefault="00864A2D" w:rsidP="00F32F19">
            <w:pPr>
              <w:rPr>
                <w:rFonts w:ascii="Calibri" w:hAnsi="Calibri"/>
                <w:bCs/>
                <w:sz w:val="32"/>
                <w:szCs w:val="32"/>
              </w:rPr>
            </w:pPr>
            <w:hyperlink r:id="rId17" w:history="1">
              <w:r w:rsidRPr="00E17F5D">
                <w:rPr>
                  <w:rStyle w:val="Hyperlink"/>
                  <w:rFonts w:ascii="Calibri" w:hAnsi="Calibri"/>
                  <w:bCs/>
                  <w:sz w:val="32"/>
                  <w:szCs w:val="32"/>
                </w:rPr>
                <w:t>https://www.canadacomputers.com/en/gaming-mice/212575/elephant-m519-silent-wireless-mouse-white-ele-m519-wh.html</w:t>
              </w:r>
            </w:hyperlink>
            <w:r>
              <w:rPr>
                <w:rFonts w:ascii="Calibri" w:hAnsi="Calibri"/>
                <w:bCs/>
                <w:sz w:val="32"/>
                <w:szCs w:val="32"/>
              </w:rPr>
              <w:t xml:space="preserve"> </w:t>
            </w:r>
          </w:p>
        </w:tc>
      </w:tr>
      <w:tr w:rsidR="009617DD" w14:paraId="5B98B6BA" w14:textId="77777777" w:rsidTr="00AC3AAC">
        <w:tblPrEx>
          <w:tblCellMar>
            <w:top w:w="0" w:type="dxa"/>
            <w:bottom w:w="0" w:type="dxa"/>
          </w:tblCellMar>
        </w:tblPrEx>
        <w:trPr>
          <w:trHeight w:val="39"/>
        </w:trPr>
        <w:tc>
          <w:tcPr>
            <w:tcW w:w="4560" w:type="dxa"/>
          </w:tcPr>
          <w:p w14:paraId="49EF70B8" w14:textId="7AD8DAD4" w:rsidR="009617DD" w:rsidRDefault="009617DD" w:rsidP="00F32F19">
            <w:pPr>
              <w:rPr>
                <w:rFonts w:ascii="Calibri" w:hAnsi="Calibri"/>
                <w:bCs/>
                <w:sz w:val="32"/>
                <w:szCs w:val="32"/>
              </w:rPr>
            </w:pPr>
            <w:r>
              <w:rPr>
                <w:rFonts w:ascii="Calibri" w:hAnsi="Calibri"/>
                <w:bCs/>
                <w:sz w:val="32"/>
                <w:szCs w:val="32"/>
              </w:rPr>
              <w:lastRenderedPageBreak/>
              <w:t>OS</w:t>
            </w:r>
          </w:p>
        </w:tc>
        <w:tc>
          <w:tcPr>
            <w:tcW w:w="4560" w:type="dxa"/>
          </w:tcPr>
          <w:p w14:paraId="01C41CFD" w14:textId="3F58307D" w:rsidR="009617DD" w:rsidRDefault="009617DD" w:rsidP="00F32F19">
            <w:pPr>
              <w:rPr>
                <w:rFonts w:ascii="Calibri" w:hAnsi="Calibri"/>
                <w:bCs/>
                <w:sz w:val="32"/>
                <w:szCs w:val="32"/>
              </w:rPr>
            </w:pPr>
            <w:r>
              <w:rPr>
                <w:rFonts w:ascii="Calibri" w:hAnsi="Calibri"/>
                <w:bCs/>
                <w:sz w:val="32"/>
                <w:szCs w:val="32"/>
              </w:rPr>
              <w:t>Windows 11 not activated (FREE)</w:t>
            </w:r>
            <w:r>
              <w:rPr>
                <w:rFonts w:ascii="Calibri" w:hAnsi="Calibri"/>
                <w:bCs/>
                <w:sz w:val="32"/>
                <w:szCs w:val="32"/>
              </w:rPr>
              <w:br/>
            </w:r>
            <w:hyperlink r:id="rId18" w:history="1">
              <w:r w:rsidRPr="00E17F5D">
                <w:rPr>
                  <w:rStyle w:val="Hyperlink"/>
                  <w:rFonts w:ascii="Calibri" w:hAnsi="Calibri"/>
                  <w:bCs/>
                  <w:sz w:val="32"/>
                  <w:szCs w:val="32"/>
                </w:rPr>
                <w:t>https://www.microsoft.com/en-us/software-download/windows11</w:t>
              </w:r>
            </w:hyperlink>
            <w:r>
              <w:rPr>
                <w:rFonts w:ascii="Calibri" w:hAnsi="Calibri"/>
                <w:bCs/>
                <w:sz w:val="32"/>
                <w:szCs w:val="32"/>
              </w:rPr>
              <w:t xml:space="preserve"> </w:t>
            </w:r>
          </w:p>
        </w:tc>
      </w:tr>
      <w:tr w:rsidR="00864A2D" w14:paraId="04B27079" w14:textId="77777777" w:rsidTr="00AC3AAC">
        <w:tblPrEx>
          <w:tblCellMar>
            <w:top w:w="0" w:type="dxa"/>
            <w:bottom w:w="0" w:type="dxa"/>
          </w:tblCellMar>
        </w:tblPrEx>
        <w:trPr>
          <w:trHeight w:val="39"/>
        </w:trPr>
        <w:tc>
          <w:tcPr>
            <w:tcW w:w="4560" w:type="dxa"/>
          </w:tcPr>
          <w:p w14:paraId="44A030D2" w14:textId="673F5D39" w:rsidR="00864A2D" w:rsidRPr="00864A2D" w:rsidRDefault="00864A2D" w:rsidP="00F32F19">
            <w:pPr>
              <w:rPr>
                <w:rFonts w:ascii="Calibri" w:hAnsi="Calibri"/>
                <w:b/>
                <w:sz w:val="32"/>
                <w:szCs w:val="32"/>
              </w:rPr>
            </w:pPr>
            <w:r w:rsidRPr="00864A2D">
              <w:rPr>
                <w:rFonts w:ascii="Calibri" w:hAnsi="Calibri"/>
                <w:b/>
                <w:sz w:val="32"/>
                <w:szCs w:val="32"/>
              </w:rPr>
              <w:t>Total</w:t>
            </w:r>
          </w:p>
        </w:tc>
        <w:tc>
          <w:tcPr>
            <w:tcW w:w="4560" w:type="dxa"/>
          </w:tcPr>
          <w:p w14:paraId="507DC9C5" w14:textId="2381561B" w:rsidR="00864A2D" w:rsidRPr="00864A2D" w:rsidRDefault="00864A2D" w:rsidP="00F32F19">
            <w:pPr>
              <w:rPr>
                <w:rFonts w:ascii="Calibri" w:hAnsi="Calibri"/>
                <w:b/>
                <w:sz w:val="32"/>
                <w:szCs w:val="32"/>
              </w:rPr>
            </w:pPr>
            <w:r w:rsidRPr="00864A2D">
              <w:rPr>
                <w:rFonts w:ascii="Calibri" w:hAnsi="Calibri"/>
                <w:b/>
                <w:sz w:val="32"/>
                <w:szCs w:val="32"/>
              </w:rPr>
              <w:t>1473.82</w:t>
            </w:r>
          </w:p>
        </w:tc>
      </w:tr>
    </w:tbl>
    <w:p w14:paraId="25A07C0C" w14:textId="1914954E" w:rsidR="00572132" w:rsidRPr="00572132" w:rsidRDefault="00572132" w:rsidP="00400A57">
      <w:pPr>
        <w:pStyle w:val="ListParagraph"/>
        <w:rPr>
          <w:rFonts w:ascii="Calibri" w:hAnsi="Calibri"/>
          <w:bCs/>
          <w:sz w:val="32"/>
          <w:szCs w:val="32"/>
        </w:rPr>
      </w:pPr>
    </w:p>
    <w:p w14:paraId="18C3B02E" w14:textId="77777777" w:rsidR="00EC2E50" w:rsidRDefault="00EC2E50" w:rsidP="00EC2E50">
      <w:pPr>
        <w:ind w:left="180"/>
        <w:rPr>
          <w:rFonts w:ascii="Calibri" w:hAnsi="Calibri"/>
          <w:bCs/>
          <w:sz w:val="32"/>
          <w:szCs w:val="40"/>
        </w:rPr>
      </w:pPr>
    </w:p>
    <w:p w14:paraId="264A83B1" w14:textId="77777777" w:rsidR="00572132" w:rsidRPr="00EC2E50" w:rsidRDefault="00572132" w:rsidP="00EC2E50">
      <w:pPr>
        <w:ind w:left="180"/>
        <w:rPr>
          <w:rFonts w:asciiTheme="minorHAnsi" w:hAnsiTheme="minorHAnsi"/>
          <w:sz w:val="32"/>
        </w:rPr>
      </w:pPr>
    </w:p>
    <w:sectPr w:rsidR="00572132" w:rsidRPr="00EC2E50" w:rsidSect="00017CBE">
      <w:headerReference w:type="default" r:id="rId19"/>
      <w:footerReference w:type="default" r:id="rId20"/>
      <w:pgSz w:w="12240" w:h="15840"/>
      <w:pgMar w:top="1134" w:right="990" w:bottom="900" w:left="1134" w:header="720" w:footer="625"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C42DC" w14:textId="77777777" w:rsidR="00591823" w:rsidRDefault="00591823" w:rsidP="00004B1C">
      <w:r>
        <w:separator/>
      </w:r>
    </w:p>
  </w:endnote>
  <w:endnote w:type="continuationSeparator" w:id="0">
    <w:p w14:paraId="7431ADA2" w14:textId="77777777" w:rsidR="00591823" w:rsidRDefault="00591823" w:rsidP="0000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iberation Sans">
    <w:altName w:val="Arial"/>
    <w:charset w:val="01"/>
    <w:family w:val="roman"/>
    <w:pitch w:val="variable"/>
  </w:font>
  <w:font w:name="Source Han Sans CN">
    <w:panose1 w:val="00000000000000000000"/>
    <w:charset w:val="00"/>
    <w:family w:val="roman"/>
    <w:notTrueType/>
    <w:pitch w:val="default"/>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D4C97" w14:textId="77777777" w:rsidR="00EC2E50" w:rsidRPr="00E85C55" w:rsidRDefault="00E85C55">
    <w:pPr>
      <w:pStyle w:val="Footer"/>
      <w:rPr>
        <w:rFonts w:asciiTheme="minorHAnsi" w:hAnsiTheme="minorHAnsi" w:cstheme="minorHAnsi"/>
      </w:rPr>
    </w:pPr>
    <w:r w:rsidRPr="008A4FB2">
      <w:rPr>
        <w:rFonts w:asciiTheme="minorHAnsi" w:hAnsiTheme="minorHAnsi" w:cstheme="minorHAnsi"/>
      </w:rPr>
      <w:t xml:space="preserve">Page </w:t>
    </w:r>
    <w:r w:rsidRPr="008A4FB2">
      <w:rPr>
        <w:rFonts w:asciiTheme="minorHAnsi" w:hAnsiTheme="minorHAnsi" w:cstheme="minorHAnsi"/>
      </w:rPr>
      <w:fldChar w:fldCharType="begin"/>
    </w:r>
    <w:r w:rsidRPr="008A4FB2">
      <w:rPr>
        <w:rFonts w:asciiTheme="minorHAnsi" w:hAnsiTheme="minorHAnsi" w:cstheme="minorHAnsi"/>
      </w:rPr>
      <w:instrText xml:space="preserve"> PAGE   \* MERGEFORMAT </w:instrText>
    </w:r>
    <w:r w:rsidRPr="008A4FB2">
      <w:rPr>
        <w:rFonts w:asciiTheme="minorHAnsi" w:hAnsiTheme="minorHAnsi" w:cstheme="minorHAnsi"/>
      </w:rPr>
      <w:fldChar w:fldCharType="separate"/>
    </w:r>
    <w:r w:rsidR="00787D1F">
      <w:rPr>
        <w:rFonts w:asciiTheme="minorHAnsi" w:hAnsiTheme="minorHAnsi" w:cstheme="minorHAnsi"/>
        <w:noProof/>
      </w:rPr>
      <w:t>4</w:t>
    </w:r>
    <w:r w:rsidRPr="008A4FB2">
      <w:rPr>
        <w:rFonts w:asciiTheme="minorHAnsi" w:hAnsiTheme="minorHAnsi" w:cstheme="minorHAnsi"/>
        <w:noProof/>
      </w:rPr>
      <w:fldChar w:fldCharType="end"/>
    </w:r>
    <w:r w:rsidRPr="008A4FB2">
      <w:rPr>
        <w:rFonts w:asciiTheme="minorHAnsi" w:hAnsiTheme="minorHAnsi" w:cstheme="minorHAnsi"/>
        <w:noProof/>
      </w:rPr>
      <w:t>/</w:t>
    </w:r>
    <w:r w:rsidRPr="008A4FB2">
      <w:rPr>
        <w:rFonts w:asciiTheme="minorHAnsi" w:hAnsiTheme="minorHAnsi" w:cstheme="minorHAnsi"/>
        <w:noProof/>
      </w:rPr>
      <w:fldChar w:fldCharType="begin"/>
    </w:r>
    <w:r w:rsidRPr="008A4FB2">
      <w:rPr>
        <w:rFonts w:asciiTheme="minorHAnsi" w:hAnsiTheme="minorHAnsi" w:cstheme="minorHAnsi"/>
        <w:noProof/>
      </w:rPr>
      <w:instrText xml:space="preserve"> NUMPAGES   \* MERGEFORMAT </w:instrText>
    </w:r>
    <w:r w:rsidRPr="008A4FB2">
      <w:rPr>
        <w:rFonts w:asciiTheme="minorHAnsi" w:hAnsiTheme="minorHAnsi" w:cstheme="minorHAnsi"/>
        <w:noProof/>
      </w:rPr>
      <w:fldChar w:fldCharType="separate"/>
    </w:r>
    <w:r w:rsidR="00787D1F">
      <w:rPr>
        <w:rFonts w:asciiTheme="minorHAnsi" w:hAnsiTheme="minorHAnsi" w:cstheme="minorHAnsi"/>
        <w:noProof/>
      </w:rPr>
      <w:t>4</w:t>
    </w:r>
    <w:r w:rsidRPr="008A4FB2">
      <w:rPr>
        <w:rFonts w:asciiTheme="minorHAnsi" w:hAnsiTheme="minorHAnsi" w:cstheme="minorHAnsi"/>
        <w:noProof/>
      </w:rPr>
      <w:fldChar w:fldCharType="end"/>
    </w:r>
    <w:r w:rsidR="00EC2E50" w:rsidRPr="00004B1C">
      <w:rPr>
        <w:noProof/>
        <w:lang w:eastAsia="en-CA" w:bidi="ar-SA"/>
      </w:rPr>
      <mc:AlternateContent>
        <mc:Choice Requires="wps">
          <w:drawing>
            <wp:anchor distT="0" distB="0" distL="114300" distR="114300" simplePos="0" relativeHeight="251659264" behindDoc="0" locked="0" layoutInCell="1" allowOverlap="1" wp14:anchorId="73DE73C2" wp14:editId="380BCFA4">
              <wp:simplePos x="0" y="0"/>
              <wp:positionH relativeFrom="column">
                <wp:posOffset>2618657</wp:posOffset>
              </wp:positionH>
              <wp:positionV relativeFrom="paragraph">
                <wp:posOffset>126420</wp:posOffset>
              </wp:positionV>
              <wp:extent cx="4340520" cy="251080"/>
              <wp:effectExtent l="0" t="0" r="0" b="0"/>
              <wp:wrapNone/>
              <wp:docPr id="5" name="TextBox 1"/>
              <wp:cNvGraphicFramePr/>
              <a:graphic xmlns:a="http://schemas.openxmlformats.org/drawingml/2006/main">
                <a:graphicData uri="http://schemas.microsoft.com/office/word/2010/wordprocessingShape">
                  <wps:wsp>
                    <wps:cNvSpPr/>
                    <wps:spPr>
                      <a:xfrm>
                        <a:off x="0" y="0"/>
                        <a:ext cx="4340520" cy="251080"/>
                      </a:xfrm>
                      <a:custGeom>
                        <a:avLst/>
                        <a:gdLst/>
                        <a:ahLst/>
                        <a:cxnLst/>
                        <a:rect l="l" t="t" r="r" b="b"/>
                        <a:pathLst>
                          <a:path w="21600" h="21600">
                            <a:moveTo>
                              <a:pt x="0" y="0"/>
                            </a:moveTo>
                            <a:lnTo>
                              <a:pt x="21600" y="0"/>
                            </a:lnTo>
                            <a:lnTo>
                              <a:pt x="21600" y="21600"/>
                            </a:lnTo>
                            <a:lnTo>
                              <a:pt x="0" y="21600"/>
                            </a:lnTo>
                            <a:lnTo>
                              <a:pt x="0" y="0"/>
                            </a:lnTo>
                            <a:close/>
                          </a:path>
                        </a:pathLst>
                      </a:custGeom>
                      <a:noFill/>
                      <a:ln w="0">
                        <a:noFill/>
                      </a:ln>
                    </wps:spPr>
                    <wps:style>
                      <a:lnRef idx="0">
                        <a:scrgbClr r="0" g="0" b="0"/>
                      </a:lnRef>
                      <a:fillRef idx="0">
                        <a:scrgbClr r="0" g="0" b="0"/>
                      </a:fillRef>
                      <a:effectRef idx="0">
                        <a:scrgbClr r="0" g="0" b="0"/>
                      </a:effectRef>
                      <a:fontRef idx="minor"/>
                    </wps:style>
                    <wps:txbx>
                      <w:txbxContent>
                        <w:p w14:paraId="38298B4A" w14:textId="77777777" w:rsidR="00EC2E50" w:rsidRDefault="00EC2E50" w:rsidP="00004B1C">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0" w:beforeAutospacing="0" w:after="0" w:afterAutospacing="0"/>
                            <w:jc w:val="right"/>
                          </w:pPr>
                          <w:r>
                            <w:rPr>
                              <w:rFonts w:ascii="Calibri" w:eastAsia="DejaVu Sans" w:hAnsi="Calibri" w:cstheme="minorBidi"/>
                              <w:color w:val="F2F2F2"/>
                              <w:kern w:val="24"/>
                              <w:sz w:val="20"/>
                              <w:szCs w:val="20"/>
                              <w:lang w:val="en-US"/>
                            </w:rPr>
                            <w:t>v.F21.0.0 – © 2021 Simon Galton</w:t>
                          </w:r>
                        </w:p>
                      </w:txbxContent>
                    </wps:txbx>
                    <wps:bodyPr lIns="90000" tIns="46800" rIns="90000" bIns="46800">
                      <a:spAutoFit/>
                    </wps:bodyPr>
                  </wps:wsp>
                </a:graphicData>
              </a:graphic>
            </wp:anchor>
          </w:drawing>
        </mc:Choice>
        <mc:Fallback>
          <w:pict>
            <v:shape w14:anchorId="73DE73C2" id="TextBox 1" o:spid="_x0000_s1026" style="position:absolute;margin-left:206.2pt;margin-top:9.95pt;width:341.75pt;height:19.7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" adj="-11796480,,5400" path="m,l21600,r,21600l,21600,,xe" filled="f" stroked="f" strokeweight="0">
              <v:stroke joinstyle="miter"/>
              <v:formulas/>
              <v:path arrowok="t" o:connecttype="custom" textboxrect="0,0,21600,21600"/>
              <v:textbox style="mso-fit-shape-to-text:t" inset="2.5mm,1.3mm,2.5mm,1.3mm">
                <w:txbxContent>
                  <w:p w14:paraId="38298B4A" w14:textId="77777777" w:rsidR="00EC2E50" w:rsidRDefault="00EC2E50" w:rsidP="00004B1C">
                    <w:pPr>
                      <w:pStyle w:val="NormalWeb"/>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0" w:beforeAutospacing="0" w:after="0" w:afterAutospacing="0"/>
                      <w:jc w:val="right"/>
                    </w:pPr>
                    <w:r>
                      <w:rPr>
                        <w:rFonts w:ascii="Calibri" w:eastAsia="DejaVu Sans" w:hAnsi="Calibri" w:cstheme="minorBidi"/>
                        <w:color w:val="F2F2F2"/>
                        <w:kern w:val="24"/>
                        <w:sz w:val="20"/>
                        <w:szCs w:val="20"/>
                        <w:lang w:val="en-US"/>
                      </w:rPr>
                      <w:t>v.F21.0.0 – © 2021 Simon Galton</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9E79B" w14:textId="77777777" w:rsidR="00591823" w:rsidRDefault="00591823" w:rsidP="00004B1C">
      <w:r>
        <w:separator/>
      </w:r>
    </w:p>
  </w:footnote>
  <w:footnote w:type="continuationSeparator" w:id="0">
    <w:p w14:paraId="39D4D38A" w14:textId="77777777" w:rsidR="00591823" w:rsidRDefault="00591823" w:rsidP="00004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388E4" w14:textId="77777777" w:rsidR="00EC2E50" w:rsidRDefault="008C0571" w:rsidP="009138C2">
    <w:pPr>
      <w:jc w:val="center"/>
      <w:rPr>
        <w:rFonts w:ascii="Calibri" w:hAnsi="Calibri"/>
        <w:b/>
        <w:bCs/>
        <w:sz w:val="40"/>
        <w:szCs w:val="40"/>
      </w:rPr>
    </w:pPr>
    <w:r>
      <w:rPr>
        <w:rFonts w:ascii="Calibri" w:hAnsi="Calibri"/>
        <w:b/>
        <w:bCs/>
        <w:sz w:val="40"/>
        <w:szCs w:val="40"/>
      </w:rPr>
      <w:t>What is a Computer?  Let’s Look!</w:t>
    </w:r>
  </w:p>
  <w:p w14:paraId="06178925" w14:textId="77777777" w:rsidR="00EC2E50" w:rsidRDefault="00EC2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54A8B"/>
    <w:multiLevelType w:val="hybridMultilevel"/>
    <w:tmpl w:val="4D227B8E"/>
    <w:lvl w:ilvl="0" w:tplc="88E2EA24">
      <w:start w:val="1"/>
      <w:numFmt w:val="decimal"/>
      <w:lvlText w:val="%1."/>
      <w:lvlJc w:val="left"/>
      <w:pPr>
        <w:ind w:left="720" w:hanging="360"/>
      </w:pPr>
      <w:rPr>
        <w:b w:val="0"/>
        <w:sz w:val="32"/>
        <w:szCs w:val="3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0E2528"/>
    <w:multiLevelType w:val="hybridMultilevel"/>
    <w:tmpl w:val="B1F230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02490270">
    <w:abstractNumId w:val="1"/>
  </w:num>
  <w:num w:numId="2" w16cid:durableId="37789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168"/>
    <w:rsid w:val="00004B1C"/>
    <w:rsid w:val="00017CBE"/>
    <w:rsid w:val="00056943"/>
    <w:rsid w:val="000B19B6"/>
    <w:rsid w:val="000C2EFA"/>
    <w:rsid w:val="000E28AB"/>
    <w:rsid w:val="00121073"/>
    <w:rsid w:val="001473D9"/>
    <w:rsid w:val="00165FD9"/>
    <w:rsid w:val="001A0479"/>
    <w:rsid w:val="001B376D"/>
    <w:rsid w:val="001B5904"/>
    <w:rsid w:val="00204512"/>
    <w:rsid w:val="00212C40"/>
    <w:rsid w:val="002343EF"/>
    <w:rsid w:val="00237DF4"/>
    <w:rsid w:val="00247841"/>
    <w:rsid w:val="002C3C93"/>
    <w:rsid w:val="00302FC2"/>
    <w:rsid w:val="00341CCC"/>
    <w:rsid w:val="00341DA1"/>
    <w:rsid w:val="003B7BE7"/>
    <w:rsid w:val="003C3240"/>
    <w:rsid w:val="00400A57"/>
    <w:rsid w:val="0047788E"/>
    <w:rsid w:val="004A571E"/>
    <w:rsid w:val="004C11BE"/>
    <w:rsid w:val="00503004"/>
    <w:rsid w:val="00572132"/>
    <w:rsid w:val="0058496C"/>
    <w:rsid w:val="00591823"/>
    <w:rsid w:val="005D79DC"/>
    <w:rsid w:val="005F2999"/>
    <w:rsid w:val="00631E16"/>
    <w:rsid w:val="006921F9"/>
    <w:rsid w:val="007000E6"/>
    <w:rsid w:val="00704EA2"/>
    <w:rsid w:val="007815D4"/>
    <w:rsid w:val="00787D1F"/>
    <w:rsid w:val="007924D0"/>
    <w:rsid w:val="007B191A"/>
    <w:rsid w:val="007C1A5D"/>
    <w:rsid w:val="007F603D"/>
    <w:rsid w:val="00837F46"/>
    <w:rsid w:val="00840612"/>
    <w:rsid w:val="00864A2D"/>
    <w:rsid w:val="00896A9E"/>
    <w:rsid w:val="008A30C8"/>
    <w:rsid w:val="008C0571"/>
    <w:rsid w:val="008C1AD3"/>
    <w:rsid w:val="008E60F0"/>
    <w:rsid w:val="009138C2"/>
    <w:rsid w:val="00926B40"/>
    <w:rsid w:val="00950168"/>
    <w:rsid w:val="009617DD"/>
    <w:rsid w:val="00976563"/>
    <w:rsid w:val="009F458F"/>
    <w:rsid w:val="00A0483C"/>
    <w:rsid w:val="00A12245"/>
    <w:rsid w:val="00AC5A0E"/>
    <w:rsid w:val="00B53C50"/>
    <w:rsid w:val="00BC67F0"/>
    <w:rsid w:val="00CE074A"/>
    <w:rsid w:val="00D77CEB"/>
    <w:rsid w:val="00DC2027"/>
    <w:rsid w:val="00DF12DE"/>
    <w:rsid w:val="00E01EB9"/>
    <w:rsid w:val="00E222C0"/>
    <w:rsid w:val="00E4742C"/>
    <w:rsid w:val="00E85C55"/>
    <w:rsid w:val="00EC2E50"/>
    <w:rsid w:val="00EF38E1"/>
    <w:rsid w:val="00F2305F"/>
    <w:rsid w:val="00F32CAF"/>
    <w:rsid w:val="00FA2713"/>
    <w:rsid w:val="00FB257B"/>
    <w:rsid w:val="00FC4D2C"/>
    <w:rsid w:val="00FE1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E1526"/>
  <w15:docId w15:val="{3E5D1D70-E540-4784-96E2-A50F2306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Droid Sans Devanagari"/>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004B1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04B1C"/>
    <w:rPr>
      <w:rFonts w:cs="Mangal"/>
      <w:szCs w:val="21"/>
    </w:rPr>
  </w:style>
  <w:style w:type="paragraph" w:styleId="Footer">
    <w:name w:val="footer"/>
    <w:basedOn w:val="Normal"/>
    <w:link w:val="FooterChar"/>
    <w:uiPriority w:val="99"/>
    <w:unhideWhenUsed/>
    <w:rsid w:val="00004B1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04B1C"/>
    <w:rPr>
      <w:rFonts w:cs="Mangal"/>
      <w:szCs w:val="21"/>
    </w:rPr>
  </w:style>
  <w:style w:type="paragraph" w:styleId="NormalWeb">
    <w:name w:val="Normal (Web)"/>
    <w:basedOn w:val="Normal"/>
    <w:uiPriority w:val="99"/>
    <w:semiHidden/>
    <w:unhideWhenUsed/>
    <w:rsid w:val="00004B1C"/>
    <w:pPr>
      <w:suppressAutoHyphens w:val="0"/>
      <w:spacing w:before="100" w:beforeAutospacing="1" w:after="100" w:afterAutospacing="1"/>
    </w:pPr>
    <w:rPr>
      <w:rFonts w:ascii="Times New Roman" w:eastAsiaTheme="minorEastAsia" w:hAnsi="Times New Roman" w:cs="Times New Roman"/>
      <w:kern w:val="0"/>
      <w:lang w:eastAsia="en-CA" w:bidi="ar-SA"/>
    </w:rPr>
  </w:style>
  <w:style w:type="paragraph" w:styleId="ListParagraph">
    <w:name w:val="List Paragraph"/>
    <w:basedOn w:val="Normal"/>
    <w:uiPriority w:val="34"/>
    <w:qFormat/>
    <w:rsid w:val="00976563"/>
    <w:pPr>
      <w:ind w:left="720"/>
      <w:contextualSpacing/>
    </w:pPr>
    <w:rPr>
      <w:rFonts w:cs="Mangal"/>
      <w:szCs w:val="21"/>
    </w:rPr>
  </w:style>
  <w:style w:type="table" w:styleId="TableGrid">
    <w:name w:val="Table Grid"/>
    <w:basedOn w:val="TableNormal"/>
    <w:uiPriority w:val="39"/>
    <w:rsid w:val="00837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9138C2"/>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Hyperlink">
    <w:name w:val="Hyperlink"/>
    <w:basedOn w:val="DefaultParagraphFont"/>
    <w:uiPriority w:val="99"/>
    <w:unhideWhenUsed/>
    <w:rsid w:val="00DC2027"/>
    <w:rPr>
      <w:color w:val="0563C1" w:themeColor="hyperlink"/>
      <w:u w:val="single"/>
    </w:rPr>
  </w:style>
  <w:style w:type="character" w:styleId="UnresolvedMention">
    <w:name w:val="Unresolved Mention"/>
    <w:basedOn w:val="DefaultParagraphFont"/>
    <w:uiPriority w:val="99"/>
    <w:semiHidden/>
    <w:unhideWhenUsed/>
    <w:rsid w:val="00DC2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canadacomputers.com/en/mid-tower-cases/247182/deepcool-cc560-v2-mid-tower-atx-case-r-cc560-bkgaa4-g-2.html" TargetMode="External"/><Relationship Id="rId13" Type="http://schemas.openxmlformats.org/officeDocument/2006/relationships/hyperlink" Target="https://www.canadacomputers.com/en/desktop-laptop-internal-ssds/244895/wd-blue-sn580-1tb-m-2-nvme-pci-e-ssd-wds100t3b0e.html" TargetMode="External"/><Relationship Id="rId18" Type="http://schemas.openxmlformats.org/officeDocument/2006/relationships/hyperlink" Target="https://www.microsoft.com/en-us/software-download/windows1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anadacomputers.com/en/desktop-memory/246328/teamgroup-t-force-vulcan-32gb-2x16gb-ddr5-6000mhz-cl30-udimm-flbd532g6000hc30dc01.html" TargetMode="External"/><Relationship Id="rId17" Type="http://schemas.openxmlformats.org/officeDocument/2006/relationships/hyperlink" Target="https://www.canadacomputers.com/en/gaming-mice/212575/elephant-m519-silent-wireless-mouse-white-ele-m519-wh.html" TargetMode="External"/><Relationship Id="rId2" Type="http://schemas.openxmlformats.org/officeDocument/2006/relationships/numbering" Target="numbering.xml"/><Relationship Id="rId16" Type="http://schemas.openxmlformats.org/officeDocument/2006/relationships/hyperlink" Target="https://www.canadacomputers.com/en/home-office-keyboards/100273/elephant-boreas-usb-wired-waterproof-keyboard-black-ke-011-ke-011-black.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adacomputers.com/en/amd-desktop-processors/251518/amd-ryzen-7-5700-8-core-16-thread-7nm-am4-wraith-spire-cooler-65w-100-100000743box.html" TargetMode="External"/><Relationship Id="rId5" Type="http://schemas.openxmlformats.org/officeDocument/2006/relationships/webSettings" Target="webSettings.xml"/><Relationship Id="rId15" Type="http://schemas.openxmlformats.org/officeDocument/2006/relationships/hyperlink" Target="https://www.canadacomputers.com/en/24-under-gaming-monitors/251921/msi-g244pf-e2-23-8-16-9-rapid-ips-180hz-1ms-fhd-gaming-monitor-g244pf-e2.html" TargetMode="External"/><Relationship Id="rId10" Type="http://schemas.openxmlformats.org/officeDocument/2006/relationships/hyperlink" Target="https://www.canadacomputers.com/en/power-supplies/103031/thermaltake-smart-white-700w-80-plus-certified-power-supply-ps-spd-0700npcwus-w.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anadacomputers.com/en/amd-motherboards/233013/asus-prime-b650m-a-csm-micro-atx-commercial-motherboard-prime-b650m-a-csm.html" TargetMode="External"/><Relationship Id="rId14" Type="http://schemas.openxmlformats.org/officeDocument/2006/relationships/hyperlink" Target="https://www.canadacomputers.com/en/powered-by-intel/266476/asrock-intel-arc-b580-steel-legend-12gb-gddr6-oc-battlemage-gpu-b580-sl-12go.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4EDF9-6405-40D9-9DE8-496F9CB9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Stubbs, Wilder [Student]</dc:creator>
  <dc:description/>
  <cp:lastModifiedBy>Stubbs, Wilder [Student]</cp:lastModifiedBy>
  <cp:revision>2</cp:revision>
  <dcterms:created xsi:type="dcterms:W3CDTF">2025-01-13T18:46:00Z</dcterms:created>
  <dcterms:modified xsi:type="dcterms:W3CDTF">2025-01-13T18:46:00Z</dcterms:modified>
  <dc:language>en-CA</dc:language>
</cp:coreProperties>
</file>