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32"/>
          <w:szCs w:val="32"/>
        </w:rPr>
      </w:pPr>
      <w:r w:rsidDel="00000000" w:rsidR="00000000" w:rsidRPr="00000000">
        <w:rPr>
          <w:b w:val="1"/>
          <w:bCs w:val="1"/>
          <w:sz w:val="32"/>
          <w:szCs w:val="32"/>
          <w:rtl w:val="0"/>
        </w:rPr>
        <w:t xml:space="preserve">15/11/2025</w:t>
      </w:r>
    </w:p>
    <w:p w:rsidR="00000000" w:rsidDel="00000000" w:rsidP="00000000" w:rsidRDefault="00000000" w:rsidRPr="00000000" w14:paraId="00000002">
      <w:pPr>
        <w:jc w:val="right"/>
        <w:rPr>
          <w:b w:val="1"/>
          <w:bCs w:val="1"/>
          <w:sz w:val="30"/>
          <w:szCs w:val="30"/>
        </w:rPr>
      </w:pPr>
      <w:r w:rsidDel="00000000" w:rsidR="00000000" w:rsidRPr="00000000">
        <w:rPr>
          <w:rtl w:val="0"/>
        </w:rPr>
      </w:r>
    </w:p>
    <w:p w:rsidR="00000000" w:rsidDel="00000000" w:rsidP="00000000" w:rsidRDefault="00000000" w:rsidRPr="00000000" w14:paraId="00000003">
      <w:pPr>
        <w:jc w:val="right"/>
        <w:rPr>
          <w:b w:val="1"/>
          <w:bCs w:val="1"/>
          <w:sz w:val="30"/>
          <w:szCs w:val="30"/>
        </w:rPr>
      </w:pPr>
      <w:r w:rsidDel="00000000" w:rsidR="00000000" w:rsidRPr="00000000">
        <w:rPr>
          <w:rtl w:val="0"/>
        </w:rPr>
      </w:r>
    </w:p>
    <w:p w:rsidR="00000000" w:rsidDel="00000000" w:rsidP="00000000" w:rsidRDefault="00000000" w:rsidRPr="00000000" w14:paraId="00000004">
      <w:pPr>
        <w:jc w:val="right"/>
        <w:rPr>
          <w:b w:val="1"/>
          <w:bCs w:val="1"/>
          <w:sz w:val="30"/>
          <w:szCs w:val="30"/>
        </w:rPr>
      </w:pPr>
      <w:r w:rsidDel="00000000" w:rsidR="00000000" w:rsidRPr="00000000">
        <w:rPr>
          <w:rtl w:val="0"/>
        </w:rPr>
      </w:r>
    </w:p>
    <w:p w:rsidR="00000000" w:rsidDel="00000000" w:rsidP="00000000" w:rsidRDefault="00000000" w:rsidRPr="00000000" w14:paraId="00000005">
      <w:pPr>
        <w:jc w:val="right"/>
        <w:rPr>
          <w:b w:val="1"/>
          <w:bCs w:val="1"/>
          <w:sz w:val="30"/>
          <w:szCs w:val="30"/>
        </w:rPr>
      </w:pPr>
      <w:r w:rsidDel="00000000" w:rsidR="00000000" w:rsidRPr="00000000">
        <w:rPr>
          <w:rtl w:val="0"/>
        </w:rPr>
      </w:r>
    </w:p>
    <w:p w:rsidR="00000000" w:rsidDel="00000000" w:rsidP="00000000" w:rsidRDefault="00000000" w:rsidRPr="00000000" w14:paraId="00000006">
      <w:pPr>
        <w:jc w:val="right"/>
        <w:rPr>
          <w:b w:val="1"/>
          <w:bCs w:val="1"/>
          <w:sz w:val="30"/>
          <w:szCs w:val="30"/>
        </w:rPr>
      </w:pPr>
      <w:r w:rsidDel="00000000" w:rsidR="00000000" w:rsidRPr="00000000">
        <w:rPr>
          <w:rtl w:val="0"/>
        </w:rPr>
      </w:r>
    </w:p>
    <w:p w:rsidR="00000000" w:rsidDel="00000000" w:rsidP="00000000" w:rsidRDefault="00000000" w:rsidRPr="00000000" w14:paraId="00000007">
      <w:pPr>
        <w:jc w:val="right"/>
        <w:rPr>
          <w:b w:val="1"/>
          <w:bCs w:val="1"/>
          <w:sz w:val="30"/>
          <w:szCs w:val="30"/>
        </w:rPr>
      </w:pPr>
      <w:r w:rsidDel="00000000" w:rsidR="00000000" w:rsidRPr="00000000">
        <w:rPr>
          <w:rtl w:val="0"/>
        </w:rPr>
      </w:r>
    </w:p>
    <w:p w:rsidR="00000000" w:rsidDel="00000000" w:rsidP="00000000" w:rsidRDefault="00000000" w:rsidRPr="00000000" w14:paraId="00000008">
      <w:pPr>
        <w:jc w:val="right"/>
        <w:rPr>
          <w:b w:val="1"/>
          <w:bCs w:val="1"/>
          <w:sz w:val="30"/>
          <w:szCs w:val="30"/>
        </w:rPr>
      </w:pPr>
      <w:r w:rsidDel="00000000" w:rsidR="00000000" w:rsidRPr="00000000">
        <w:rPr>
          <w:rtl w:val="0"/>
        </w:rPr>
      </w:r>
    </w:p>
    <w:p w:rsidR="00000000" w:rsidDel="00000000" w:rsidP="00000000" w:rsidRDefault="00000000" w:rsidRPr="00000000" w14:paraId="00000009">
      <w:pPr>
        <w:jc w:val="right"/>
        <w:rPr>
          <w:b w:val="1"/>
          <w:bCs w:val="1"/>
          <w:sz w:val="30"/>
          <w:szCs w:val="30"/>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Análisis de la eficiencia financiera en el mercado de fichajes del fútbol europeo:</w:t>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Un estudio comparativo de clubes de LaLiga, Serie A y Premier League (Temporada 2020–2022)</w:t>
      </w:r>
    </w:p>
    <w:p w:rsidR="00000000" w:rsidDel="00000000" w:rsidP="00000000" w:rsidRDefault="00000000" w:rsidRPr="00000000" w14:paraId="0000000D">
      <w:pPr>
        <w:jc w:val="center"/>
        <w:rPr>
          <w:b w:val="1"/>
          <w:bCs w:val="1"/>
          <w:sz w:val="30"/>
          <w:szCs w:val="30"/>
        </w:rPr>
      </w:pPr>
      <w:r w:rsidDel="00000000" w:rsidR="00000000" w:rsidRPr="00000000">
        <w:rPr>
          <w:rtl w:val="0"/>
        </w:rPr>
      </w:r>
    </w:p>
    <w:p w:rsidR="00000000" w:rsidDel="00000000" w:rsidP="00000000" w:rsidRDefault="00000000" w:rsidRPr="00000000" w14:paraId="0000000E">
      <w:pPr>
        <w:jc w:val="center"/>
        <w:rPr>
          <w:b w:val="1"/>
          <w:bCs w:val="1"/>
          <w:sz w:val="30"/>
          <w:szCs w:val="30"/>
        </w:rPr>
      </w:pPr>
      <w:r w:rsidDel="00000000" w:rsidR="00000000" w:rsidRPr="00000000">
        <w:rPr>
          <w:rtl w:val="0"/>
        </w:rPr>
      </w:r>
    </w:p>
    <w:p w:rsidR="00000000" w:rsidDel="00000000" w:rsidP="00000000" w:rsidRDefault="00000000" w:rsidRPr="00000000" w14:paraId="0000000F">
      <w:pPr>
        <w:jc w:val="center"/>
        <w:rPr>
          <w:b w:val="1"/>
          <w:bCs w:val="1"/>
          <w:sz w:val="30"/>
          <w:szCs w:val="30"/>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rtl w:val="0"/>
        </w:rPr>
      </w:r>
    </w:p>
    <w:p w:rsidR="00000000" w:rsidDel="00000000" w:rsidP="00000000" w:rsidRDefault="00000000" w:rsidRPr="00000000" w14:paraId="00000011">
      <w:pPr>
        <w:jc w:val="right"/>
        <w:rPr>
          <w:b w:val="1"/>
          <w:bCs w:val="1"/>
          <w:sz w:val="30"/>
          <w:szCs w:val="30"/>
        </w:rPr>
      </w:pPr>
      <w:r w:rsidDel="00000000" w:rsidR="00000000" w:rsidRPr="00000000">
        <w:rPr>
          <w:rtl w:val="0"/>
        </w:rPr>
      </w:r>
    </w:p>
    <w:p w:rsidR="00000000" w:rsidDel="00000000" w:rsidP="00000000" w:rsidRDefault="00000000" w:rsidRPr="00000000" w14:paraId="00000012">
      <w:pPr>
        <w:jc w:val="right"/>
        <w:rPr>
          <w:b w:val="1"/>
          <w:bCs w:val="1"/>
          <w:sz w:val="30"/>
          <w:szCs w:val="30"/>
        </w:rPr>
      </w:pPr>
      <w:r w:rsidDel="00000000" w:rsidR="00000000" w:rsidRPr="00000000">
        <w:rPr>
          <w:rtl w:val="0"/>
        </w:rPr>
      </w:r>
    </w:p>
    <w:p w:rsidR="00000000" w:rsidDel="00000000" w:rsidP="00000000" w:rsidRDefault="00000000" w:rsidRPr="00000000" w14:paraId="00000013">
      <w:pPr>
        <w:jc w:val="left"/>
        <w:rPr>
          <w:b w:val="1"/>
          <w:bCs w:val="1"/>
          <w:sz w:val="30"/>
          <w:szCs w:val="30"/>
        </w:rPr>
      </w:pPr>
      <w:r w:rsidDel="00000000" w:rsidR="00000000" w:rsidRPr="00000000">
        <w:rPr>
          <w:rtl w:val="0"/>
        </w:rPr>
      </w:r>
    </w:p>
    <w:p w:rsidR="00000000" w:rsidDel="00000000" w:rsidP="00000000" w:rsidRDefault="00000000" w:rsidRPr="00000000" w14:paraId="00000014">
      <w:pPr>
        <w:jc w:val="right"/>
        <w:rPr>
          <w:b w:val="1"/>
          <w:bCs w:val="1"/>
          <w:sz w:val="32"/>
          <w:szCs w:val="32"/>
        </w:rPr>
      </w:pPr>
      <w:r w:rsidDel="00000000" w:rsidR="00000000" w:rsidRPr="00000000">
        <w:rPr>
          <w:rtl w:val="0"/>
        </w:rPr>
      </w:r>
    </w:p>
    <w:p w:rsidR="00000000" w:rsidDel="00000000" w:rsidP="00000000" w:rsidRDefault="00000000" w:rsidRPr="00000000" w14:paraId="00000015">
      <w:pPr>
        <w:jc w:val="right"/>
        <w:rPr>
          <w:b w:val="1"/>
          <w:bCs w:val="1"/>
          <w:sz w:val="32"/>
          <w:szCs w:val="32"/>
        </w:rPr>
      </w:pPr>
      <w:r w:rsidDel="00000000" w:rsidR="00000000" w:rsidRPr="00000000">
        <w:rPr>
          <w:b w:val="1"/>
          <w:bCs w:val="1"/>
          <w:sz w:val="32"/>
          <w:szCs w:val="32"/>
          <w:rtl w:val="0"/>
        </w:rPr>
        <w:t xml:space="preserve">Autor:</w:t>
      </w:r>
    </w:p>
    <w:p w:rsidR="00000000" w:rsidDel="00000000" w:rsidP="00000000" w:rsidRDefault="00000000" w:rsidRPr="00000000" w14:paraId="00000016">
      <w:pPr>
        <w:jc w:val="right"/>
        <w:rPr>
          <w:b w:val="1"/>
          <w:bCs w:val="1"/>
          <w:sz w:val="32"/>
          <w:szCs w:val="32"/>
        </w:rPr>
      </w:pPr>
      <w:r w:rsidDel="00000000" w:rsidR="00000000" w:rsidRPr="00000000">
        <w:rPr>
          <w:b w:val="1"/>
          <w:bCs w:val="1"/>
          <w:sz w:val="32"/>
          <w:szCs w:val="32"/>
          <w:rtl w:val="0"/>
        </w:rPr>
        <w:t xml:space="preserve">Williams Aguilera.</w:t>
      </w:r>
    </w:p>
    <w:p w:rsidR="00000000" w:rsidDel="00000000" w:rsidP="00000000" w:rsidRDefault="00000000" w:rsidRPr="00000000" w14:paraId="00000017">
      <w:pPr>
        <w:jc w:val="right"/>
        <w:rPr>
          <w:b w:val="1"/>
          <w:bCs w:val="1"/>
          <w:sz w:val="32"/>
          <w:szCs w:val="32"/>
        </w:rPr>
      </w:pPr>
      <w:r w:rsidDel="00000000" w:rsidR="00000000" w:rsidRPr="00000000">
        <w:rPr>
          <w:rtl w:val="0"/>
        </w:rPr>
      </w:r>
    </w:p>
    <w:p w:rsidR="00000000" w:rsidDel="00000000" w:rsidP="00000000" w:rsidRDefault="00000000" w:rsidRPr="00000000" w14:paraId="00000018">
      <w:pPr>
        <w:jc w:val="right"/>
        <w:rPr>
          <w:b w:val="1"/>
          <w:bCs w:val="1"/>
          <w:sz w:val="32"/>
          <w:szCs w:val="32"/>
        </w:rPr>
      </w:pPr>
      <w:r w:rsidDel="00000000" w:rsidR="00000000" w:rsidRPr="00000000">
        <w:rPr>
          <w:rtl w:val="0"/>
        </w:rPr>
      </w:r>
    </w:p>
    <w:p w:rsidR="00000000" w:rsidDel="00000000" w:rsidP="00000000" w:rsidRDefault="00000000" w:rsidRPr="00000000" w14:paraId="00000019">
      <w:pPr>
        <w:jc w:val="right"/>
        <w:rPr>
          <w:b w:val="1"/>
          <w:bCs w:val="1"/>
          <w:sz w:val="32"/>
          <w:szCs w:val="32"/>
        </w:rPr>
      </w:pPr>
      <w:r w:rsidDel="00000000" w:rsidR="00000000" w:rsidRPr="00000000">
        <w:rPr>
          <w:rtl w:val="0"/>
        </w:rPr>
      </w:r>
    </w:p>
    <w:p w:rsidR="00000000" w:rsidDel="00000000" w:rsidP="00000000" w:rsidRDefault="00000000" w:rsidRPr="00000000" w14:paraId="0000001A">
      <w:pPr>
        <w:jc w:val="right"/>
        <w:rPr>
          <w:b w:val="1"/>
          <w:bCs w:val="1"/>
          <w:sz w:val="32"/>
          <w:szCs w:val="32"/>
        </w:rPr>
      </w:pPr>
      <w:r w:rsidDel="00000000" w:rsidR="00000000" w:rsidRPr="00000000">
        <w:rPr>
          <w:rtl w:val="0"/>
        </w:rPr>
      </w:r>
    </w:p>
    <w:p w:rsidR="00000000" w:rsidDel="00000000" w:rsidP="00000000" w:rsidRDefault="00000000" w:rsidRPr="00000000" w14:paraId="0000001B">
      <w:pPr>
        <w:jc w:val="center"/>
        <w:rPr>
          <w:b w:val="1"/>
          <w:bCs w:val="1"/>
          <w:sz w:val="32"/>
          <w:szCs w:val="32"/>
        </w:rPr>
      </w:pPr>
      <w:r w:rsidDel="00000000" w:rsidR="00000000" w:rsidRPr="00000000">
        <w:rPr>
          <w:b w:val="1"/>
          <w:bCs w:val="1"/>
          <w:sz w:val="32"/>
          <w:szCs w:val="32"/>
          <w:rtl w:val="0"/>
        </w:rPr>
        <w:t xml:space="preserve"> “Proyecto de análisis de datos – CODER HOUSE”</w:t>
      </w:r>
    </w:p>
    <w:p w:rsidR="00000000" w:rsidDel="00000000" w:rsidP="00000000" w:rsidRDefault="00000000" w:rsidRPr="00000000" w14:paraId="0000001C">
      <w:pPr>
        <w:jc w:val="center"/>
        <w:rPr>
          <w:b w:val="1"/>
          <w:bCs w:val="1"/>
          <w:sz w:val="32"/>
          <w:szCs w:val="32"/>
        </w:rPr>
      </w:pPr>
      <w:r w:rsidDel="00000000" w:rsidR="00000000" w:rsidRPr="00000000">
        <w:rPr>
          <w:rtl w:val="0"/>
        </w:rPr>
      </w:r>
    </w:p>
    <w:p w:rsidR="00000000" w:rsidDel="00000000" w:rsidP="00000000" w:rsidRDefault="00000000" w:rsidRPr="00000000" w14:paraId="0000001D">
      <w:pPr>
        <w:jc w:val="left"/>
        <w:rPr>
          <w:b w:val="1"/>
          <w:bCs w:val="1"/>
          <w:sz w:val="30"/>
          <w:szCs w:val="30"/>
        </w:rPr>
      </w:pPr>
      <w:r w:rsidDel="00000000" w:rsidR="00000000" w:rsidRPr="00000000">
        <w:rPr>
          <w:rtl w:val="0"/>
        </w:rPr>
      </w:r>
    </w:p>
    <w:p w:rsidR="00000000" w:rsidDel="00000000" w:rsidP="00000000" w:rsidRDefault="00000000" w:rsidRPr="00000000" w14:paraId="0000001E">
      <w:pPr>
        <w:jc w:val="center"/>
        <w:rPr>
          <w:b w:val="1"/>
          <w:bCs w:val="1"/>
          <w:sz w:val="32"/>
          <w:szCs w:val="32"/>
        </w:rPr>
      </w:pPr>
      <w:r w:rsidDel="00000000" w:rsidR="00000000" w:rsidRPr="00000000">
        <w:rPr>
          <w:b w:val="1"/>
          <w:bCs w:val="1"/>
          <w:sz w:val="32"/>
          <w:szCs w:val="32"/>
          <w:rtl w:val="0"/>
        </w:rPr>
        <w:t xml:space="preserve">Índice:</w:t>
      </w:r>
    </w:p>
    <w:p w:rsidR="00000000" w:rsidDel="00000000" w:rsidP="00000000" w:rsidRDefault="00000000" w:rsidRPr="00000000" w14:paraId="0000001F">
      <w:pPr>
        <w:jc w:val="center"/>
        <w:rPr>
          <w:b w:val="1"/>
          <w:bCs w:val="1"/>
          <w:sz w:val="30"/>
          <w:szCs w:val="30"/>
        </w:rPr>
      </w:pPr>
      <w:r w:rsidDel="00000000" w:rsidR="00000000" w:rsidRPr="00000000">
        <w:rPr>
          <w:rtl w:val="0"/>
        </w:rPr>
      </w:r>
    </w:p>
    <w:p w:rsidR="00000000" w:rsidDel="00000000" w:rsidP="00000000" w:rsidRDefault="00000000" w:rsidRPr="00000000" w14:paraId="00000020">
      <w:pPr>
        <w:jc w:val="center"/>
        <w:rPr>
          <w:b w:val="1"/>
          <w:bCs w:val="1"/>
          <w:sz w:val="30"/>
          <w:szCs w:val="30"/>
        </w:rPr>
      </w:pPr>
      <w:r w:rsidDel="00000000" w:rsidR="00000000" w:rsidRPr="00000000">
        <w:rPr>
          <w:rtl w:val="0"/>
        </w:rPr>
      </w:r>
    </w:p>
    <w:p w:rsidR="00000000" w:rsidDel="00000000" w:rsidP="00000000" w:rsidRDefault="00000000" w:rsidRPr="00000000" w14:paraId="00000021">
      <w:pPr>
        <w:jc w:val="left"/>
        <w:rPr>
          <w:b w:val="1"/>
          <w:bCs w:val="1"/>
          <w:sz w:val="32"/>
          <w:szCs w:val="32"/>
        </w:rPr>
      </w:pPr>
      <w:r w:rsidDel="00000000" w:rsidR="00000000" w:rsidRPr="00000000">
        <w:rPr>
          <w:rtl w:val="0"/>
        </w:rPr>
      </w:r>
    </w:p>
    <w:p w:rsidR="00000000" w:rsidDel="00000000" w:rsidP="00000000" w:rsidRDefault="00000000" w:rsidRPr="00000000" w14:paraId="00000022">
      <w:pPr>
        <w:numPr>
          <w:ilvl w:val="0"/>
          <w:numId w:val="25"/>
        </w:numPr>
        <w:ind w:left="720" w:hanging="360"/>
        <w:jc w:val="left"/>
        <w:rPr>
          <w:b w:val="1"/>
          <w:bCs w:val="1"/>
          <w:sz w:val="32"/>
          <w:szCs w:val="32"/>
        </w:rPr>
      </w:pPr>
      <w:r w:rsidDel="00000000" w:rsidR="00000000" w:rsidRPr="00000000">
        <w:rPr>
          <w:b w:val="1"/>
          <w:bCs w:val="1"/>
          <w:sz w:val="32"/>
          <w:szCs w:val="32"/>
          <w:rtl w:val="0"/>
        </w:rPr>
        <w:t xml:space="preserve">Introducción.---------------------------------------------------------- 3</w:t>
        <w:br w:type="textWrapping"/>
      </w:r>
    </w:p>
    <w:p w:rsidR="00000000" w:rsidDel="00000000" w:rsidP="00000000" w:rsidRDefault="00000000" w:rsidRPr="00000000" w14:paraId="00000023">
      <w:pPr>
        <w:numPr>
          <w:ilvl w:val="0"/>
          <w:numId w:val="25"/>
        </w:numPr>
        <w:ind w:left="720" w:hanging="360"/>
        <w:jc w:val="left"/>
        <w:rPr>
          <w:b w:val="1"/>
          <w:bCs w:val="1"/>
          <w:sz w:val="32"/>
          <w:szCs w:val="32"/>
        </w:rPr>
      </w:pPr>
      <w:r w:rsidDel="00000000" w:rsidR="00000000" w:rsidRPr="00000000">
        <w:rPr>
          <w:b w:val="1"/>
          <w:bCs w:val="1"/>
          <w:sz w:val="32"/>
          <w:szCs w:val="32"/>
          <w:rtl w:val="0"/>
        </w:rPr>
        <w:t xml:space="preserve">Planteamiento del problema y justificación.---------------- 3</w:t>
        <w:br w:type="textWrapping"/>
      </w:r>
    </w:p>
    <w:p w:rsidR="00000000" w:rsidDel="00000000" w:rsidP="00000000" w:rsidRDefault="00000000" w:rsidRPr="00000000" w14:paraId="00000024">
      <w:pPr>
        <w:numPr>
          <w:ilvl w:val="0"/>
          <w:numId w:val="25"/>
        </w:numPr>
        <w:ind w:left="720" w:hanging="360"/>
        <w:jc w:val="left"/>
        <w:rPr>
          <w:b w:val="1"/>
          <w:bCs w:val="1"/>
          <w:sz w:val="32"/>
          <w:szCs w:val="32"/>
        </w:rPr>
      </w:pPr>
      <w:r w:rsidDel="00000000" w:rsidR="00000000" w:rsidRPr="00000000">
        <w:rPr>
          <w:b w:val="1"/>
          <w:bCs w:val="1"/>
          <w:sz w:val="32"/>
          <w:szCs w:val="32"/>
          <w:rtl w:val="0"/>
        </w:rPr>
        <w:t xml:space="preserve">Objetivos.----------------------------------------------------------------4</w:t>
        <w:br w:type="textWrapping"/>
        <w:t xml:space="preserve">-Objetivo general.</w:t>
      </w:r>
    </w:p>
    <w:p w:rsidR="00000000" w:rsidDel="00000000" w:rsidP="00000000" w:rsidRDefault="00000000" w:rsidRPr="00000000" w14:paraId="00000025">
      <w:pPr>
        <w:ind w:firstLine="720"/>
        <w:jc w:val="left"/>
        <w:rPr>
          <w:b w:val="1"/>
          <w:bCs w:val="1"/>
          <w:sz w:val="32"/>
          <w:szCs w:val="32"/>
        </w:rPr>
      </w:pPr>
      <w:r w:rsidDel="00000000" w:rsidR="00000000" w:rsidRPr="00000000">
        <w:rPr>
          <w:b w:val="1"/>
          <w:bCs w:val="1"/>
          <w:sz w:val="32"/>
          <w:szCs w:val="32"/>
          <w:rtl w:val="0"/>
        </w:rPr>
        <w:t xml:space="preserve">-Objetivo específico.</w:t>
      </w:r>
    </w:p>
    <w:p w:rsidR="00000000" w:rsidDel="00000000" w:rsidP="00000000" w:rsidRDefault="00000000" w:rsidRPr="00000000" w14:paraId="00000026">
      <w:pPr>
        <w:ind w:firstLine="720"/>
        <w:jc w:val="left"/>
        <w:rPr>
          <w:b w:val="1"/>
          <w:bCs w:val="1"/>
          <w:sz w:val="32"/>
          <w:szCs w:val="32"/>
        </w:rPr>
      </w:pPr>
      <w:r w:rsidDel="00000000" w:rsidR="00000000" w:rsidRPr="00000000">
        <w:rPr>
          <w:rtl w:val="0"/>
        </w:rPr>
      </w:r>
    </w:p>
    <w:p w:rsidR="00000000" w:rsidDel="00000000" w:rsidP="00000000" w:rsidRDefault="00000000" w:rsidRPr="00000000" w14:paraId="00000027">
      <w:pPr>
        <w:numPr>
          <w:ilvl w:val="0"/>
          <w:numId w:val="25"/>
        </w:numPr>
        <w:spacing w:after="240" w:before="240" w:lineRule="auto"/>
        <w:ind w:left="720" w:hanging="360"/>
        <w:rPr>
          <w:b w:val="1"/>
          <w:bCs w:val="1"/>
          <w:sz w:val="32"/>
          <w:szCs w:val="32"/>
        </w:rPr>
      </w:pPr>
      <w:r w:rsidDel="00000000" w:rsidR="00000000" w:rsidRPr="00000000">
        <w:rPr>
          <w:b w:val="1"/>
          <w:bCs w:val="1"/>
          <w:sz w:val="32"/>
          <w:szCs w:val="32"/>
          <w:rtl w:val="0"/>
        </w:rPr>
        <w:t xml:space="preserve">Hipótesis.----------------------------------------------------------------4</w:t>
      </w:r>
    </w:p>
    <w:p w:rsidR="00000000" w:rsidDel="00000000" w:rsidP="00000000" w:rsidRDefault="00000000" w:rsidRPr="00000000" w14:paraId="00000028">
      <w:pPr>
        <w:spacing w:after="240" w:befor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9">
      <w:pPr>
        <w:numPr>
          <w:ilvl w:val="0"/>
          <w:numId w:val="25"/>
        </w:numPr>
        <w:ind w:left="720" w:hanging="360"/>
        <w:rPr>
          <w:b w:val="1"/>
          <w:bCs w:val="1"/>
          <w:sz w:val="32"/>
          <w:szCs w:val="32"/>
        </w:rPr>
      </w:pPr>
      <w:r w:rsidDel="00000000" w:rsidR="00000000" w:rsidRPr="00000000">
        <w:rPr>
          <w:b w:val="1"/>
          <w:bCs w:val="1"/>
          <w:sz w:val="32"/>
          <w:szCs w:val="32"/>
          <w:rtl w:val="0"/>
        </w:rPr>
        <w:t xml:space="preserve">Diagrama de entidad relacional----------------------------------5</w:t>
      </w:r>
    </w:p>
    <w:p w:rsidR="00000000" w:rsidDel="00000000" w:rsidP="00000000" w:rsidRDefault="00000000" w:rsidRPr="00000000" w14:paraId="0000002A">
      <w:pPr>
        <w:ind w:left="0" w:firstLine="0"/>
        <w:rPr>
          <w:b w:val="1"/>
          <w:bCs w:val="1"/>
          <w:sz w:val="32"/>
          <w:szCs w:val="32"/>
        </w:rPr>
      </w:pPr>
      <w:r w:rsidDel="00000000" w:rsidR="00000000" w:rsidRPr="00000000">
        <w:rPr>
          <w:rtl w:val="0"/>
        </w:rPr>
      </w:r>
    </w:p>
    <w:p w:rsidR="00000000" w:rsidDel="00000000" w:rsidP="00000000" w:rsidRDefault="00000000" w:rsidRPr="00000000" w14:paraId="0000002B">
      <w:pPr>
        <w:numPr>
          <w:ilvl w:val="0"/>
          <w:numId w:val="25"/>
        </w:numPr>
        <w:ind w:left="720" w:hanging="360"/>
        <w:rPr>
          <w:b w:val="1"/>
          <w:bCs w:val="1"/>
          <w:sz w:val="32"/>
          <w:szCs w:val="32"/>
        </w:rPr>
      </w:pPr>
      <w:r w:rsidDel="00000000" w:rsidR="00000000" w:rsidRPr="00000000">
        <w:rPr>
          <w:b w:val="1"/>
          <w:bCs w:val="1"/>
          <w:sz w:val="32"/>
          <w:szCs w:val="32"/>
          <w:rtl w:val="0"/>
        </w:rPr>
        <w:t xml:space="preserve">Listado de tablas.-----------------------------------------------------6</w:t>
      </w:r>
    </w:p>
    <w:p w:rsidR="00000000" w:rsidDel="00000000" w:rsidP="00000000" w:rsidRDefault="00000000" w:rsidRPr="00000000" w14:paraId="0000002C">
      <w:pPr>
        <w:ind w:left="720" w:firstLine="0"/>
        <w:rPr>
          <w:b w:val="1"/>
          <w:bCs w:val="1"/>
          <w:sz w:val="32"/>
          <w:szCs w:val="32"/>
        </w:rPr>
      </w:pPr>
      <w:r w:rsidDel="00000000" w:rsidR="00000000" w:rsidRPr="00000000">
        <w:rPr>
          <w:rtl w:val="0"/>
        </w:rPr>
      </w:r>
    </w:p>
    <w:p w:rsidR="00000000" w:rsidDel="00000000" w:rsidP="00000000" w:rsidRDefault="00000000" w:rsidRPr="00000000" w14:paraId="0000002D">
      <w:pPr>
        <w:numPr>
          <w:ilvl w:val="0"/>
          <w:numId w:val="25"/>
        </w:numPr>
        <w:ind w:left="720" w:hanging="360"/>
        <w:rPr>
          <w:b w:val="1"/>
          <w:bCs w:val="1"/>
          <w:sz w:val="32"/>
          <w:szCs w:val="32"/>
        </w:rPr>
      </w:pPr>
      <w:r w:rsidDel="00000000" w:rsidR="00000000" w:rsidRPr="00000000">
        <w:rPr>
          <w:b w:val="1"/>
          <w:bCs w:val="1"/>
          <w:sz w:val="32"/>
          <w:szCs w:val="32"/>
          <w:rtl w:val="0"/>
        </w:rPr>
        <w:t xml:space="preserve">Listado de columnas.----------------------------------------------12</w:t>
      </w:r>
    </w:p>
    <w:p w:rsidR="00000000" w:rsidDel="00000000" w:rsidP="00000000" w:rsidRDefault="00000000" w:rsidRPr="00000000" w14:paraId="0000002E">
      <w:pPr>
        <w:ind w:left="720" w:firstLine="0"/>
        <w:rPr>
          <w:b w:val="1"/>
          <w:bCs w:val="1"/>
          <w:sz w:val="32"/>
          <w:szCs w:val="32"/>
        </w:rPr>
      </w:pPr>
      <w:r w:rsidDel="00000000" w:rsidR="00000000" w:rsidRPr="00000000">
        <w:rPr>
          <w:rtl w:val="0"/>
        </w:rPr>
      </w:r>
    </w:p>
    <w:p w:rsidR="00000000" w:rsidDel="00000000" w:rsidP="00000000" w:rsidRDefault="00000000" w:rsidRPr="00000000" w14:paraId="0000002F">
      <w:pPr>
        <w:widowControl w:val="0"/>
        <w:numPr>
          <w:ilvl w:val="0"/>
          <w:numId w:val="25"/>
        </w:numPr>
        <w:spacing w:line="240" w:lineRule="auto"/>
        <w:ind w:left="720" w:hanging="360"/>
        <w:rPr>
          <w:b w:val="1"/>
          <w:bCs w:val="1"/>
          <w:sz w:val="32"/>
          <w:szCs w:val="32"/>
        </w:rPr>
      </w:pPr>
      <w:r w:rsidDel="00000000" w:rsidR="00000000" w:rsidRPr="00000000">
        <w:rPr>
          <w:b w:val="1"/>
          <w:bCs w:val="1"/>
          <w:sz w:val="32"/>
          <w:szCs w:val="32"/>
          <w:rtl w:val="0"/>
        </w:rPr>
        <w:t xml:space="preserve">Transformaciones realizadas.-----------------------------------19</w:t>
      </w:r>
    </w:p>
    <w:p w:rsidR="00000000" w:rsidDel="00000000" w:rsidP="00000000" w:rsidRDefault="00000000" w:rsidRPr="00000000" w14:paraId="00000030">
      <w:pPr>
        <w:widowControl w:val="0"/>
        <w:spacing w:line="24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031">
      <w:pPr>
        <w:widowControl w:val="0"/>
        <w:numPr>
          <w:ilvl w:val="0"/>
          <w:numId w:val="25"/>
        </w:numPr>
        <w:spacing w:line="240" w:lineRule="auto"/>
        <w:ind w:left="720" w:hanging="360"/>
        <w:rPr>
          <w:b w:val="1"/>
          <w:bCs w:val="1"/>
          <w:sz w:val="32"/>
          <w:szCs w:val="32"/>
        </w:rPr>
      </w:pPr>
      <w:r w:rsidDel="00000000" w:rsidR="00000000" w:rsidRPr="00000000">
        <w:rPr>
          <w:b w:val="1"/>
          <w:bCs w:val="1"/>
          <w:sz w:val="32"/>
          <w:szCs w:val="32"/>
          <w:rtl w:val="0"/>
        </w:rPr>
        <w:t xml:space="preserve">Medidas calculadas generadas y sus fórmulas.----------20</w:t>
      </w:r>
      <w:r w:rsidDel="00000000" w:rsidR="00000000" w:rsidRPr="00000000">
        <w:rPr>
          <w:rtl w:val="0"/>
        </w:rPr>
      </w:r>
    </w:p>
    <w:p w:rsidR="00000000" w:rsidDel="00000000" w:rsidP="00000000" w:rsidRDefault="00000000" w:rsidRPr="00000000" w14:paraId="00000032">
      <w:pPr>
        <w:jc w:val="center"/>
        <w:rPr>
          <w:b w:val="1"/>
          <w:bCs w:val="1"/>
          <w:sz w:val="30"/>
          <w:szCs w:val="30"/>
        </w:rPr>
      </w:pPr>
      <w:r w:rsidDel="00000000" w:rsidR="00000000" w:rsidRPr="00000000">
        <w:rPr>
          <w:rtl w:val="0"/>
        </w:rPr>
      </w:r>
    </w:p>
    <w:p w:rsidR="00000000" w:rsidDel="00000000" w:rsidP="00000000" w:rsidRDefault="00000000" w:rsidRPr="00000000" w14:paraId="00000033">
      <w:pPr>
        <w:numPr>
          <w:ilvl w:val="0"/>
          <w:numId w:val="25"/>
        </w:numPr>
        <w:ind w:left="720" w:hanging="360"/>
        <w:rPr>
          <w:b w:val="1"/>
          <w:bCs w:val="1"/>
          <w:sz w:val="30"/>
          <w:szCs w:val="30"/>
          <w:u w:val="none"/>
        </w:rPr>
      </w:pPr>
      <w:r w:rsidDel="00000000" w:rsidR="00000000" w:rsidRPr="00000000">
        <w:rPr>
          <w:b w:val="1"/>
          <w:bCs w:val="1"/>
          <w:sz w:val="30"/>
          <w:szCs w:val="30"/>
          <w:rtl w:val="0"/>
        </w:rPr>
        <w:t xml:space="preserve">Storytelling.-------------------------------------------------------------30</w:t>
      </w:r>
    </w:p>
    <w:p w:rsidR="00000000" w:rsidDel="00000000" w:rsidP="00000000" w:rsidRDefault="00000000" w:rsidRPr="00000000" w14:paraId="00000034">
      <w:pPr>
        <w:jc w:val="center"/>
        <w:rPr>
          <w:b w:val="1"/>
          <w:bCs w:val="1"/>
          <w:sz w:val="30"/>
          <w:szCs w:val="30"/>
        </w:rPr>
      </w:pPr>
      <w:r w:rsidDel="00000000" w:rsidR="00000000" w:rsidRPr="00000000">
        <w:rPr>
          <w:rtl w:val="0"/>
        </w:rPr>
      </w:r>
    </w:p>
    <w:p w:rsidR="00000000" w:rsidDel="00000000" w:rsidP="00000000" w:rsidRDefault="00000000" w:rsidRPr="00000000" w14:paraId="00000035">
      <w:pPr>
        <w:jc w:val="center"/>
        <w:rPr>
          <w:b w:val="1"/>
          <w:bCs w:val="1"/>
          <w:sz w:val="30"/>
          <w:szCs w:val="30"/>
        </w:rPr>
      </w:pPr>
      <w:r w:rsidDel="00000000" w:rsidR="00000000" w:rsidRPr="00000000">
        <w:rPr>
          <w:rtl w:val="0"/>
        </w:rPr>
      </w:r>
    </w:p>
    <w:p w:rsidR="00000000" w:rsidDel="00000000" w:rsidP="00000000" w:rsidRDefault="00000000" w:rsidRPr="00000000" w14:paraId="00000036">
      <w:pPr>
        <w:jc w:val="center"/>
        <w:rPr>
          <w:b w:val="1"/>
          <w:bCs w:val="1"/>
          <w:sz w:val="30"/>
          <w:szCs w:val="30"/>
        </w:rPr>
      </w:pPr>
      <w:r w:rsidDel="00000000" w:rsidR="00000000" w:rsidRPr="00000000">
        <w:rPr>
          <w:rtl w:val="0"/>
        </w:rPr>
      </w:r>
    </w:p>
    <w:p w:rsidR="00000000" w:rsidDel="00000000" w:rsidP="00000000" w:rsidRDefault="00000000" w:rsidRPr="00000000" w14:paraId="00000037">
      <w:pPr>
        <w:jc w:val="center"/>
        <w:rPr>
          <w:b w:val="1"/>
          <w:bCs w:val="1"/>
          <w:sz w:val="30"/>
          <w:szCs w:val="30"/>
        </w:rPr>
      </w:pPr>
      <w:r w:rsidDel="00000000" w:rsidR="00000000" w:rsidRPr="00000000">
        <w:rPr>
          <w:rtl w:val="0"/>
        </w:rPr>
      </w:r>
    </w:p>
    <w:p w:rsidR="00000000" w:rsidDel="00000000" w:rsidP="00000000" w:rsidRDefault="00000000" w:rsidRPr="00000000" w14:paraId="00000038">
      <w:pPr>
        <w:jc w:val="center"/>
        <w:rPr>
          <w:b w:val="1"/>
          <w:bCs w:val="1"/>
          <w:sz w:val="30"/>
          <w:szCs w:val="30"/>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32"/>
          <w:szCs w:val="32"/>
        </w:rPr>
      </w:pPr>
      <w:bookmarkStart w:colFirst="0" w:colLast="0" w:name="_cqvtuxquoqb2" w:id="0"/>
      <w:bookmarkEnd w:id="0"/>
      <w:r w:rsidDel="00000000" w:rsidR="00000000" w:rsidRPr="00000000">
        <w:rPr>
          <w:b w:val="1"/>
          <w:bCs w:val="1"/>
          <w:color w:val="000000"/>
          <w:sz w:val="32"/>
          <w:szCs w:val="32"/>
          <w:rtl w:val="0"/>
        </w:rPr>
        <w:t xml:space="preserve">1. Introducción / Descripción de la temática:</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En este proyecto se analizan las transacciones del mercado de fichajes durante el año 2021 en el fútbol profesional, con un enfoque particular en los clubes de primera división de tres de las ligas más importantes de Europa: la Premier League (Inglaterra), La Liga (España) y la Serie A (Italia).</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El fútbol profesional europeo ha experimentado en las últimas décadas una transformación significativa, pasando de ser una actividad predominantemente deportiva a convertirse en una industria de alto impacto económico.</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El mercado de fichajes representa uno de los principales mecanismos de inversión de los clubes, donde se destinan grandes sumas de capital con el objetivo de mejorar el rendimiento deportivo y, a su vez, maximizar los ingresos derivados de competiciones, derechos televisivos y valorización de activos deportivos.</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En este contexto, surge la necesidad de analizar no sólo cuánto invierten los clubes, sino </w:t>
      </w:r>
      <w:r w:rsidDel="00000000" w:rsidR="00000000" w:rsidRPr="00000000">
        <w:rPr>
          <w:b w:val="1"/>
          <w:bCs w:val="1"/>
          <w:sz w:val="24"/>
          <w:szCs w:val="24"/>
          <w:rtl w:val="0"/>
        </w:rPr>
        <w:t xml:space="preserve">qué tan eficiente resulta dicha inversión</w:t>
      </w:r>
      <w:r w:rsidDel="00000000" w:rsidR="00000000" w:rsidRPr="00000000">
        <w:rPr>
          <w:sz w:val="24"/>
          <w:szCs w:val="24"/>
          <w:rtl w:val="0"/>
        </w:rPr>
        <w:t xml:space="preserve">, entendida como la capacidad de transformar gasto en fichajes en retorno económico y deportivo.</w:t>
      </w:r>
    </w:p>
    <w:p w:rsidR="00000000" w:rsidDel="00000000" w:rsidP="00000000" w:rsidRDefault="00000000" w:rsidRPr="00000000" w14:paraId="0000003E">
      <w:pPr>
        <w:pStyle w:val="Heading3"/>
        <w:keepNext w:val="0"/>
        <w:keepLines w:val="0"/>
        <w:spacing w:before="280" w:lineRule="auto"/>
        <w:jc w:val="both"/>
        <w:rPr>
          <w:color w:val="000000"/>
          <w:sz w:val="24"/>
          <w:szCs w:val="24"/>
        </w:rPr>
      </w:pPr>
      <w:bookmarkStart w:colFirst="0" w:colLast="0" w:name="_okkk46grveak" w:id="1"/>
      <w:bookmarkEnd w:id="1"/>
      <w:r w:rsidDel="00000000" w:rsidR="00000000" w:rsidRPr="00000000">
        <w:rPr>
          <w:color w:val="000000"/>
          <w:sz w:val="24"/>
          <w:szCs w:val="24"/>
          <w:rtl w:val="0"/>
        </w:rPr>
        <w:t xml:space="preserve">El análisis se basa en datos del mercado de fichajes correspondientes a la temporada 2021, integrando información financiera, deportiva y de mercado, procesada mediante Power BI, Power Query y lenguaje DAX.</w:t>
      </w:r>
    </w:p>
    <w:p w:rsidR="00000000" w:rsidDel="00000000" w:rsidP="00000000" w:rsidRDefault="00000000" w:rsidRPr="00000000" w14:paraId="0000003F">
      <w:pPr>
        <w:pStyle w:val="Heading3"/>
        <w:keepNext w:val="0"/>
        <w:keepLines w:val="0"/>
        <w:spacing w:before="280" w:lineRule="auto"/>
        <w:jc w:val="both"/>
        <w:rPr>
          <w:b w:val="1"/>
          <w:bCs w:val="1"/>
          <w:color w:val="000000"/>
          <w:sz w:val="32"/>
          <w:szCs w:val="32"/>
        </w:rPr>
      </w:pPr>
      <w:bookmarkStart w:colFirst="0" w:colLast="0" w:name="_mhlw44ywvit3" w:id="2"/>
      <w:bookmarkEnd w:id="2"/>
      <w:r w:rsidDel="00000000" w:rsidR="00000000" w:rsidRPr="00000000">
        <w:rPr>
          <w:b w:val="1"/>
          <w:bCs w:val="1"/>
          <w:color w:val="000000"/>
          <w:sz w:val="32"/>
          <w:szCs w:val="32"/>
          <w:rtl w:val="0"/>
        </w:rPr>
        <w:t xml:space="preserve">2. Planteamiento del problema y justificación:</w:t>
      </w:r>
    </w:p>
    <w:p w:rsidR="00000000" w:rsidDel="00000000" w:rsidP="00000000" w:rsidRDefault="00000000" w:rsidRPr="00000000" w14:paraId="00000040">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Problema: Aunque muchas informaciones sobre fichajes se reportan en medios deportivos, existe poca sistematización analítica que relacione directamente la actividad en el mercado con el rendimiento deportivo en un año específico.</w:t>
        <w:br w:type="textWrapping"/>
      </w:r>
    </w:p>
    <w:p w:rsidR="00000000" w:rsidDel="00000000" w:rsidP="00000000" w:rsidRDefault="00000000" w:rsidRPr="00000000" w14:paraId="00000041">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Justificación: A pesar del crecimiento constante en los montos invertidos en fichajes, no existe una relación directa y proporcional entre el nivel de inversión de los clubes y los ingresos obtenidos posteriormente.</w:t>
      </w:r>
    </w:p>
    <w:p w:rsidR="00000000" w:rsidDel="00000000" w:rsidP="00000000" w:rsidRDefault="00000000" w:rsidRPr="00000000" w14:paraId="00000042">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720" w:firstLine="0"/>
        <w:jc w:val="both"/>
        <w:rPr>
          <w:sz w:val="24"/>
          <w:szCs w:val="24"/>
        </w:rPr>
      </w:pPr>
      <w:r w:rsidDel="00000000" w:rsidR="00000000" w:rsidRPr="00000000">
        <w:rPr>
          <w:sz w:val="24"/>
          <w:szCs w:val="24"/>
          <w:rtl w:val="0"/>
        </w:rPr>
        <w:t xml:space="preserve">Muchos clubes con presupuestos elevados presentan retornos limitados, mientras que otros con inversiones moderadas logran una mayor eficiencia financiera.</w:t>
      </w:r>
    </w:p>
    <w:p w:rsidR="00000000" w:rsidDel="00000000" w:rsidP="00000000" w:rsidRDefault="00000000" w:rsidRPr="00000000" w14:paraId="00000044">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720" w:firstLine="0"/>
        <w:jc w:val="both"/>
        <w:rPr>
          <w:sz w:val="24"/>
          <w:szCs w:val="24"/>
        </w:rPr>
      </w:pPr>
      <w:r w:rsidDel="00000000" w:rsidR="00000000" w:rsidRPr="00000000">
        <w:rPr>
          <w:sz w:val="24"/>
          <w:szCs w:val="24"/>
          <w:rtl w:val="0"/>
        </w:rPr>
        <w:t xml:space="preserve">Por ello, resulta relevante analizar el mercado de fichajes desde una perspectiva de </w:t>
      </w:r>
      <w:r w:rsidDel="00000000" w:rsidR="00000000" w:rsidRPr="00000000">
        <w:rPr>
          <w:b w:val="1"/>
          <w:bCs w:val="1"/>
          <w:sz w:val="24"/>
          <w:szCs w:val="24"/>
          <w:rtl w:val="0"/>
        </w:rPr>
        <w:t xml:space="preserve">retorno sobre la inversión (ROI)</w:t>
      </w:r>
      <w:r w:rsidDel="00000000" w:rsidR="00000000" w:rsidRPr="00000000">
        <w:rPr>
          <w:sz w:val="24"/>
          <w:szCs w:val="24"/>
          <w:rtl w:val="0"/>
        </w:rPr>
        <w:t xml:space="preserve">, identificando qué clubes gestionan de manera más eficiente sus recursos económicos.</w:t>
      </w:r>
    </w:p>
    <w:p w:rsidR="00000000" w:rsidDel="00000000" w:rsidP="00000000" w:rsidRDefault="00000000" w:rsidRPr="00000000" w14:paraId="00000046">
      <w:pPr>
        <w:jc w:val="both"/>
        <w:rPr>
          <w:b w:val="1"/>
          <w:bCs w:val="1"/>
          <w:sz w:val="30"/>
          <w:szCs w:val="30"/>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jc w:val="both"/>
        <w:rPr>
          <w:b w:val="1"/>
          <w:bCs w:val="1"/>
          <w:color w:val="000000"/>
          <w:sz w:val="32"/>
          <w:szCs w:val="32"/>
        </w:rPr>
      </w:pPr>
      <w:bookmarkStart w:colFirst="0" w:colLast="0" w:name="_2ed240e1ynu8" w:id="3"/>
      <w:bookmarkEnd w:id="3"/>
      <w:r w:rsidDel="00000000" w:rsidR="00000000" w:rsidRPr="00000000">
        <w:rPr>
          <w:b w:val="1"/>
          <w:bCs w:val="1"/>
          <w:color w:val="000000"/>
          <w:sz w:val="32"/>
          <w:szCs w:val="32"/>
          <w:rtl w:val="0"/>
        </w:rPr>
        <w:t xml:space="preserve">3. Objetivos.</w:t>
      </w:r>
    </w:p>
    <w:p w:rsidR="00000000" w:rsidDel="00000000" w:rsidP="00000000" w:rsidRDefault="00000000" w:rsidRPr="00000000" w14:paraId="00000048">
      <w:pPr>
        <w:spacing w:after="240" w:before="240" w:lineRule="auto"/>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49">
      <w:pPr>
        <w:numPr>
          <w:ilvl w:val="0"/>
          <w:numId w:val="28"/>
        </w:numPr>
        <w:spacing w:after="240" w:before="240" w:lineRule="auto"/>
        <w:ind w:left="720" w:hanging="360"/>
        <w:jc w:val="both"/>
        <w:rPr>
          <w:sz w:val="24"/>
          <w:szCs w:val="24"/>
        </w:rPr>
      </w:pPr>
      <w:r w:rsidDel="00000000" w:rsidR="00000000" w:rsidRPr="00000000">
        <w:rPr>
          <w:sz w:val="24"/>
          <w:szCs w:val="24"/>
          <w:rtl w:val="0"/>
        </w:rPr>
        <w:t xml:space="preserve">Analizar la eficiencia financiera de los clubes europeos en el mercado de fichajes, evaluando la relación entre inversión realizada y retorno económico generado.</w:t>
      </w:r>
    </w:p>
    <w:p w:rsidR="00000000" w:rsidDel="00000000" w:rsidP="00000000" w:rsidRDefault="00000000" w:rsidRPr="00000000" w14:paraId="0000004A">
      <w:pPr>
        <w:spacing w:after="240" w:before="240" w:lineRule="auto"/>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4B">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Calcular la inversión total y promedio en fichajes por club.</w:t>
        <w:br w:type="textWrapping"/>
      </w:r>
    </w:p>
    <w:p w:rsidR="00000000" w:rsidDel="00000000" w:rsidP="00000000" w:rsidRDefault="00000000" w:rsidRPr="00000000" w14:paraId="0000004C">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Identificar los ingresos generados por ventas, premios y derechos televisivos.</w:t>
        <w:br w:type="textWrapping"/>
      </w:r>
    </w:p>
    <w:p w:rsidR="00000000" w:rsidDel="00000000" w:rsidP="00000000" w:rsidRDefault="00000000" w:rsidRPr="00000000" w14:paraId="0000004D">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Medir el retorno sobre la inversión (ROI) de cada club.</w:t>
        <w:br w:type="textWrapping"/>
      </w:r>
    </w:p>
    <w:p w:rsidR="00000000" w:rsidDel="00000000" w:rsidP="00000000" w:rsidRDefault="00000000" w:rsidRPr="00000000" w14:paraId="0000004E">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Comparar la eficiencia financiera entre clubes de LaLiga, Serie A y Premier League.</w:t>
        <w:br w:type="textWrapping"/>
      </w:r>
    </w:p>
    <w:p w:rsidR="00000000" w:rsidDel="00000000" w:rsidP="00000000" w:rsidRDefault="00000000" w:rsidRPr="00000000" w14:paraId="0000004F">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Elaborar un ranking de eficiencia en el mercado de fichajes.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b w:val="1"/>
          <w:bCs w:val="1"/>
          <w:color w:val="000000"/>
          <w:sz w:val="30"/>
          <w:szCs w:val="30"/>
        </w:rPr>
      </w:pPr>
      <w:bookmarkStart w:colFirst="0" w:colLast="0" w:name="_tva9oqfbp1gn" w:id="4"/>
      <w:bookmarkEnd w:id="4"/>
      <w:r w:rsidDel="00000000" w:rsidR="00000000" w:rsidRPr="00000000">
        <w:rPr>
          <w:b w:val="1"/>
          <w:bCs w:val="1"/>
          <w:color w:val="000000"/>
          <w:sz w:val="30"/>
          <w:szCs w:val="30"/>
          <w:rtl w:val="0"/>
        </w:rPr>
        <w:t xml:space="preserve">4. Hipótesis.</w:t>
      </w:r>
    </w:p>
    <w:p w:rsidR="00000000" w:rsidDel="00000000" w:rsidP="00000000" w:rsidRDefault="00000000" w:rsidRPr="00000000" w14:paraId="00000052">
      <w:pPr>
        <w:spacing w:after="240" w:before="240" w:lineRule="auto"/>
        <w:jc w:val="both"/>
        <w:rPr>
          <w:b w:val="1"/>
          <w:bCs w:val="1"/>
          <w:sz w:val="24"/>
          <w:szCs w:val="24"/>
        </w:rPr>
      </w:pPr>
      <w:r w:rsidDel="00000000" w:rsidR="00000000" w:rsidRPr="00000000">
        <w:rPr>
          <w:b w:val="1"/>
          <w:bCs w:val="1"/>
          <w:sz w:val="24"/>
          <w:szCs w:val="24"/>
          <w:rtl w:val="0"/>
        </w:rPr>
        <w:t xml:space="preserve">Planteó una hipótesis central y algunas hipótesis derivadas:</w:t>
      </w:r>
    </w:p>
    <w:p w:rsidR="00000000" w:rsidDel="00000000" w:rsidP="00000000" w:rsidRDefault="00000000" w:rsidRPr="00000000" w14:paraId="00000053">
      <w:pPr>
        <w:spacing w:after="240" w:before="240" w:lineRule="auto"/>
        <w:jc w:val="both"/>
        <w:rPr>
          <w:b w:val="1"/>
          <w:bCs w:val="1"/>
          <w:sz w:val="24"/>
          <w:szCs w:val="24"/>
        </w:rPr>
      </w:pPr>
      <w:r w:rsidDel="00000000" w:rsidR="00000000" w:rsidRPr="00000000">
        <w:rPr>
          <w:b w:val="1"/>
          <w:bCs w:val="1"/>
          <w:sz w:val="24"/>
          <w:szCs w:val="24"/>
          <w:rtl w:val="0"/>
        </w:rPr>
        <w:t xml:space="preserve">Hipótesis principal</w:t>
      </w:r>
    </w:p>
    <w:p w:rsidR="00000000" w:rsidDel="00000000" w:rsidP="00000000" w:rsidRDefault="00000000" w:rsidRPr="00000000" w14:paraId="00000054">
      <w:pPr>
        <w:numPr>
          <w:ilvl w:val="0"/>
          <w:numId w:val="18"/>
        </w:numPr>
        <w:spacing w:after="240" w:before="240" w:lineRule="auto"/>
        <w:ind w:left="720" w:hanging="360"/>
        <w:jc w:val="both"/>
        <w:rPr>
          <w:b w:val="1"/>
          <w:bCs w:val="1"/>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Una mayor inversión en fichajes no garantiza un mayor retorno económico para los clubes.</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br w:type="textWrapping"/>
      </w:r>
    </w:p>
    <w:p w:rsidR="00000000" w:rsidDel="00000000" w:rsidP="00000000" w:rsidRDefault="00000000" w:rsidRPr="00000000" w14:paraId="00000055">
      <w:pPr>
        <w:spacing w:after="240" w:before="240" w:lineRule="auto"/>
        <w:jc w:val="both"/>
        <w:rPr>
          <w:b w:val="1"/>
          <w:bCs w:val="1"/>
          <w:sz w:val="24"/>
          <w:szCs w:val="24"/>
        </w:rPr>
      </w:pPr>
      <w:r w:rsidDel="00000000" w:rsidR="00000000" w:rsidRPr="00000000">
        <w:rPr>
          <w:b w:val="1"/>
          <w:bCs w:val="1"/>
          <w:sz w:val="24"/>
          <w:szCs w:val="24"/>
          <w:rtl w:val="0"/>
        </w:rPr>
        <w:t xml:space="preserve">Hipótesis secundarias / derivadas</w:t>
      </w:r>
    </w:p>
    <w:p w:rsidR="00000000" w:rsidDel="00000000" w:rsidP="00000000" w:rsidRDefault="00000000" w:rsidRPr="00000000" w14:paraId="00000056">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Los clubes con estrategias equilibradas entre inversión, ventas y rendimiento deportivo presentan mayores niveles de eficiencia financiera.</w:t>
      </w:r>
      <w:r w:rsidDel="00000000" w:rsidR="00000000" w:rsidRPr="00000000">
        <w:rPr>
          <w:rtl w:val="0"/>
        </w:rPr>
      </w:r>
    </w:p>
    <w:p w:rsidR="00000000" w:rsidDel="00000000" w:rsidP="00000000" w:rsidRDefault="00000000" w:rsidRPr="00000000" w14:paraId="00000057">
      <w:pPr>
        <w:jc w:val="left"/>
        <w:rPr>
          <w:b w:val="1"/>
          <w:bCs w:val="1"/>
          <w:sz w:val="32"/>
          <w:szCs w:val="32"/>
        </w:rPr>
      </w:pPr>
      <w:r w:rsidDel="00000000" w:rsidR="00000000" w:rsidRPr="00000000">
        <w:rPr>
          <w:b w:val="1"/>
          <w:bCs w:val="1"/>
          <w:sz w:val="32"/>
          <w:szCs w:val="32"/>
          <w:rtl w:val="0"/>
        </w:rPr>
        <w:t xml:space="preserve">5. Diagrama de entidad relacional.</w:t>
      </w:r>
    </w:p>
    <w:p w:rsidR="00000000" w:rsidDel="00000000" w:rsidP="00000000" w:rsidRDefault="00000000" w:rsidRPr="00000000" w14:paraId="00000058">
      <w:pPr>
        <w:jc w:val="left"/>
        <w:rPr>
          <w:b w:val="1"/>
          <w:bCs w:val="1"/>
          <w:sz w:val="30"/>
          <w:szCs w:val="30"/>
        </w:rPr>
      </w:pPr>
      <w:r w:rsidDel="00000000" w:rsidR="00000000" w:rsidRPr="00000000">
        <w:rPr>
          <w:rtl w:val="0"/>
        </w:rPr>
      </w:r>
    </w:p>
    <w:p w:rsidR="00000000" w:rsidDel="00000000" w:rsidP="00000000" w:rsidRDefault="00000000" w:rsidRPr="00000000" w14:paraId="00000059">
      <w:pPr>
        <w:jc w:val="left"/>
        <w:rPr>
          <w:b w:val="1"/>
          <w:bCs w:val="1"/>
          <w:sz w:val="30"/>
          <w:szCs w:val="30"/>
        </w:rPr>
      </w:pPr>
      <w:r w:rsidDel="00000000" w:rsidR="00000000" w:rsidRPr="00000000">
        <w:rPr>
          <w:b w:val="1"/>
          <w:bCs w:val="1"/>
          <w:sz w:val="30"/>
          <w:szCs w:val="30"/>
        </w:rPr>
        <w:drawing>
          <wp:inline distB="114300" distT="114300" distL="114300" distR="114300">
            <wp:extent cx="5943600" cy="374908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4908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left"/>
        <w:rPr>
          <w:b w:val="1"/>
          <w:bCs w:val="1"/>
          <w:sz w:val="30"/>
          <w:szCs w:val="30"/>
        </w:rPr>
      </w:pPr>
      <w:r w:rsidDel="00000000" w:rsidR="00000000" w:rsidRPr="00000000">
        <w:rPr>
          <w:b w:val="1"/>
          <w:bCs w:val="1"/>
          <w:sz w:val="30"/>
          <w:szCs w:val="30"/>
        </w:rPr>
        <w:drawing>
          <wp:inline distB="114300" distT="114300" distL="114300" distR="114300">
            <wp:extent cx="5943600" cy="3784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left"/>
        <w:rPr>
          <w:b w:val="1"/>
          <w:bCs w:val="1"/>
          <w:sz w:val="32"/>
          <w:szCs w:val="32"/>
        </w:rPr>
      </w:pPr>
      <w:r w:rsidDel="00000000" w:rsidR="00000000" w:rsidRPr="00000000">
        <w:rPr>
          <w:b w:val="1"/>
          <w:bCs w:val="1"/>
          <w:sz w:val="32"/>
          <w:szCs w:val="32"/>
          <w:rtl w:val="0"/>
        </w:rPr>
        <w:t xml:space="preserve">6. Listado de las tablas.</w:t>
      </w:r>
    </w:p>
    <w:p w:rsidR="00000000" w:rsidDel="00000000" w:rsidP="00000000" w:rsidRDefault="00000000" w:rsidRPr="00000000" w14:paraId="0000005C">
      <w:pPr>
        <w:jc w:val="left"/>
        <w:rPr>
          <w:b w:val="1"/>
          <w:bCs w:val="1"/>
          <w:sz w:val="30"/>
          <w:szCs w:val="30"/>
        </w:rPr>
      </w:pPr>
      <w:r w:rsidDel="00000000" w:rsidR="00000000" w:rsidRPr="00000000">
        <w:rPr>
          <w:rtl w:val="0"/>
        </w:rPr>
      </w:r>
    </w:p>
    <w:p w:rsidR="00000000" w:rsidDel="00000000" w:rsidP="00000000" w:rsidRDefault="00000000" w:rsidRPr="00000000" w14:paraId="0000005D">
      <w:pPr>
        <w:jc w:val="left"/>
        <w:rPr>
          <w:sz w:val="24"/>
          <w:szCs w:val="24"/>
        </w:rPr>
      </w:pPr>
      <w:r w:rsidDel="00000000" w:rsidR="00000000" w:rsidRPr="00000000">
        <w:rPr>
          <w:sz w:val="24"/>
          <w:szCs w:val="24"/>
          <w:rtl w:val="0"/>
        </w:rPr>
        <w:tab/>
        <w:t xml:space="preserve">Ahora lo que haremos es una descripción de cada una de nuestras tablas e identificamos sus claves primarias (PK) y las diferentes claves foráneas (FK).</w:t>
      </w:r>
    </w:p>
    <w:p w:rsidR="00000000" w:rsidDel="00000000" w:rsidP="00000000" w:rsidRDefault="00000000" w:rsidRPr="00000000" w14:paraId="0000005E">
      <w:pPr>
        <w:jc w:val="left"/>
        <w:rPr>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ind w:left="720" w:hanging="360"/>
        <w:rPr>
          <w:b w:val="1"/>
          <w:bCs w:val="1"/>
          <w:sz w:val="24"/>
          <w:szCs w:val="24"/>
          <w:u w:val="single"/>
        </w:rPr>
      </w:pPr>
      <w:bookmarkStart w:colFirst="0" w:colLast="0" w:name="_te00hbm87v47" w:id="5"/>
      <w:bookmarkEnd w:id="5"/>
      <w:r w:rsidDel="00000000" w:rsidR="00000000" w:rsidRPr="00000000">
        <w:rPr>
          <w:b w:val="1"/>
          <w:bCs w:val="1"/>
          <w:sz w:val="24"/>
          <w:szCs w:val="24"/>
          <w:u w:val="single"/>
          <w:rtl w:val="0"/>
        </w:rPr>
        <w:t xml:space="preserve">TRANSFERENCIAS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Registro principal del movimiento de jugadores entre equipos.</w:t>
        <w:br w:type="textWrapping"/>
        <w:t xml:space="preserve"> Actúa como </w:t>
      </w:r>
      <w:r w:rsidDel="00000000" w:rsidR="00000000" w:rsidRPr="00000000">
        <w:rPr>
          <w:b w:val="1"/>
          <w:bCs w:val="1"/>
          <w:sz w:val="24"/>
          <w:szCs w:val="24"/>
          <w:rtl w:val="0"/>
        </w:rPr>
        <w:t xml:space="preserve">tabla central</w:t>
      </w:r>
      <w:r w:rsidDel="00000000" w:rsidR="00000000" w:rsidRPr="00000000">
        <w:rPr>
          <w:sz w:val="24"/>
          <w:szCs w:val="24"/>
          <w:rtl w:val="0"/>
        </w:rPr>
        <w:t xml:space="preserve"> del modelo, ya que conecta a jugadores, equipos, tipos de transferencia y temporadas.</w:t>
      </w:r>
    </w:p>
    <w:p w:rsidR="00000000" w:rsidDel="00000000" w:rsidP="00000000" w:rsidRDefault="00000000" w:rsidRPr="00000000" w14:paraId="00000061">
      <w:pPr>
        <w:pStyle w:val="Heading3"/>
        <w:keepNext w:val="0"/>
        <w:keepLines w:val="0"/>
        <w:spacing w:before="280" w:line="276" w:lineRule="auto"/>
        <w:ind w:left="720" w:hanging="360"/>
        <w:rPr>
          <w:b w:val="1"/>
          <w:bCs w:val="1"/>
          <w:color w:val="000000"/>
          <w:sz w:val="24"/>
          <w:szCs w:val="24"/>
        </w:rPr>
      </w:pPr>
      <w:bookmarkStart w:colFirst="0" w:colLast="0" w:name="_587csl2hdnym" w:id="6"/>
      <w:bookmarkEnd w:id="6"/>
      <w:r w:rsidDel="00000000" w:rsidR="00000000" w:rsidRPr="00000000">
        <w:rPr>
          <w:b w:val="1"/>
          <w:bCs w:val="1"/>
          <w:color w:val="000000"/>
          <w:sz w:val="24"/>
          <w:szCs w:val="24"/>
          <w:rtl w:val="0"/>
        </w:rPr>
        <w:t xml:space="preserve">Columnas:</w:t>
      </w:r>
    </w:p>
    <w:p w:rsidR="00000000" w:rsidDel="00000000" w:rsidP="00000000" w:rsidRDefault="00000000" w:rsidRPr="00000000" w14:paraId="00000062">
      <w:pPr>
        <w:numPr>
          <w:ilvl w:val="0"/>
          <w:numId w:val="20"/>
        </w:numPr>
        <w:spacing w:after="0" w:afterAutospacing="0" w:before="240" w:line="276" w:lineRule="auto"/>
        <w:ind w:left="720" w:hanging="360"/>
        <w:rPr>
          <w:sz w:val="24"/>
          <w:szCs w:val="24"/>
        </w:rPr>
      </w:pPr>
      <w:r w:rsidDel="00000000" w:rsidR="00000000" w:rsidRPr="00000000">
        <w:rPr>
          <w:b w:val="1"/>
          <w:bCs w:val="1"/>
          <w:sz w:val="24"/>
          <w:szCs w:val="24"/>
          <w:rtl w:val="0"/>
        </w:rPr>
        <w:t xml:space="preserve">ID_Transferencia (PK)</w:t>
      </w:r>
      <w:r w:rsidDel="00000000" w:rsidR="00000000" w:rsidRPr="00000000">
        <w:rPr>
          <w:rFonts w:ascii="Arial Unicode MS" w:cs="Arial Unicode MS" w:eastAsia="Arial Unicode MS" w:hAnsi="Arial Unicode MS"/>
          <w:sz w:val="24"/>
          <w:szCs w:val="24"/>
          <w:rtl w:val="0"/>
        </w:rPr>
        <w:t xml:space="preserve"> → Identificador único de la operación de transferencia.</w:t>
      </w:r>
    </w:p>
    <w:p w:rsidR="00000000" w:rsidDel="00000000" w:rsidP="00000000" w:rsidRDefault="00000000" w:rsidRPr="00000000" w14:paraId="00000063">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ID_Jugador (FK)</w:t>
      </w:r>
      <w:r w:rsidDel="00000000" w:rsidR="00000000" w:rsidRPr="00000000">
        <w:rPr>
          <w:rFonts w:ascii="Arial Unicode MS" w:cs="Arial Unicode MS" w:eastAsia="Arial Unicode MS" w:hAnsi="Arial Unicode MS"/>
          <w:sz w:val="24"/>
          <w:szCs w:val="24"/>
          <w:rtl w:val="0"/>
        </w:rPr>
        <w:t xml:space="preserve"> → Identificador del jugador involucrado en la transferencia.</w:t>
      </w:r>
    </w:p>
    <w:p w:rsidR="00000000" w:rsidDel="00000000" w:rsidP="00000000" w:rsidRDefault="00000000" w:rsidRPr="00000000" w14:paraId="00000064">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ID_Equipo_Origen (FK)</w:t>
      </w:r>
      <w:r w:rsidDel="00000000" w:rsidR="00000000" w:rsidRPr="00000000">
        <w:rPr>
          <w:rFonts w:ascii="Arial Unicode MS" w:cs="Arial Unicode MS" w:eastAsia="Arial Unicode MS" w:hAnsi="Arial Unicode MS"/>
          <w:sz w:val="24"/>
          <w:szCs w:val="24"/>
          <w:rtl w:val="0"/>
        </w:rPr>
        <w:t xml:space="preserve"> → Equipo desde el cual sale el jugador.</w:t>
      </w:r>
    </w:p>
    <w:p w:rsidR="00000000" w:rsidDel="00000000" w:rsidP="00000000" w:rsidRDefault="00000000" w:rsidRPr="00000000" w14:paraId="00000065">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ID_Equipo_Destino (FK)</w:t>
      </w:r>
      <w:r w:rsidDel="00000000" w:rsidR="00000000" w:rsidRPr="00000000">
        <w:rPr>
          <w:rFonts w:ascii="Arial Unicode MS" w:cs="Arial Unicode MS" w:eastAsia="Arial Unicode MS" w:hAnsi="Arial Unicode MS"/>
          <w:sz w:val="24"/>
          <w:szCs w:val="24"/>
          <w:rtl w:val="0"/>
        </w:rPr>
        <w:t xml:space="preserve"> → Equipo al cual llega el jugador.</w:t>
      </w:r>
    </w:p>
    <w:p w:rsidR="00000000" w:rsidDel="00000000" w:rsidP="00000000" w:rsidRDefault="00000000" w:rsidRPr="00000000" w14:paraId="00000066">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Traspaso</w:t>
      </w:r>
      <w:r w:rsidDel="00000000" w:rsidR="00000000" w:rsidRPr="00000000">
        <w:rPr>
          <w:rFonts w:ascii="Arial Unicode MS" w:cs="Arial Unicode MS" w:eastAsia="Arial Unicode MS" w:hAnsi="Arial Unicode MS"/>
          <w:sz w:val="24"/>
          <w:szCs w:val="24"/>
          <w:rtl w:val="0"/>
        </w:rPr>
        <w:t xml:space="preserve"> → Monto económico del traspaso (si aplica).</w:t>
      </w:r>
    </w:p>
    <w:p w:rsidR="00000000" w:rsidDel="00000000" w:rsidP="00000000" w:rsidRDefault="00000000" w:rsidRPr="00000000" w14:paraId="00000067">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Valor_Jugador</w:t>
      </w:r>
      <w:r w:rsidDel="00000000" w:rsidR="00000000" w:rsidRPr="00000000">
        <w:rPr>
          <w:rFonts w:ascii="Arial Unicode MS" w:cs="Arial Unicode MS" w:eastAsia="Arial Unicode MS" w:hAnsi="Arial Unicode MS"/>
          <w:sz w:val="24"/>
          <w:szCs w:val="24"/>
          <w:rtl w:val="0"/>
        </w:rPr>
        <w:t xml:space="preserve"> → Valor estimado de mercado del jugador al momento de la transferencia.</w:t>
      </w:r>
    </w:p>
    <w:p w:rsidR="00000000" w:rsidDel="00000000" w:rsidP="00000000" w:rsidRDefault="00000000" w:rsidRPr="00000000" w14:paraId="00000068">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Salario_Jugador</w:t>
      </w:r>
      <w:r w:rsidDel="00000000" w:rsidR="00000000" w:rsidRPr="00000000">
        <w:rPr>
          <w:rFonts w:ascii="Arial Unicode MS" w:cs="Arial Unicode MS" w:eastAsia="Arial Unicode MS" w:hAnsi="Arial Unicode MS"/>
          <w:sz w:val="24"/>
          <w:szCs w:val="24"/>
          <w:rtl w:val="0"/>
        </w:rPr>
        <w:t xml:space="preserve"> → Salario anual del jugador.</w:t>
      </w:r>
    </w:p>
    <w:p w:rsidR="00000000" w:rsidDel="00000000" w:rsidP="00000000" w:rsidRDefault="00000000" w:rsidRPr="00000000" w14:paraId="00000069">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ID_Tipo_Transferencia (FK)</w:t>
      </w:r>
      <w:r w:rsidDel="00000000" w:rsidR="00000000" w:rsidRPr="00000000">
        <w:rPr>
          <w:rFonts w:ascii="Arial Unicode MS" w:cs="Arial Unicode MS" w:eastAsia="Arial Unicode MS" w:hAnsi="Arial Unicode MS"/>
          <w:sz w:val="24"/>
          <w:szCs w:val="24"/>
          <w:rtl w:val="0"/>
        </w:rPr>
        <w:t xml:space="preserve"> → Modalidad de la transferencia (compra, libre o préstamo).</w:t>
      </w:r>
    </w:p>
    <w:p w:rsidR="00000000" w:rsidDel="00000000" w:rsidP="00000000" w:rsidRDefault="00000000" w:rsidRPr="00000000" w14:paraId="0000006A">
      <w:pPr>
        <w:numPr>
          <w:ilvl w:val="0"/>
          <w:numId w:val="2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ID_Temporada (FK)</w:t>
      </w:r>
      <w:r w:rsidDel="00000000" w:rsidR="00000000" w:rsidRPr="00000000">
        <w:rPr>
          <w:rFonts w:ascii="Arial Unicode MS" w:cs="Arial Unicode MS" w:eastAsia="Arial Unicode MS" w:hAnsi="Arial Unicode MS"/>
          <w:sz w:val="24"/>
          <w:szCs w:val="24"/>
          <w:rtl w:val="0"/>
        </w:rPr>
        <w:t xml:space="preserve"> → Temporada en la que se realizó la transferencia.</w:t>
      </w:r>
    </w:p>
    <w:p w:rsidR="00000000" w:rsidDel="00000000" w:rsidP="00000000" w:rsidRDefault="00000000" w:rsidRPr="00000000" w14:paraId="0000006B">
      <w:pPr>
        <w:numPr>
          <w:ilvl w:val="0"/>
          <w:numId w:val="20"/>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Fecha</w:t>
      </w:r>
      <w:r w:rsidDel="00000000" w:rsidR="00000000" w:rsidRPr="00000000">
        <w:rPr>
          <w:rFonts w:ascii="Arial Unicode MS" w:cs="Arial Unicode MS" w:eastAsia="Arial Unicode MS" w:hAnsi="Arial Unicode MS"/>
          <w:sz w:val="24"/>
          <w:szCs w:val="24"/>
          <w:rtl w:val="0"/>
        </w:rPr>
        <w:t xml:space="preserve"> → Fecha exacta de la operación.</w:t>
        <w:br w:type="textWrapping"/>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4"/>
          <w:szCs w:val="24"/>
        </w:rPr>
      </w:pPr>
      <w:bookmarkStart w:colFirst="0" w:colLast="0" w:name="_pjk3omcr7v5r" w:id="7"/>
      <w:bookmarkEnd w:id="7"/>
      <w:r w:rsidDel="00000000" w:rsidR="00000000" w:rsidRPr="00000000">
        <w:rPr>
          <w:b w:val="1"/>
          <w:bCs w:val="1"/>
          <w:color w:val="000000"/>
          <w:sz w:val="24"/>
          <w:szCs w:val="24"/>
          <w:rtl w:val="0"/>
        </w:rPr>
        <w:t xml:space="preserve">Relaciones:</w:t>
      </w:r>
    </w:p>
    <w:p w:rsidR="00000000" w:rsidDel="00000000" w:rsidP="00000000" w:rsidRDefault="00000000" w:rsidRPr="00000000" w14:paraId="0000006D">
      <w:pPr>
        <w:numPr>
          <w:ilvl w:val="0"/>
          <w:numId w:val="3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JUGADORES (1 → M) TRANSFERENCIAS</w:t>
      </w:r>
    </w:p>
    <w:p w:rsidR="00000000" w:rsidDel="00000000" w:rsidP="00000000" w:rsidRDefault="00000000" w:rsidRPr="00000000" w14:paraId="0000006E">
      <w:pPr>
        <w:numPr>
          <w:ilvl w:val="0"/>
          <w:numId w:val="3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TRANSFERENCIAS</w:t>
      </w:r>
      <w:r w:rsidDel="00000000" w:rsidR="00000000" w:rsidRPr="00000000">
        <w:rPr>
          <w:sz w:val="24"/>
          <w:szCs w:val="24"/>
          <w:rtl w:val="0"/>
        </w:rPr>
        <w:t xml:space="preserve"> como equipo de origen</w:t>
      </w:r>
    </w:p>
    <w:p w:rsidR="00000000" w:rsidDel="00000000" w:rsidP="00000000" w:rsidRDefault="00000000" w:rsidRPr="00000000" w14:paraId="0000006F">
      <w:pPr>
        <w:numPr>
          <w:ilvl w:val="0"/>
          <w:numId w:val="3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TRANSFERENCIAS</w:t>
      </w:r>
      <w:r w:rsidDel="00000000" w:rsidR="00000000" w:rsidRPr="00000000">
        <w:rPr>
          <w:sz w:val="24"/>
          <w:szCs w:val="24"/>
          <w:rtl w:val="0"/>
        </w:rPr>
        <w:t xml:space="preserve"> como equipo de destino</w:t>
      </w:r>
    </w:p>
    <w:p w:rsidR="00000000" w:rsidDel="00000000" w:rsidP="00000000" w:rsidRDefault="00000000" w:rsidRPr="00000000" w14:paraId="00000070">
      <w:pPr>
        <w:numPr>
          <w:ilvl w:val="0"/>
          <w:numId w:val="3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TIPO DE TRANSFERENCIA (1 → M) TRANSFERENCIAS</w:t>
      </w:r>
    </w:p>
    <w:p w:rsidR="00000000" w:rsidDel="00000000" w:rsidP="00000000" w:rsidRDefault="00000000" w:rsidRPr="00000000" w14:paraId="00000071">
      <w:pPr>
        <w:numPr>
          <w:ilvl w:val="0"/>
          <w:numId w:val="3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TEMPORADAS (1 → M) TRANSFERENCIAS</w:t>
      </w:r>
    </w:p>
    <w:p w:rsidR="00000000" w:rsidDel="00000000" w:rsidP="00000000" w:rsidRDefault="00000000" w:rsidRPr="00000000" w14:paraId="00000072">
      <w:pPr>
        <w:spacing w:after="240" w:before="240" w:lineRule="auto"/>
        <w:ind w:left="720" w:firstLine="0"/>
        <w:rPr>
          <w:sz w:val="24"/>
          <w:szCs w:val="24"/>
          <w:u w:val="single"/>
        </w:rPr>
      </w:pPr>
      <w:r w:rsidDel="00000000" w:rsidR="00000000" w:rsidRPr="00000000">
        <w:rPr>
          <w:rtl w:val="0"/>
        </w:rPr>
      </w:r>
    </w:p>
    <w:p w:rsidR="00000000" w:rsidDel="00000000" w:rsidP="00000000" w:rsidRDefault="00000000" w:rsidRPr="00000000" w14:paraId="00000073">
      <w:pPr>
        <w:spacing w:after="240" w:before="240" w:lineRule="auto"/>
        <w:ind w:left="720" w:firstLine="0"/>
        <w:rPr>
          <w:sz w:val="24"/>
          <w:szCs w:val="24"/>
          <w:u w:val="single"/>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hanging="360"/>
        <w:rPr>
          <w:b w:val="1"/>
          <w:bCs w:val="1"/>
          <w:sz w:val="24"/>
          <w:szCs w:val="24"/>
          <w:u w:val="single"/>
        </w:rPr>
      </w:pPr>
      <w:bookmarkStart w:colFirst="0" w:colLast="0" w:name="_uqgvxw7qt35p" w:id="8"/>
      <w:bookmarkEnd w:id="8"/>
      <w:r w:rsidDel="00000000" w:rsidR="00000000" w:rsidRPr="00000000">
        <w:rPr>
          <w:b w:val="1"/>
          <w:bCs w:val="1"/>
          <w:sz w:val="24"/>
          <w:szCs w:val="24"/>
          <w:u w:val="single"/>
          <w:rtl w:val="0"/>
        </w:rPr>
        <w:t xml:space="preserve">JUGADORES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Contiene la información personal y deportiva de cada jugador profesional involucrado en las transferencias.</w:t>
      </w:r>
    </w:p>
    <w:p w:rsidR="00000000" w:rsidDel="00000000" w:rsidP="00000000" w:rsidRDefault="00000000" w:rsidRPr="00000000" w14:paraId="00000077">
      <w:pPr>
        <w:pStyle w:val="Heading3"/>
        <w:keepNext w:val="0"/>
        <w:keepLines w:val="0"/>
        <w:spacing w:before="280" w:lineRule="auto"/>
        <w:ind w:left="720" w:hanging="360"/>
        <w:rPr>
          <w:b w:val="1"/>
          <w:bCs w:val="1"/>
          <w:color w:val="000000"/>
          <w:sz w:val="24"/>
          <w:szCs w:val="24"/>
        </w:rPr>
      </w:pPr>
      <w:bookmarkStart w:colFirst="0" w:colLast="0" w:name="_h9xd1homs027" w:id="9"/>
      <w:bookmarkEnd w:id="9"/>
      <w:r w:rsidDel="00000000" w:rsidR="00000000" w:rsidRPr="00000000">
        <w:rPr>
          <w:b w:val="1"/>
          <w:bCs w:val="1"/>
          <w:color w:val="000000"/>
          <w:sz w:val="24"/>
          <w:szCs w:val="24"/>
          <w:rtl w:val="0"/>
        </w:rPr>
        <w:t xml:space="preserve">Columnas:</w:t>
      </w:r>
    </w:p>
    <w:p w:rsidR="00000000" w:rsidDel="00000000" w:rsidP="00000000" w:rsidRDefault="00000000" w:rsidRPr="00000000" w14:paraId="00000078">
      <w:pPr>
        <w:numPr>
          <w:ilvl w:val="0"/>
          <w:numId w:val="4"/>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ID_Jugador (PK) → Identificador único del jugador.</w:t>
      </w:r>
    </w:p>
    <w:p w:rsidR="00000000" w:rsidDel="00000000" w:rsidP="00000000" w:rsidRDefault="00000000" w:rsidRPr="00000000" w14:paraId="00000079">
      <w:pPr>
        <w:numPr>
          <w:ilvl w:val="0"/>
          <w:numId w:val="4"/>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Nombre_Jugador → Nombre completo del jugador.</w:t>
      </w:r>
    </w:p>
    <w:p w:rsidR="00000000" w:rsidDel="00000000" w:rsidP="00000000" w:rsidRDefault="00000000" w:rsidRPr="00000000" w14:paraId="0000007A">
      <w:pPr>
        <w:numPr>
          <w:ilvl w:val="0"/>
          <w:numId w:val="4"/>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Posicion_Jugador → Posición habitual en el campo de juego.</w:t>
      </w:r>
    </w:p>
    <w:p w:rsidR="00000000" w:rsidDel="00000000" w:rsidP="00000000" w:rsidRDefault="00000000" w:rsidRPr="00000000" w14:paraId="0000007B">
      <w:pPr>
        <w:numPr>
          <w:ilvl w:val="0"/>
          <w:numId w:val="4"/>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Estatura → Altura del jugador.</w:t>
      </w:r>
    </w:p>
    <w:p w:rsidR="00000000" w:rsidDel="00000000" w:rsidP="00000000" w:rsidRDefault="00000000" w:rsidRPr="00000000" w14:paraId="0000007C">
      <w:pPr>
        <w:numPr>
          <w:ilvl w:val="0"/>
          <w:numId w:val="4"/>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Peso → Peso corporal del jugador.</w:t>
      </w:r>
    </w:p>
    <w:p w:rsidR="00000000" w:rsidDel="00000000" w:rsidP="00000000" w:rsidRDefault="00000000" w:rsidRPr="00000000" w14:paraId="0000007D">
      <w:pPr>
        <w:numPr>
          <w:ilvl w:val="0"/>
          <w:numId w:val="4"/>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Edad → Edad del jugador.</w:t>
        <w:br w:type="textWrapping"/>
      </w:r>
    </w:p>
    <w:p w:rsidR="00000000" w:rsidDel="00000000" w:rsidP="00000000" w:rsidRDefault="00000000" w:rsidRPr="00000000" w14:paraId="0000007E">
      <w:pPr>
        <w:pStyle w:val="Heading3"/>
        <w:keepNext w:val="0"/>
        <w:keepLines w:val="0"/>
        <w:spacing w:before="280" w:lineRule="auto"/>
        <w:ind w:left="720" w:hanging="360"/>
        <w:rPr>
          <w:b w:val="1"/>
          <w:bCs w:val="1"/>
          <w:color w:val="000000"/>
          <w:sz w:val="24"/>
          <w:szCs w:val="24"/>
        </w:rPr>
      </w:pPr>
      <w:bookmarkStart w:colFirst="0" w:colLast="0" w:name="_c1l5mdonuxtz" w:id="10"/>
      <w:bookmarkEnd w:id="10"/>
      <w:r w:rsidDel="00000000" w:rsidR="00000000" w:rsidRPr="00000000">
        <w:rPr>
          <w:b w:val="1"/>
          <w:bCs w:val="1"/>
          <w:color w:val="000000"/>
          <w:sz w:val="24"/>
          <w:szCs w:val="24"/>
          <w:rtl w:val="0"/>
        </w:rPr>
        <w:t xml:space="preserve">Relaciones:</w:t>
      </w:r>
    </w:p>
    <w:p w:rsidR="00000000" w:rsidDel="00000000" w:rsidP="00000000" w:rsidRDefault="00000000" w:rsidRPr="00000000" w14:paraId="0000007F">
      <w:pPr>
        <w:numPr>
          <w:ilvl w:val="0"/>
          <w:numId w:val="6"/>
        </w:numPr>
        <w:spacing w:after="24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JUGADORES (1 → M) TRANSFERENCIAS</w:t>
      </w:r>
    </w:p>
    <w:p w:rsidR="00000000" w:rsidDel="00000000" w:rsidP="00000000" w:rsidRDefault="00000000" w:rsidRPr="00000000" w14:paraId="0000008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720" w:hanging="360"/>
        <w:rPr>
          <w:b w:val="1"/>
          <w:bCs w:val="1"/>
          <w:sz w:val="24"/>
          <w:szCs w:val="24"/>
          <w:u w:val="single"/>
        </w:rPr>
      </w:pPr>
      <w:bookmarkStart w:colFirst="0" w:colLast="0" w:name="_v4mnmvr0w7xp" w:id="11"/>
      <w:bookmarkEnd w:id="11"/>
      <w:r w:rsidDel="00000000" w:rsidR="00000000" w:rsidRPr="00000000">
        <w:rPr>
          <w:b w:val="1"/>
          <w:bCs w:val="1"/>
          <w:sz w:val="24"/>
          <w:szCs w:val="24"/>
          <w:u w:val="single"/>
          <w:rtl w:val="0"/>
        </w:rPr>
        <w:t xml:space="preserve">EQUIPOS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Catálogo de los equipos participantes tanto en el mercado de fichajes como en las competiciones deportivas.</w:t>
      </w:r>
    </w:p>
    <w:p w:rsidR="00000000" w:rsidDel="00000000" w:rsidP="00000000" w:rsidRDefault="00000000" w:rsidRPr="00000000" w14:paraId="00000083">
      <w:pPr>
        <w:pStyle w:val="Heading3"/>
        <w:keepNext w:val="0"/>
        <w:keepLines w:val="0"/>
        <w:spacing w:before="280" w:lineRule="auto"/>
        <w:ind w:left="720" w:hanging="360"/>
        <w:rPr>
          <w:b w:val="1"/>
          <w:bCs w:val="1"/>
          <w:color w:val="000000"/>
          <w:sz w:val="24"/>
          <w:szCs w:val="24"/>
        </w:rPr>
      </w:pPr>
      <w:bookmarkStart w:colFirst="0" w:colLast="0" w:name="_dcunbl6q6zs2" w:id="12"/>
      <w:bookmarkEnd w:id="12"/>
      <w:r w:rsidDel="00000000" w:rsidR="00000000" w:rsidRPr="00000000">
        <w:rPr>
          <w:b w:val="1"/>
          <w:bCs w:val="1"/>
          <w:color w:val="000000"/>
          <w:sz w:val="24"/>
          <w:szCs w:val="24"/>
          <w:rtl w:val="0"/>
        </w:rPr>
        <w:t xml:space="preserve">Columnas:</w:t>
      </w:r>
    </w:p>
    <w:p w:rsidR="00000000" w:rsidDel="00000000" w:rsidP="00000000" w:rsidRDefault="00000000" w:rsidRPr="00000000" w14:paraId="00000084">
      <w:pPr>
        <w:numPr>
          <w:ilvl w:val="0"/>
          <w:numId w:val="27"/>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ID_Equipo (PK) → Identificador único del equipo.</w:t>
      </w:r>
    </w:p>
    <w:p w:rsidR="00000000" w:rsidDel="00000000" w:rsidP="00000000" w:rsidRDefault="00000000" w:rsidRPr="00000000" w14:paraId="00000085">
      <w:pPr>
        <w:numPr>
          <w:ilvl w:val="0"/>
          <w:numId w:val="2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Equipo → Nombre del club.</w:t>
      </w:r>
    </w:p>
    <w:p w:rsidR="00000000" w:rsidDel="00000000" w:rsidP="00000000" w:rsidRDefault="00000000" w:rsidRPr="00000000" w14:paraId="00000086">
      <w:pPr>
        <w:numPr>
          <w:ilvl w:val="0"/>
          <w:numId w:val="2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Pais → País de origen del club.</w:t>
      </w:r>
    </w:p>
    <w:p w:rsidR="00000000" w:rsidDel="00000000" w:rsidP="00000000" w:rsidRDefault="00000000" w:rsidRPr="00000000" w14:paraId="00000087">
      <w:pPr>
        <w:numPr>
          <w:ilvl w:val="0"/>
          <w:numId w:val="27"/>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Liga → Liga nacional a la que pertenece el equipo.</w:t>
        <w:br w:type="textWrapping"/>
      </w:r>
    </w:p>
    <w:p w:rsidR="00000000" w:rsidDel="00000000" w:rsidP="00000000" w:rsidRDefault="00000000" w:rsidRPr="00000000" w14:paraId="00000088">
      <w:pPr>
        <w:pStyle w:val="Heading3"/>
        <w:keepNext w:val="0"/>
        <w:keepLines w:val="0"/>
        <w:spacing w:before="280" w:lineRule="auto"/>
        <w:ind w:left="720" w:hanging="360"/>
        <w:rPr>
          <w:b w:val="1"/>
          <w:bCs w:val="1"/>
          <w:color w:val="000000"/>
          <w:sz w:val="24"/>
          <w:szCs w:val="24"/>
        </w:rPr>
      </w:pPr>
      <w:bookmarkStart w:colFirst="0" w:colLast="0" w:name="_hu97ct4b0zdq" w:id="13"/>
      <w:bookmarkEnd w:id="13"/>
      <w:r w:rsidDel="00000000" w:rsidR="00000000" w:rsidRPr="00000000">
        <w:rPr>
          <w:b w:val="1"/>
          <w:bCs w:val="1"/>
          <w:color w:val="000000"/>
          <w:sz w:val="24"/>
          <w:szCs w:val="24"/>
          <w:rtl w:val="0"/>
        </w:rPr>
        <w:t xml:space="preserve">Relaciones:</w:t>
      </w:r>
    </w:p>
    <w:p w:rsidR="00000000" w:rsidDel="00000000" w:rsidP="00000000" w:rsidRDefault="00000000" w:rsidRPr="00000000" w14:paraId="00000089">
      <w:pPr>
        <w:numPr>
          <w:ilvl w:val="0"/>
          <w:numId w:val="33"/>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TRANSFERENCIAS</w:t>
      </w:r>
    </w:p>
    <w:p w:rsidR="00000000" w:rsidDel="00000000" w:rsidP="00000000" w:rsidRDefault="00000000" w:rsidRPr="00000000" w14:paraId="0000008A">
      <w:pPr>
        <w:numPr>
          <w:ilvl w:val="0"/>
          <w:numId w:val="33"/>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TABLA DE POSICIONES – LIGAS NACIONALES</w:t>
      </w:r>
    </w:p>
    <w:p w:rsidR="00000000" w:rsidDel="00000000" w:rsidP="00000000" w:rsidRDefault="00000000" w:rsidRPr="00000000" w14:paraId="0000008B">
      <w:pPr>
        <w:numPr>
          <w:ilvl w:val="0"/>
          <w:numId w:val="33"/>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TABLA DE POSICIONES – COMPETICIONES EUROPEAS</w:t>
      </w:r>
    </w:p>
    <w:p w:rsidR="00000000" w:rsidDel="00000000" w:rsidP="00000000" w:rsidRDefault="00000000" w:rsidRPr="00000000" w14:paraId="0000008C">
      <w:pPr>
        <w:spacing w:after="240" w:before="240" w:lineRule="auto"/>
        <w:ind w:left="720" w:firstLine="0"/>
        <w:rPr>
          <w:sz w:val="24"/>
          <w:szCs w:val="24"/>
          <w:u w:val="single"/>
        </w:rPr>
      </w:pPr>
      <w:r w:rsidDel="00000000" w:rsidR="00000000" w:rsidRPr="00000000">
        <w:rPr>
          <w:rtl w:val="0"/>
        </w:rPr>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ind w:left="720" w:hanging="360"/>
        <w:rPr>
          <w:b w:val="1"/>
          <w:bCs w:val="1"/>
          <w:sz w:val="24"/>
          <w:szCs w:val="24"/>
          <w:u w:val="single"/>
        </w:rPr>
      </w:pPr>
      <w:bookmarkStart w:colFirst="0" w:colLast="0" w:name="_30dqaco4q6u" w:id="14"/>
      <w:bookmarkEnd w:id="14"/>
      <w:r w:rsidDel="00000000" w:rsidR="00000000" w:rsidRPr="00000000">
        <w:rPr>
          <w:b w:val="1"/>
          <w:bCs w:val="1"/>
          <w:sz w:val="24"/>
          <w:szCs w:val="24"/>
          <w:u w:val="single"/>
          <w:rtl w:val="0"/>
        </w:rPr>
        <w:t xml:space="preserve">TIPO DE TRANSFERENCIA</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Define las distintas modalidades bajo las cuales se realiza una transferencia de jugadores.</w:t>
      </w:r>
    </w:p>
    <w:p w:rsidR="00000000" w:rsidDel="00000000" w:rsidP="00000000" w:rsidRDefault="00000000" w:rsidRPr="00000000" w14:paraId="00000090">
      <w:pPr>
        <w:pStyle w:val="Heading3"/>
        <w:keepNext w:val="0"/>
        <w:keepLines w:val="0"/>
        <w:spacing w:before="280" w:lineRule="auto"/>
        <w:ind w:left="720" w:hanging="360"/>
        <w:rPr>
          <w:b w:val="1"/>
          <w:bCs w:val="1"/>
          <w:color w:val="000000"/>
          <w:sz w:val="26"/>
          <w:szCs w:val="26"/>
        </w:rPr>
      </w:pPr>
      <w:bookmarkStart w:colFirst="0" w:colLast="0" w:name="_x7tgktyc1u38" w:id="15"/>
      <w:bookmarkEnd w:id="15"/>
      <w:r w:rsidDel="00000000" w:rsidR="00000000" w:rsidRPr="00000000">
        <w:rPr>
          <w:b w:val="1"/>
          <w:bCs w:val="1"/>
          <w:color w:val="000000"/>
          <w:sz w:val="26"/>
          <w:szCs w:val="26"/>
          <w:rtl w:val="0"/>
        </w:rPr>
        <w:t xml:space="preserve">Columnas:</w:t>
      </w:r>
    </w:p>
    <w:p w:rsidR="00000000" w:rsidDel="00000000" w:rsidP="00000000" w:rsidRDefault="00000000" w:rsidRPr="00000000" w14:paraId="00000091">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ID_Tipo_Transferencia (PK)</w:t>
      </w:r>
      <w:r w:rsidDel="00000000" w:rsidR="00000000" w:rsidRPr="00000000">
        <w:rPr>
          <w:rFonts w:ascii="Arial Unicode MS" w:cs="Arial Unicode MS" w:eastAsia="Arial Unicode MS" w:hAnsi="Arial Unicode MS"/>
          <w:sz w:val="24"/>
          <w:szCs w:val="24"/>
          <w:rtl w:val="0"/>
        </w:rPr>
        <w:t xml:space="preserve"> → Identificador único del tipo de transferencia.</w:t>
      </w:r>
    </w:p>
    <w:p w:rsidR="00000000" w:rsidDel="00000000" w:rsidP="00000000" w:rsidRDefault="00000000" w:rsidRPr="00000000" w14:paraId="00000092">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Tipo_Transferencia</w:t>
      </w:r>
      <w:r w:rsidDel="00000000" w:rsidR="00000000" w:rsidRPr="00000000">
        <w:rPr>
          <w:rFonts w:ascii="Arial Unicode MS" w:cs="Arial Unicode MS" w:eastAsia="Arial Unicode MS" w:hAnsi="Arial Unicode MS"/>
          <w:sz w:val="24"/>
          <w:szCs w:val="24"/>
          <w:rtl w:val="0"/>
        </w:rPr>
        <w:t xml:space="preserve"> → Modalidad del traspaso (Compra, Libre, Préstamo).</w:t>
        <w:br w:type="textWrapping"/>
      </w:r>
    </w:p>
    <w:p w:rsidR="00000000" w:rsidDel="00000000" w:rsidP="00000000" w:rsidRDefault="00000000" w:rsidRPr="00000000" w14:paraId="00000093">
      <w:pPr>
        <w:pStyle w:val="Heading3"/>
        <w:keepNext w:val="0"/>
        <w:keepLines w:val="0"/>
        <w:spacing w:before="280" w:lineRule="auto"/>
        <w:ind w:left="720" w:hanging="360"/>
        <w:rPr>
          <w:b w:val="1"/>
          <w:bCs w:val="1"/>
          <w:color w:val="000000"/>
          <w:sz w:val="26"/>
          <w:szCs w:val="26"/>
        </w:rPr>
      </w:pPr>
      <w:bookmarkStart w:colFirst="0" w:colLast="0" w:name="_doefo5woe6sl" w:id="16"/>
      <w:bookmarkEnd w:id="16"/>
      <w:r w:rsidDel="00000000" w:rsidR="00000000" w:rsidRPr="00000000">
        <w:rPr>
          <w:b w:val="1"/>
          <w:bCs w:val="1"/>
          <w:color w:val="000000"/>
          <w:sz w:val="26"/>
          <w:szCs w:val="26"/>
          <w:rtl w:val="0"/>
        </w:rPr>
        <w:t xml:space="preserve">Relaciones:</w:t>
      </w:r>
    </w:p>
    <w:p w:rsidR="00000000" w:rsidDel="00000000" w:rsidP="00000000" w:rsidRDefault="00000000" w:rsidRPr="00000000" w14:paraId="00000094">
      <w:pPr>
        <w:numPr>
          <w:ilvl w:val="0"/>
          <w:numId w:val="15"/>
        </w:numPr>
        <w:spacing w:after="24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TIPO DE TRANSFERENCIA (1 → M) TRANSFERENCIAS</w:t>
      </w:r>
    </w:p>
    <w:p w:rsidR="00000000" w:rsidDel="00000000" w:rsidP="00000000" w:rsidRDefault="00000000" w:rsidRPr="00000000" w14:paraId="00000095">
      <w:pPr>
        <w:spacing w:after="240" w:before="240" w:lineRule="auto"/>
        <w:ind w:left="720" w:firstLine="0"/>
        <w:rPr>
          <w:sz w:val="24"/>
          <w:szCs w:val="24"/>
          <w:u w:val="single"/>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ind w:left="720" w:hanging="360"/>
        <w:rPr>
          <w:b w:val="1"/>
          <w:bCs w:val="1"/>
          <w:sz w:val="24"/>
          <w:szCs w:val="24"/>
          <w:u w:val="single"/>
        </w:rPr>
      </w:pPr>
      <w:bookmarkStart w:colFirst="0" w:colLast="0" w:name="_34zj4n7wjvn7" w:id="17"/>
      <w:bookmarkEnd w:id="17"/>
      <w:r w:rsidDel="00000000" w:rsidR="00000000" w:rsidRPr="00000000">
        <w:rPr>
          <w:b w:val="1"/>
          <w:bCs w:val="1"/>
          <w:sz w:val="24"/>
          <w:szCs w:val="24"/>
          <w:u w:val="single"/>
          <w:rtl w:val="0"/>
        </w:rPr>
        <w:t xml:space="preserve">TEMPORADAS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Tabla que permite organizar la información del análisis por períodos deportivos.</w:t>
      </w:r>
    </w:p>
    <w:p w:rsidR="00000000" w:rsidDel="00000000" w:rsidP="00000000" w:rsidRDefault="00000000" w:rsidRPr="00000000" w14:paraId="00000098">
      <w:pPr>
        <w:pStyle w:val="Heading3"/>
        <w:keepNext w:val="0"/>
        <w:keepLines w:val="0"/>
        <w:spacing w:before="280" w:lineRule="auto"/>
        <w:ind w:left="720" w:hanging="360"/>
        <w:rPr>
          <w:b w:val="1"/>
          <w:bCs w:val="1"/>
          <w:color w:val="000000"/>
          <w:sz w:val="24"/>
          <w:szCs w:val="24"/>
        </w:rPr>
      </w:pPr>
      <w:bookmarkStart w:colFirst="0" w:colLast="0" w:name="_3h1mn88v275z" w:id="18"/>
      <w:bookmarkEnd w:id="18"/>
      <w:r w:rsidDel="00000000" w:rsidR="00000000" w:rsidRPr="00000000">
        <w:rPr>
          <w:b w:val="1"/>
          <w:bCs w:val="1"/>
          <w:color w:val="000000"/>
          <w:sz w:val="24"/>
          <w:szCs w:val="24"/>
          <w:rtl w:val="0"/>
        </w:rPr>
        <w:t xml:space="preserve">Columnas:</w:t>
      </w:r>
    </w:p>
    <w:p w:rsidR="00000000" w:rsidDel="00000000" w:rsidP="00000000" w:rsidRDefault="00000000" w:rsidRPr="00000000" w14:paraId="00000099">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ID_Temporada (PK)</w:t>
      </w:r>
      <w:r w:rsidDel="00000000" w:rsidR="00000000" w:rsidRPr="00000000">
        <w:rPr>
          <w:rFonts w:ascii="Arial Unicode MS" w:cs="Arial Unicode MS" w:eastAsia="Arial Unicode MS" w:hAnsi="Arial Unicode MS"/>
          <w:sz w:val="24"/>
          <w:szCs w:val="24"/>
          <w:rtl w:val="0"/>
        </w:rPr>
        <w:t xml:space="preserve"> → Identificador único de la temporada.</w:t>
      </w:r>
    </w:p>
    <w:p w:rsidR="00000000" w:rsidDel="00000000" w:rsidP="00000000" w:rsidRDefault="00000000" w:rsidRPr="00000000" w14:paraId="0000009A">
      <w:pPr>
        <w:numPr>
          <w:ilvl w:val="0"/>
          <w:numId w:val="31"/>
        </w:numPr>
        <w:spacing w:after="240" w:before="0" w:beforeAutospacing="0" w:lineRule="auto"/>
        <w:ind w:left="720" w:hanging="360"/>
        <w:rPr>
          <w:sz w:val="24"/>
          <w:szCs w:val="24"/>
        </w:rPr>
      </w:pPr>
      <w:r w:rsidDel="00000000" w:rsidR="00000000" w:rsidRPr="00000000">
        <w:rPr>
          <w:b w:val="1"/>
          <w:bCs w:val="1"/>
          <w:sz w:val="24"/>
          <w:szCs w:val="24"/>
          <w:rtl w:val="0"/>
        </w:rPr>
        <w:t xml:space="preserve">Temporada</w:t>
      </w:r>
      <w:r w:rsidDel="00000000" w:rsidR="00000000" w:rsidRPr="00000000">
        <w:rPr>
          <w:rFonts w:ascii="Arial Unicode MS" w:cs="Arial Unicode MS" w:eastAsia="Arial Unicode MS" w:hAnsi="Arial Unicode MS"/>
          <w:sz w:val="24"/>
          <w:szCs w:val="24"/>
          <w:rtl w:val="0"/>
        </w:rPr>
        <w:t xml:space="preserve"> → Nombre de la temporada (ej. 2020–2021).</w:t>
        <w:br w:type="textWrapping"/>
      </w:r>
    </w:p>
    <w:p w:rsidR="00000000" w:rsidDel="00000000" w:rsidP="00000000" w:rsidRDefault="00000000" w:rsidRPr="00000000" w14:paraId="0000009B">
      <w:pPr>
        <w:pStyle w:val="Heading3"/>
        <w:keepNext w:val="0"/>
        <w:keepLines w:val="0"/>
        <w:spacing w:before="280" w:lineRule="auto"/>
        <w:ind w:left="720" w:hanging="360"/>
        <w:rPr>
          <w:b w:val="1"/>
          <w:bCs w:val="1"/>
          <w:color w:val="000000"/>
          <w:sz w:val="24"/>
          <w:szCs w:val="24"/>
        </w:rPr>
      </w:pPr>
      <w:bookmarkStart w:colFirst="0" w:colLast="0" w:name="_lt21lozbom3t" w:id="19"/>
      <w:bookmarkEnd w:id="19"/>
      <w:r w:rsidDel="00000000" w:rsidR="00000000" w:rsidRPr="00000000">
        <w:rPr>
          <w:b w:val="1"/>
          <w:bCs w:val="1"/>
          <w:color w:val="000000"/>
          <w:sz w:val="24"/>
          <w:szCs w:val="24"/>
          <w:rtl w:val="0"/>
        </w:rPr>
        <w:t xml:space="preserve">Relaciones:</w:t>
      </w:r>
    </w:p>
    <w:p w:rsidR="00000000" w:rsidDel="00000000" w:rsidP="00000000" w:rsidRDefault="00000000" w:rsidRPr="00000000" w14:paraId="0000009C">
      <w:pPr>
        <w:numPr>
          <w:ilvl w:val="0"/>
          <w:numId w:val="2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TEMPORADAS (1 → M) TRANSFERENCIAS</w:t>
      </w:r>
    </w:p>
    <w:p w:rsidR="00000000" w:rsidDel="00000000" w:rsidP="00000000" w:rsidRDefault="00000000" w:rsidRPr="00000000" w14:paraId="0000009D">
      <w:pPr>
        <w:numPr>
          <w:ilvl w:val="0"/>
          <w:numId w:val="2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TEMPORADAS (1 → M) TABLA DE POSICIONES – LIGAS NACIONALES</w:t>
      </w:r>
    </w:p>
    <w:p w:rsidR="00000000" w:rsidDel="00000000" w:rsidP="00000000" w:rsidRDefault="00000000" w:rsidRPr="00000000" w14:paraId="0000009E">
      <w:pPr>
        <w:numPr>
          <w:ilvl w:val="0"/>
          <w:numId w:val="2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TEMPORADAS (1 → M) TABLA DE POSICIONES – COMPETICIONES EUROPEAS</w:t>
        <w:br w:type="textWrapping"/>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ind w:left="720" w:hanging="360"/>
        <w:rPr>
          <w:b w:val="1"/>
          <w:bCs w:val="1"/>
          <w:sz w:val="24"/>
          <w:szCs w:val="24"/>
          <w:u w:val="single"/>
        </w:rPr>
      </w:pPr>
      <w:bookmarkStart w:colFirst="0" w:colLast="0" w:name="_9d45z6r3okqr" w:id="20"/>
      <w:bookmarkEnd w:id="20"/>
      <w:r w:rsidDel="00000000" w:rsidR="00000000" w:rsidRPr="00000000">
        <w:rPr>
          <w:b w:val="1"/>
          <w:bCs w:val="1"/>
          <w:sz w:val="24"/>
          <w:szCs w:val="24"/>
          <w:u w:val="single"/>
          <w:rtl w:val="0"/>
        </w:rPr>
        <w:t xml:space="preserve">LIGAS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Catálogo de ligas nacionales incluidas en el análisis.</w:t>
      </w:r>
    </w:p>
    <w:p w:rsidR="00000000" w:rsidDel="00000000" w:rsidP="00000000" w:rsidRDefault="00000000" w:rsidRPr="00000000" w14:paraId="000000A5">
      <w:pPr>
        <w:pStyle w:val="Heading3"/>
        <w:keepNext w:val="0"/>
        <w:keepLines w:val="0"/>
        <w:spacing w:before="280" w:lineRule="auto"/>
        <w:ind w:left="720" w:hanging="360"/>
        <w:rPr>
          <w:b w:val="1"/>
          <w:bCs w:val="1"/>
          <w:color w:val="000000"/>
          <w:sz w:val="26"/>
          <w:szCs w:val="26"/>
        </w:rPr>
      </w:pPr>
      <w:bookmarkStart w:colFirst="0" w:colLast="0" w:name="_gjpixwg2ybi8" w:id="21"/>
      <w:bookmarkEnd w:id="21"/>
      <w:r w:rsidDel="00000000" w:rsidR="00000000" w:rsidRPr="00000000">
        <w:rPr>
          <w:b w:val="1"/>
          <w:bCs w:val="1"/>
          <w:color w:val="000000"/>
          <w:sz w:val="26"/>
          <w:szCs w:val="26"/>
          <w:rtl w:val="0"/>
        </w:rPr>
        <w:t xml:space="preserve">Columnas:</w:t>
      </w:r>
    </w:p>
    <w:p w:rsidR="00000000" w:rsidDel="00000000" w:rsidP="00000000" w:rsidRDefault="00000000" w:rsidRPr="00000000" w14:paraId="000000A6">
      <w:pPr>
        <w:numPr>
          <w:ilvl w:val="0"/>
          <w:numId w:val="7"/>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ID_Liga (PK) → Identificador único de la liga.</w:t>
      </w:r>
    </w:p>
    <w:p w:rsidR="00000000" w:rsidDel="00000000" w:rsidP="00000000" w:rsidRDefault="00000000" w:rsidRPr="00000000" w14:paraId="000000A7">
      <w:pPr>
        <w:numPr>
          <w:ilvl w:val="0"/>
          <w:numId w:val="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Liga → Nombre de la liga (LaLiga, Serie A, Premier League).</w:t>
      </w:r>
    </w:p>
    <w:p w:rsidR="00000000" w:rsidDel="00000000" w:rsidP="00000000" w:rsidRDefault="00000000" w:rsidRPr="00000000" w14:paraId="000000A8">
      <w:pPr>
        <w:numPr>
          <w:ilvl w:val="0"/>
          <w:numId w:val="7"/>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Pais → País al que pertenece la liga.</w:t>
        <w:br w:type="textWrapping"/>
      </w:r>
    </w:p>
    <w:p w:rsidR="00000000" w:rsidDel="00000000" w:rsidP="00000000" w:rsidRDefault="00000000" w:rsidRPr="00000000" w14:paraId="000000A9">
      <w:pPr>
        <w:pStyle w:val="Heading3"/>
        <w:keepNext w:val="0"/>
        <w:keepLines w:val="0"/>
        <w:spacing w:before="280" w:lineRule="auto"/>
        <w:ind w:left="720" w:hanging="360"/>
        <w:rPr>
          <w:b w:val="1"/>
          <w:bCs w:val="1"/>
          <w:color w:val="000000"/>
          <w:sz w:val="26"/>
          <w:szCs w:val="26"/>
        </w:rPr>
      </w:pPr>
      <w:bookmarkStart w:colFirst="0" w:colLast="0" w:name="_n8eajbid5afo" w:id="22"/>
      <w:bookmarkEnd w:id="22"/>
      <w:r w:rsidDel="00000000" w:rsidR="00000000" w:rsidRPr="00000000">
        <w:rPr>
          <w:b w:val="1"/>
          <w:bCs w:val="1"/>
          <w:color w:val="000000"/>
          <w:sz w:val="26"/>
          <w:szCs w:val="26"/>
          <w:rtl w:val="0"/>
        </w:rPr>
        <w:t xml:space="preserve">Relaciones:</w:t>
      </w:r>
    </w:p>
    <w:p w:rsidR="00000000" w:rsidDel="00000000" w:rsidP="00000000" w:rsidRDefault="00000000" w:rsidRPr="00000000" w14:paraId="000000AA">
      <w:pPr>
        <w:numPr>
          <w:ilvl w:val="0"/>
          <w:numId w:val="34"/>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LIGAS (1 → M) EQUIPOS</w:t>
      </w:r>
    </w:p>
    <w:p w:rsidR="00000000" w:rsidDel="00000000" w:rsidP="00000000" w:rsidRDefault="00000000" w:rsidRPr="00000000" w14:paraId="000000AB">
      <w:pPr>
        <w:numPr>
          <w:ilvl w:val="0"/>
          <w:numId w:val="34"/>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LIGAS (1 → M) TABLA DE POSICIONES – LIGAS NACIONALES</w:t>
      </w:r>
    </w:p>
    <w:p w:rsidR="00000000" w:rsidDel="00000000" w:rsidP="00000000" w:rsidRDefault="00000000" w:rsidRPr="00000000" w14:paraId="000000AC">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24"/>
          <w:szCs w:val="24"/>
          <w:u w:val="single"/>
        </w:rPr>
      </w:pPr>
      <w:bookmarkStart w:colFirst="0" w:colLast="0" w:name="_v6fc22cwpjc2" w:id="23"/>
      <w:bookmarkEnd w:id="23"/>
      <w:r w:rsidDel="00000000" w:rsidR="00000000" w:rsidRPr="00000000">
        <w:rPr>
          <w:b w:val="1"/>
          <w:bCs w:val="1"/>
          <w:sz w:val="24"/>
          <w:szCs w:val="24"/>
          <w:u w:val="single"/>
          <w:rtl w:val="0"/>
        </w:rPr>
        <w:t xml:space="preserve">COMPETICIONES EUROPEAS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Catálogo de competiciones europeas en las que participan los equipos analizados.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yd7zpd46o8" w:id="24"/>
      <w:bookmarkEnd w:id="24"/>
      <w:r w:rsidDel="00000000" w:rsidR="00000000" w:rsidRPr="00000000">
        <w:rPr>
          <w:b w:val="1"/>
          <w:bCs w:val="1"/>
          <w:color w:val="000000"/>
          <w:sz w:val="26"/>
          <w:szCs w:val="26"/>
          <w:rtl w:val="0"/>
        </w:rPr>
        <w:t xml:space="preserve">Columnas:</w:t>
      </w:r>
    </w:p>
    <w:p w:rsidR="00000000" w:rsidDel="00000000" w:rsidP="00000000" w:rsidRDefault="00000000" w:rsidRPr="00000000" w14:paraId="000000B0">
      <w:pPr>
        <w:numPr>
          <w:ilvl w:val="0"/>
          <w:numId w:val="1"/>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ID_Competicion (PK) → Identificador único de la competición.</w:t>
      </w:r>
    </w:p>
    <w:p w:rsidR="00000000" w:rsidDel="00000000" w:rsidP="00000000" w:rsidRDefault="00000000" w:rsidRPr="00000000" w14:paraId="000000B1">
      <w:pPr>
        <w:numPr>
          <w:ilvl w:val="0"/>
          <w:numId w:val="1"/>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Competicion → Nombre del torneo (Champions League, Europa League).</w:t>
        <w:br w:type="textWrapping"/>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tpmw2btnr4v" w:id="25"/>
      <w:bookmarkEnd w:id="25"/>
      <w:r w:rsidDel="00000000" w:rsidR="00000000" w:rsidRPr="00000000">
        <w:rPr>
          <w:b w:val="1"/>
          <w:bCs w:val="1"/>
          <w:color w:val="000000"/>
          <w:sz w:val="26"/>
          <w:szCs w:val="26"/>
          <w:rtl w:val="0"/>
        </w:rPr>
        <w:t xml:space="preserve">Relaciones:</w:t>
      </w:r>
    </w:p>
    <w:p w:rsidR="00000000" w:rsidDel="00000000" w:rsidP="00000000" w:rsidRDefault="00000000" w:rsidRPr="00000000" w14:paraId="000000B3">
      <w:pPr>
        <w:numPr>
          <w:ilvl w:val="0"/>
          <w:numId w:val="16"/>
        </w:numPr>
        <w:spacing w:after="24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COMPETICIONES EUROPEAS (1 → M) TABLA DE POSICIONES – COMPETICIONES EUROPEAS</w:t>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24"/>
          <w:szCs w:val="24"/>
          <w:u w:val="single"/>
        </w:rPr>
      </w:pPr>
      <w:bookmarkStart w:colFirst="0" w:colLast="0" w:name="_k3f35dqe6hxy" w:id="26"/>
      <w:bookmarkEnd w:id="26"/>
      <w:r w:rsidDel="00000000" w:rsidR="00000000" w:rsidRPr="00000000">
        <w:rPr>
          <w:b w:val="1"/>
          <w:bCs w:val="1"/>
          <w:sz w:val="24"/>
          <w:szCs w:val="24"/>
          <w:u w:val="single"/>
          <w:rtl w:val="0"/>
        </w:rPr>
        <w:t xml:space="preserve">FASES EUROPEAS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Define las distintas instancias alcanzadas por los equipos dentro de las competiciones europeas.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b0w7g21qc9v7" w:id="27"/>
      <w:bookmarkEnd w:id="27"/>
      <w:r w:rsidDel="00000000" w:rsidR="00000000" w:rsidRPr="00000000">
        <w:rPr>
          <w:b w:val="1"/>
          <w:bCs w:val="1"/>
          <w:color w:val="000000"/>
          <w:sz w:val="26"/>
          <w:szCs w:val="26"/>
          <w:rtl w:val="0"/>
        </w:rPr>
        <w:t xml:space="preserve">Columnas:</w:t>
      </w:r>
    </w:p>
    <w:p w:rsidR="00000000" w:rsidDel="00000000" w:rsidP="00000000" w:rsidRDefault="00000000" w:rsidRPr="00000000" w14:paraId="000000BF">
      <w:pPr>
        <w:numPr>
          <w:ilvl w:val="0"/>
          <w:numId w:val="13"/>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ID_Fase_Europea (PK) → Identificador único de la fase.</w:t>
        <w:br w:type="textWrapping"/>
      </w:r>
    </w:p>
    <w:p w:rsidR="00000000" w:rsidDel="00000000" w:rsidP="00000000" w:rsidRDefault="00000000" w:rsidRPr="00000000" w14:paraId="000000C0">
      <w:pPr>
        <w:numPr>
          <w:ilvl w:val="0"/>
          <w:numId w:val="13"/>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Fase_Europea → Nombre de la fase (Fase de grupos, Octavos, Cuartos, Semifinal, Final).</w:t>
        <w:br w:type="textWrapping"/>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ap50xxucbyjm" w:id="28"/>
      <w:bookmarkEnd w:id="28"/>
      <w:r w:rsidDel="00000000" w:rsidR="00000000" w:rsidRPr="00000000">
        <w:rPr>
          <w:b w:val="1"/>
          <w:bCs w:val="1"/>
          <w:color w:val="000000"/>
          <w:sz w:val="26"/>
          <w:szCs w:val="26"/>
          <w:rtl w:val="0"/>
        </w:rPr>
        <w:t xml:space="preserve">Relaciones:</w:t>
      </w:r>
    </w:p>
    <w:p w:rsidR="00000000" w:rsidDel="00000000" w:rsidP="00000000" w:rsidRDefault="00000000" w:rsidRPr="00000000" w14:paraId="000000C2">
      <w:pPr>
        <w:numPr>
          <w:ilvl w:val="0"/>
          <w:numId w:val="19"/>
        </w:numPr>
        <w:spacing w:after="24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FASES EUROPEAS (1 → M) TABLA DE POSICIONES – COMPETICIONES EUROPEAS</w:t>
      </w:r>
    </w:p>
    <w:p w:rsidR="00000000" w:rsidDel="00000000" w:rsidP="00000000" w:rsidRDefault="00000000" w:rsidRPr="00000000" w14:paraId="000000C3">
      <w:pPr>
        <w:pStyle w:val="Heading2"/>
        <w:keepNext w:val="0"/>
        <w:keepLines w:val="0"/>
        <w:spacing w:after="80" w:lineRule="auto"/>
        <w:rPr>
          <w:b w:val="1"/>
          <w:bCs w:val="1"/>
          <w:sz w:val="24"/>
          <w:szCs w:val="24"/>
          <w:u w:val="single"/>
        </w:rPr>
      </w:pPr>
      <w:bookmarkStart w:colFirst="0" w:colLast="0" w:name="_sshb47jcfxv9" w:id="29"/>
      <w:bookmarkEnd w:id="29"/>
      <w:r w:rsidDel="00000000" w:rsidR="00000000" w:rsidRPr="00000000">
        <w:rPr>
          <w:b w:val="1"/>
          <w:bCs w:val="1"/>
          <w:sz w:val="24"/>
          <w:szCs w:val="24"/>
          <w:u w:val="single"/>
          <w:rtl w:val="0"/>
        </w:rPr>
        <w:t xml:space="preserve">TABLA DE POSICIONES EN LIGAS</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Registra el desempeño de los equipos en sus ligas nacionales durante cada temporada, así como los ingresos económicos generados por su posición final en la clasificación.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2ecy2uq025mm" w:id="30"/>
      <w:bookmarkEnd w:id="30"/>
      <w:r w:rsidDel="00000000" w:rsidR="00000000" w:rsidRPr="00000000">
        <w:rPr>
          <w:b w:val="1"/>
          <w:bCs w:val="1"/>
          <w:color w:val="000000"/>
          <w:sz w:val="26"/>
          <w:szCs w:val="26"/>
          <w:rtl w:val="0"/>
        </w:rPr>
        <w:t xml:space="preserve">Columnas:</w:t>
      </w:r>
    </w:p>
    <w:p w:rsidR="00000000" w:rsidDel="00000000" w:rsidP="00000000" w:rsidRDefault="00000000" w:rsidRPr="00000000" w14:paraId="000000C6">
      <w:pPr>
        <w:numPr>
          <w:ilvl w:val="0"/>
          <w:numId w:val="9"/>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ID_Posicion_Liga (PK) → Identificador único del registro de posición en liga.</w:t>
      </w:r>
    </w:p>
    <w:p w:rsidR="00000000" w:rsidDel="00000000" w:rsidP="00000000" w:rsidRDefault="00000000" w:rsidRPr="00000000" w14:paraId="000000C7">
      <w:pPr>
        <w:numPr>
          <w:ilvl w:val="0"/>
          <w:numId w:val="9"/>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ID_Equipo (FK) → Identificador del equipo que participa en la liga.</w:t>
      </w:r>
    </w:p>
    <w:p w:rsidR="00000000" w:rsidDel="00000000" w:rsidP="00000000" w:rsidRDefault="00000000" w:rsidRPr="00000000" w14:paraId="000000C8">
      <w:pPr>
        <w:numPr>
          <w:ilvl w:val="0"/>
          <w:numId w:val="9"/>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ID_Liga (FK) → Identificador de la liga nacional.</w:t>
      </w:r>
    </w:p>
    <w:p w:rsidR="00000000" w:rsidDel="00000000" w:rsidP="00000000" w:rsidRDefault="00000000" w:rsidRPr="00000000" w14:paraId="000000C9">
      <w:pPr>
        <w:numPr>
          <w:ilvl w:val="0"/>
          <w:numId w:val="9"/>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ID_Temporada (FK) → Temporada en la que se registran los resultados.</w:t>
      </w:r>
    </w:p>
    <w:p w:rsidR="00000000" w:rsidDel="00000000" w:rsidP="00000000" w:rsidRDefault="00000000" w:rsidRPr="00000000" w14:paraId="000000CA">
      <w:pPr>
        <w:numPr>
          <w:ilvl w:val="0"/>
          <w:numId w:val="9"/>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Posicion_Final → Posición obtenida por el equipo al final de la temporada.</w:t>
      </w:r>
    </w:p>
    <w:p w:rsidR="00000000" w:rsidDel="00000000" w:rsidP="00000000" w:rsidRDefault="00000000" w:rsidRPr="00000000" w14:paraId="000000CB">
      <w:pPr>
        <w:numPr>
          <w:ilvl w:val="0"/>
          <w:numId w:val="9"/>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Premios → Ingresos económicos obtenidos por la posición alcanzada.</w:t>
      </w:r>
    </w:p>
    <w:p w:rsidR="00000000" w:rsidDel="00000000" w:rsidP="00000000" w:rsidRDefault="00000000" w:rsidRPr="00000000" w14:paraId="000000CC">
      <w:pPr>
        <w:numPr>
          <w:ilvl w:val="0"/>
          <w:numId w:val="9"/>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Derechos_TV → Ingresos generados por derechos televisivos nacionales.</w:t>
        <w:br w:type="textWrapping"/>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2fw0je1y0fa" w:id="31"/>
      <w:bookmarkEnd w:id="31"/>
      <w:r w:rsidDel="00000000" w:rsidR="00000000" w:rsidRPr="00000000">
        <w:rPr>
          <w:b w:val="1"/>
          <w:bCs w:val="1"/>
          <w:color w:val="000000"/>
          <w:sz w:val="26"/>
          <w:szCs w:val="26"/>
          <w:rtl w:val="0"/>
        </w:rPr>
        <w:t xml:space="preserve">Relaciones:</w:t>
      </w:r>
    </w:p>
    <w:p w:rsidR="00000000" w:rsidDel="00000000" w:rsidP="00000000" w:rsidRDefault="00000000" w:rsidRPr="00000000" w14:paraId="000000CE">
      <w:pPr>
        <w:numPr>
          <w:ilvl w:val="0"/>
          <w:numId w:val="24"/>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TABLA DE POSICIONES – LIGAS NACIONALES</w:t>
      </w:r>
    </w:p>
    <w:p w:rsidR="00000000" w:rsidDel="00000000" w:rsidP="00000000" w:rsidRDefault="00000000" w:rsidRPr="00000000" w14:paraId="000000CF">
      <w:pPr>
        <w:numPr>
          <w:ilvl w:val="0"/>
          <w:numId w:val="24"/>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LIGAS (1 → M) TABLA DE POSICIONES – LIGAS NACIONALES</w:t>
      </w:r>
    </w:p>
    <w:p w:rsidR="00000000" w:rsidDel="00000000" w:rsidP="00000000" w:rsidRDefault="00000000" w:rsidRPr="00000000" w14:paraId="000000D0">
      <w:pPr>
        <w:numPr>
          <w:ilvl w:val="0"/>
          <w:numId w:val="24"/>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TEMPORADAS (1 → M) TABLA DE POSICIONES – LIGAS NACIONALES</w:t>
      </w:r>
    </w:p>
    <w:p w:rsidR="00000000" w:rsidDel="00000000" w:rsidP="00000000" w:rsidRDefault="00000000" w:rsidRPr="00000000" w14:paraId="000000D1">
      <w:pPr>
        <w:pStyle w:val="Heading2"/>
        <w:keepNext w:val="0"/>
        <w:keepLines w:val="0"/>
        <w:spacing w:after="80" w:lineRule="auto"/>
        <w:rPr>
          <w:b w:val="1"/>
          <w:bCs w:val="1"/>
          <w:sz w:val="24"/>
          <w:szCs w:val="24"/>
          <w:u w:val="single"/>
        </w:rPr>
      </w:pPr>
      <w:bookmarkStart w:colFirst="0" w:colLast="0" w:name="_um6imnfo8rjn" w:id="32"/>
      <w:bookmarkEnd w:id="32"/>
      <w:r w:rsidDel="00000000" w:rsidR="00000000" w:rsidRPr="00000000">
        <w:rPr>
          <w:b w:val="1"/>
          <w:bCs w:val="1"/>
          <w:sz w:val="24"/>
          <w:szCs w:val="24"/>
          <w:u w:val="single"/>
          <w:rtl w:val="0"/>
        </w:rPr>
        <w:t xml:space="preserve">TABLA DE POSICIONES EN COMPETICIONES EUROPEAS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Almacena el desempeño de los equipos en competiciones europeas por temporada, detallando la fase alcanzada y los ingresos generados.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i80jr0m9pzw5" w:id="33"/>
      <w:bookmarkEnd w:id="33"/>
      <w:r w:rsidDel="00000000" w:rsidR="00000000" w:rsidRPr="00000000">
        <w:rPr>
          <w:b w:val="1"/>
          <w:bCs w:val="1"/>
          <w:color w:val="000000"/>
          <w:sz w:val="26"/>
          <w:szCs w:val="26"/>
          <w:rtl w:val="0"/>
        </w:rPr>
        <w:t xml:space="preserve">Columnas:</w:t>
      </w:r>
    </w:p>
    <w:p w:rsidR="00000000" w:rsidDel="00000000" w:rsidP="00000000" w:rsidRDefault="00000000" w:rsidRPr="00000000" w14:paraId="000000D4">
      <w:pPr>
        <w:numPr>
          <w:ilvl w:val="0"/>
          <w:numId w:val="17"/>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ID_Posicion_Europea (PK) → Identificador único del registro de posición europea.</w:t>
      </w:r>
    </w:p>
    <w:p w:rsidR="00000000" w:rsidDel="00000000" w:rsidP="00000000" w:rsidRDefault="00000000" w:rsidRPr="00000000" w14:paraId="000000D5">
      <w:pPr>
        <w:numPr>
          <w:ilvl w:val="0"/>
          <w:numId w:val="1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ID_Equipo (FK) → Identificador del equipo participante.</w:t>
      </w:r>
    </w:p>
    <w:p w:rsidR="00000000" w:rsidDel="00000000" w:rsidP="00000000" w:rsidRDefault="00000000" w:rsidRPr="00000000" w14:paraId="000000D6">
      <w:pPr>
        <w:numPr>
          <w:ilvl w:val="0"/>
          <w:numId w:val="1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ID_Competicion (FK) → Identificador de la competición europea.</w:t>
      </w:r>
    </w:p>
    <w:p w:rsidR="00000000" w:rsidDel="00000000" w:rsidP="00000000" w:rsidRDefault="00000000" w:rsidRPr="00000000" w14:paraId="000000D7">
      <w:pPr>
        <w:numPr>
          <w:ilvl w:val="0"/>
          <w:numId w:val="1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ID_Fase_Europea (FK) → Fase alcanzada por el equipo en la competición.</w:t>
      </w:r>
    </w:p>
    <w:p w:rsidR="00000000" w:rsidDel="00000000" w:rsidP="00000000" w:rsidRDefault="00000000" w:rsidRPr="00000000" w14:paraId="000000D8">
      <w:pPr>
        <w:numPr>
          <w:ilvl w:val="0"/>
          <w:numId w:val="1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ID_Temporada (FK) → Temporada en la que se registró la participación.</w:t>
      </w:r>
    </w:p>
    <w:p w:rsidR="00000000" w:rsidDel="00000000" w:rsidP="00000000" w:rsidRDefault="00000000" w:rsidRPr="00000000" w14:paraId="000000D9">
      <w:pPr>
        <w:numPr>
          <w:ilvl w:val="0"/>
          <w:numId w:val="1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Premios → Ingresos obtenidos según la fase alcanzada.</w:t>
      </w:r>
    </w:p>
    <w:p w:rsidR="00000000" w:rsidDel="00000000" w:rsidP="00000000" w:rsidRDefault="00000000" w:rsidRPr="00000000" w14:paraId="000000DA">
      <w:pPr>
        <w:numPr>
          <w:ilvl w:val="0"/>
          <w:numId w:val="17"/>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Derechos_TV → Ingresos por derechos televisivos europeos.</w:t>
        <w:br w:type="textWrapping"/>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my5oa1ba96hm" w:id="34"/>
      <w:bookmarkEnd w:id="34"/>
      <w:r w:rsidDel="00000000" w:rsidR="00000000" w:rsidRPr="00000000">
        <w:rPr>
          <w:b w:val="1"/>
          <w:bCs w:val="1"/>
          <w:color w:val="000000"/>
          <w:sz w:val="26"/>
          <w:szCs w:val="26"/>
          <w:rtl w:val="0"/>
        </w:rPr>
        <w:t xml:space="preserve">Relaciones:</w:t>
      </w:r>
    </w:p>
    <w:p w:rsidR="00000000" w:rsidDel="00000000" w:rsidP="00000000" w:rsidRDefault="00000000" w:rsidRPr="00000000" w14:paraId="000000DC">
      <w:pPr>
        <w:numPr>
          <w:ilvl w:val="0"/>
          <w:numId w:val="21"/>
        </w:numPr>
        <w:spacing w:after="0" w:afterAutospacing="0" w:befor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EQUIPOS (1 → M) TABLA DE POSICIONES – COMPETICIONES EUROPEAS</w:t>
      </w:r>
    </w:p>
    <w:p w:rsidR="00000000" w:rsidDel="00000000" w:rsidP="00000000" w:rsidRDefault="00000000" w:rsidRPr="00000000" w14:paraId="000000DD">
      <w:pPr>
        <w:numPr>
          <w:ilvl w:val="0"/>
          <w:numId w:val="21"/>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COMPETICIONES EUROPEAS (1 → M) TABLA DE POSICIONES – COMPETICIONES EUROPEAS</w:t>
      </w:r>
    </w:p>
    <w:p w:rsidR="00000000" w:rsidDel="00000000" w:rsidP="00000000" w:rsidRDefault="00000000" w:rsidRPr="00000000" w14:paraId="000000DE">
      <w:pPr>
        <w:numPr>
          <w:ilvl w:val="0"/>
          <w:numId w:val="21"/>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FASES EUROPEAS (1 → M) TABLA DE POSICIONES – COMPETICIONES EUROPEAS</w:t>
        <w:br w:type="textWrapping"/>
        <w:t xml:space="preserve">TEMPORADAS (1 → M) TABLA DE POSICIONES – COMPETICIONES EUROPEAS</w:t>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b w:val="1"/>
          <w:bCs w:val="1"/>
          <w:sz w:val="32"/>
          <w:szCs w:val="32"/>
        </w:rPr>
      </w:pPr>
      <w:r w:rsidDel="00000000" w:rsidR="00000000" w:rsidRPr="00000000">
        <w:rPr>
          <w:b w:val="1"/>
          <w:bCs w:val="1"/>
          <w:sz w:val="32"/>
          <w:szCs w:val="32"/>
          <w:rtl w:val="0"/>
        </w:rPr>
        <w:t xml:space="preserve">7. Listado de columnas.</w:t>
      </w:r>
    </w:p>
    <w:p w:rsidR="00000000" w:rsidDel="00000000" w:rsidP="00000000" w:rsidRDefault="00000000" w:rsidRPr="00000000" w14:paraId="000000EE">
      <w:pPr>
        <w:rPr>
          <w:b w:val="1"/>
          <w:bCs w:val="1"/>
          <w:sz w:val="30"/>
          <w:szCs w:val="30"/>
        </w:rPr>
      </w:pPr>
      <w:r w:rsidDel="00000000" w:rsidR="00000000" w:rsidRPr="00000000">
        <w:rPr>
          <w:rtl w:val="0"/>
        </w:rPr>
      </w:r>
    </w:p>
    <w:p w:rsidR="00000000" w:rsidDel="00000000" w:rsidP="00000000" w:rsidRDefault="00000000" w:rsidRPr="00000000" w14:paraId="000000EF">
      <w:pPr>
        <w:rPr>
          <w:b w:val="1"/>
          <w:bCs w:val="1"/>
          <w:sz w:val="24"/>
          <w:szCs w:val="24"/>
          <w:u w:val="single"/>
        </w:rPr>
      </w:pPr>
      <w:r w:rsidDel="00000000" w:rsidR="00000000" w:rsidRPr="00000000">
        <w:rPr>
          <w:b w:val="1"/>
          <w:bCs w:val="1"/>
          <w:sz w:val="24"/>
          <w:szCs w:val="24"/>
          <w:u w:val="single"/>
          <w:rtl w:val="0"/>
        </w:rPr>
        <w:t xml:space="preserve">TRANSFERENCIAS:</w:t>
      </w:r>
    </w:p>
    <w:p w:rsidR="00000000" w:rsidDel="00000000" w:rsidP="00000000" w:rsidRDefault="00000000" w:rsidRPr="00000000" w14:paraId="000000F0">
      <w:pPr>
        <w:spacing w:after="240" w:before="240" w:lineRule="auto"/>
        <w:rPr>
          <w:sz w:val="20"/>
          <w:szCs w:val="20"/>
        </w:rPr>
      </w:pPr>
      <w:r w:rsidDel="00000000" w:rsidR="00000000" w:rsidRPr="00000000">
        <w:rPr>
          <w:sz w:val="24"/>
          <w:szCs w:val="24"/>
          <w:rtl w:val="0"/>
        </w:rPr>
        <w:t xml:space="preserve">La tabla central que registra cada movimiento.</w:t>
      </w: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40"/>
        <w:gridCol w:w="3405"/>
        <w:tblGridChange w:id="0">
          <w:tblGrid>
            <w:gridCol w:w="3030"/>
            <w:gridCol w:w="2940"/>
            <w:gridCol w:w="3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40" w:lineRule="auto"/>
              <w:jc w:val="center"/>
              <w:rPr>
                <w:sz w:val="20"/>
                <w:szCs w:val="20"/>
              </w:rPr>
            </w:pPr>
            <w:r w:rsidDel="00000000" w:rsidR="00000000" w:rsidRPr="00000000">
              <w:rPr>
                <w:sz w:val="20"/>
                <w:szCs w:val="20"/>
                <w:rtl w:val="0"/>
              </w:rPr>
              <w:t xml:space="preserve">ID_Transferencia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40" w:lineRule="auto"/>
              <w:jc w:val="center"/>
              <w:rPr>
                <w:sz w:val="20"/>
                <w:szCs w:val="20"/>
              </w:rPr>
            </w:pPr>
            <w:r w:rsidDel="00000000" w:rsidR="00000000" w:rsidRPr="00000000">
              <w:rPr>
                <w:sz w:val="20"/>
                <w:szCs w:val="20"/>
                <w:rtl w:val="0"/>
              </w:rPr>
              <w:t xml:space="preserve">ID_Jugador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40" w:lineRule="auto"/>
              <w:jc w:val="center"/>
              <w:rPr>
                <w:sz w:val="20"/>
                <w:szCs w:val="20"/>
              </w:rPr>
            </w:pPr>
            <w:r w:rsidDel="00000000" w:rsidR="00000000" w:rsidRPr="00000000">
              <w:rPr>
                <w:sz w:val="20"/>
                <w:szCs w:val="20"/>
                <w:rtl w:val="0"/>
              </w:rPr>
              <w:t xml:space="preserve">ID_Equipo_Unificado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40" w:lineRule="auto"/>
              <w:jc w:val="center"/>
              <w:rPr>
                <w:sz w:val="20"/>
                <w:szCs w:val="20"/>
              </w:rPr>
            </w:pPr>
            <w:r w:rsidDel="00000000" w:rsidR="00000000" w:rsidRPr="00000000">
              <w:rPr>
                <w:sz w:val="20"/>
                <w:szCs w:val="20"/>
                <w:rtl w:val="0"/>
              </w:rPr>
              <w:t xml:space="preserve">Traspaso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40" w:lineRule="auto"/>
              <w:jc w:val="center"/>
              <w:rPr>
                <w:sz w:val="20"/>
                <w:szCs w:val="20"/>
              </w:rPr>
            </w:pPr>
            <w:r w:rsidDel="00000000" w:rsidR="00000000" w:rsidRPr="00000000">
              <w:rPr>
                <w:rtl w:val="0"/>
              </w:rPr>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40" w:lineRule="auto"/>
              <w:jc w:val="center"/>
              <w:rPr>
                <w:sz w:val="20"/>
                <w:szCs w:val="20"/>
              </w:rPr>
            </w:pPr>
            <w:r w:rsidDel="00000000" w:rsidR="00000000" w:rsidRPr="00000000">
              <w:rPr>
                <w:sz w:val="20"/>
                <w:szCs w:val="20"/>
                <w:rtl w:val="0"/>
              </w:rPr>
              <w:t xml:space="preserve">Valor_Jugador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40" w:lineRule="auto"/>
              <w:jc w:val="center"/>
              <w:rPr>
                <w:sz w:val="20"/>
                <w:szCs w:val="20"/>
              </w:rPr>
            </w:pPr>
            <w:r w:rsidDel="00000000" w:rsidR="00000000" w:rsidRPr="00000000">
              <w:rPr>
                <w:rtl w:val="0"/>
              </w:rPr>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40" w:lineRule="auto"/>
              <w:jc w:val="center"/>
              <w:rPr>
                <w:sz w:val="20"/>
                <w:szCs w:val="20"/>
              </w:rPr>
            </w:pPr>
            <w:r w:rsidDel="00000000" w:rsidR="00000000" w:rsidRPr="00000000">
              <w:rPr>
                <w:sz w:val="20"/>
                <w:szCs w:val="20"/>
                <w:rtl w:val="0"/>
              </w:rPr>
              <w:t xml:space="preserve">Salario_Jugador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40" w:lineRule="auto"/>
              <w:jc w:val="center"/>
              <w:rPr>
                <w:sz w:val="20"/>
                <w:szCs w:val="20"/>
              </w:rPr>
            </w:pPr>
            <w:r w:rsidDel="00000000" w:rsidR="00000000" w:rsidRPr="00000000">
              <w:rPr>
                <w:rtl w:val="0"/>
              </w:rPr>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40" w:lineRule="auto"/>
              <w:jc w:val="center"/>
              <w:rPr>
                <w:sz w:val="20"/>
                <w:szCs w:val="20"/>
              </w:rPr>
            </w:pPr>
            <w:r w:rsidDel="00000000" w:rsidR="00000000" w:rsidRPr="00000000">
              <w:rPr>
                <w:sz w:val="20"/>
                <w:szCs w:val="20"/>
                <w:rtl w:val="0"/>
              </w:rPr>
              <w:t xml:space="preserve">ID_Tipo_Transferencia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78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40" w:lineRule="auto"/>
              <w:jc w:val="center"/>
              <w:rPr>
                <w:sz w:val="20"/>
                <w:szCs w:val="20"/>
              </w:rPr>
            </w:pPr>
            <w:r w:rsidDel="00000000" w:rsidR="00000000" w:rsidRPr="00000000">
              <w:rPr>
                <w:sz w:val="20"/>
                <w:szCs w:val="20"/>
                <w:rtl w:val="0"/>
              </w:rPr>
              <w:t xml:space="preserve">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40" w:lineRule="auto"/>
              <w:jc w:val="center"/>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b w:val="1"/>
          <w:bCs w:val="1"/>
          <w:sz w:val="24"/>
          <w:szCs w:val="24"/>
          <w:u w:val="single"/>
        </w:rPr>
      </w:pPr>
      <w:r w:rsidDel="00000000" w:rsidR="00000000" w:rsidRPr="00000000">
        <w:rPr>
          <w:b w:val="1"/>
          <w:bCs w:val="1"/>
          <w:sz w:val="24"/>
          <w:szCs w:val="24"/>
          <w:u w:val="single"/>
          <w:rtl w:val="0"/>
        </w:rPr>
        <w:t xml:space="preserve">JUGADORES:</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Contiene la información individual de los jugadores.</w:t>
      </w:r>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625"/>
        <w:gridCol w:w="4545"/>
        <w:tblGridChange w:id="0">
          <w:tblGrid>
            <w:gridCol w:w="2715"/>
            <w:gridCol w:w="2625"/>
            <w:gridCol w:w="4545"/>
          </w:tblGrid>
        </w:tblGridChange>
      </w:tblGrid>
      <w:tr>
        <w:trPr>
          <w:cantSplit w:val="0"/>
          <w:trHeight w:val="572.3730468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240" w:lineRule="auto"/>
              <w:jc w:val="center"/>
              <w:rPr>
                <w:b w:val="1"/>
                <w:bCs w:val="1"/>
                <w:sz w:val="20"/>
                <w:szCs w:val="20"/>
              </w:rPr>
            </w:pPr>
            <w:r w:rsidDel="00000000" w:rsidR="00000000" w:rsidRPr="00000000">
              <w:rPr>
                <w:b w:val="1"/>
                <w:bCs w:val="1"/>
                <w:sz w:val="20"/>
                <w:szCs w:val="20"/>
                <w:rtl w:val="0"/>
              </w:rPr>
              <w:t xml:space="preserve">Campo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240" w:lineRule="auto"/>
              <w:jc w:val="center"/>
              <w:rPr>
                <w:b w:val="1"/>
                <w:bCs w:val="1"/>
                <w:sz w:val="20"/>
                <w:szCs w:val="20"/>
              </w:rPr>
            </w:pPr>
            <w:r w:rsidDel="00000000" w:rsidR="00000000" w:rsidRPr="00000000">
              <w:rPr>
                <w:b w:val="1"/>
                <w:bCs w:val="1"/>
                <w:sz w:val="20"/>
                <w:szCs w:val="20"/>
                <w:rtl w:val="0"/>
              </w:rPr>
              <w:t xml:space="preserve">Tipo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240" w:lineRule="auto"/>
              <w:jc w:val="center"/>
              <w:rPr>
                <w:b w:val="1"/>
                <w:bCs w:val="1"/>
                <w:sz w:val="20"/>
                <w:szCs w:val="20"/>
              </w:rPr>
            </w:pPr>
            <w:r w:rsidDel="00000000" w:rsidR="00000000" w:rsidRPr="00000000">
              <w:rPr>
                <w:b w:val="1"/>
                <w:bCs w:val="1"/>
                <w:sz w:val="20"/>
                <w:szCs w:val="20"/>
                <w:rtl w:val="0"/>
              </w:rPr>
              <w:t xml:space="preserve">Clave</w:t>
            </w:r>
          </w:p>
        </w:tc>
      </w:tr>
      <w:tr>
        <w:trPr>
          <w:cantSplit w:val="0"/>
          <w:trHeight w:val="287.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40" w:lineRule="auto"/>
              <w:jc w:val="center"/>
              <w:rPr>
                <w:b w:val="1"/>
                <w:bCs w:val="1"/>
                <w:sz w:val="20"/>
                <w:szCs w:val="20"/>
              </w:rPr>
            </w:pPr>
            <w:r w:rsidDel="00000000" w:rsidR="00000000" w:rsidRPr="00000000">
              <w:rPr>
                <w:b w:val="1"/>
                <w:bCs w:val="1"/>
                <w:sz w:val="20"/>
                <w:szCs w:val="20"/>
                <w:rtl w:val="0"/>
              </w:rPr>
              <w:t xml:space="preserve">ID_Jugador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40" w:lineRule="auto"/>
              <w:jc w:val="center"/>
              <w:rPr>
                <w:b w:val="1"/>
                <w:bCs w:val="1"/>
                <w:sz w:val="20"/>
                <w:szCs w:val="20"/>
              </w:rPr>
            </w:pPr>
            <w:r w:rsidDel="00000000" w:rsidR="00000000" w:rsidRPr="00000000">
              <w:rPr>
                <w:b w:val="1"/>
                <w:bCs w:val="1"/>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40" w:lineRule="auto"/>
              <w:jc w:val="center"/>
              <w:rPr>
                <w:b w:val="1"/>
                <w:bCs w:val="1"/>
                <w:sz w:val="20"/>
                <w:szCs w:val="20"/>
              </w:rPr>
            </w:pPr>
            <w:r w:rsidDel="00000000" w:rsidR="00000000" w:rsidRPr="00000000">
              <w:rPr>
                <w:b w:val="1"/>
                <w:bCs w:val="1"/>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40" w:lineRule="auto"/>
              <w:jc w:val="center"/>
              <w:rPr>
                <w:b w:val="1"/>
                <w:bCs w:val="1"/>
                <w:sz w:val="20"/>
                <w:szCs w:val="20"/>
              </w:rPr>
            </w:pPr>
            <w:r w:rsidDel="00000000" w:rsidR="00000000" w:rsidRPr="00000000">
              <w:rPr>
                <w:b w:val="1"/>
                <w:bCs w:val="1"/>
                <w:sz w:val="20"/>
                <w:szCs w:val="20"/>
                <w:rtl w:val="0"/>
              </w:rPr>
              <w:t xml:space="preserve">Nombre_Jugador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40" w:lineRule="auto"/>
              <w:jc w:val="center"/>
              <w:rPr>
                <w:b w:val="1"/>
                <w:bCs w:val="1"/>
                <w:sz w:val="20"/>
                <w:szCs w:val="20"/>
              </w:rPr>
            </w:pPr>
            <w:r w:rsidDel="00000000" w:rsidR="00000000" w:rsidRPr="00000000">
              <w:rPr>
                <w:b w:val="1"/>
                <w:bCs w:val="1"/>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40" w:lineRule="auto"/>
              <w:jc w:val="center"/>
              <w:rPr>
                <w:b w:val="1"/>
                <w:bCs w:val="1"/>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40" w:lineRule="auto"/>
              <w:jc w:val="center"/>
              <w:rPr>
                <w:b w:val="1"/>
                <w:bCs w:val="1"/>
                <w:sz w:val="20"/>
                <w:szCs w:val="20"/>
              </w:rPr>
            </w:pPr>
            <w:r w:rsidDel="00000000" w:rsidR="00000000" w:rsidRPr="00000000">
              <w:rPr>
                <w:b w:val="1"/>
                <w:bCs w:val="1"/>
                <w:sz w:val="20"/>
                <w:szCs w:val="20"/>
                <w:rtl w:val="0"/>
              </w:rPr>
              <w:t xml:space="preserve">Posicion_Jugador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40" w:lineRule="auto"/>
              <w:jc w:val="center"/>
              <w:rPr>
                <w:b w:val="1"/>
                <w:bCs w:val="1"/>
                <w:sz w:val="20"/>
                <w:szCs w:val="20"/>
              </w:rPr>
            </w:pPr>
            <w:r w:rsidDel="00000000" w:rsidR="00000000" w:rsidRPr="00000000">
              <w:rPr>
                <w:b w:val="1"/>
                <w:bCs w:val="1"/>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40" w:lineRule="auto"/>
              <w:jc w:val="center"/>
              <w:rPr>
                <w:b w:val="1"/>
                <w:bCs w:val="1"/>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40" w:lineRule="auto"/>
              <w:jc w:val="center"/>
              <w:rPr>
                <w:b w:val="1"/>
                <w:bCs w:val="1"/>
                <w:sz w:val="20"/>
                <w:szCs w:val="20"/>
              </w:rPr>
            </w:pPr>
            <w:r w:rsidDel="00000000" w:rsidR="00000000" w:rsidRPr="00000000">
              <w:rPr>
                <w:b w:val="1"/>
                <w:bCs w:val="1"/>
                <w:sz w:val="20"/>
                <w:szCs w:val="20"/>
                <w:rtl w:val="0"/>
              </w:rPr>
              <w:t xml:space="preserve">Estatura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40" w:lineRule="auto"/>
              <w:jc w:val="center"/>
              <w:rPr>
                <w:b w:val="1"/>
                <w:bCs w:val="1"/>
                <w:sz w:val="20"/>
                <w:szCs w:val="20"/>
              </w:rPr>
            </w:pPr>
            <w:r w:rsidDel="00000000" w:rsidR="00000000" w:rsidRPr="00000000">
              <w:rPr>
                <w:b w:val="1"/>
                <w:bCs w:val="1"/>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40" w:lineRule="auto"/>
              <w:jc w:val="center"/>
              <w:rPr>
                <w:b w:val="1"/>
                <w:bCs w:val="1"/>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4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40" w:lineRule="auto"/>
              <w:jc w:val="center"/>
              <w:rPr>
                <w:b w:val="1"/>
                <w:bCs w:val="1"/>
                <w:sz w:val="20"/>
                <w:szCs w:val="20"/>
              </w:rPr>
            </w:pPr>
            <w:r w:rsidDel="00000000" w:rsidR="00000000" w:rsidRPr="00000000">
              <w:rPr>
                <w:b w:val="1"/>
                <w:bCs w:val="1"/>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40" w:lineRule="auto"/>
              <w:jc w:val="center"/>
              <w:rPr>
                <w:b w:val="1"/>
                <w:bCs w:val="1"/>
                <w:sz w:val="20"/>
                <w:szCs w:val="20"/>
              </w:rPr>
            </w:pPr>
            <w:r w:rsidDel="00000000" w:rsidR="00000000" w:rsidRPr="00000000">
              <w:rPr>
                <w:rtl w:val="0"/>
              </w:rPr>
            </w:r>
          </w:p>
        </w:tc>
      </w:tr>
      <w:tr>
        <w:trPr>
          <w:cantSplit w:val="0"/>
          <w:trHeight w:val="241.58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40" w:lineRule="auto"/>
              <w:jc w:val="center"/>
              <w:rPr>
                <w:b w:val="1"/>
                <w:bCs w:val="1"/>
                <w:sz w:val="20"/>
                <w:szCs w:val="20"/>
              </w:rPr>
            </w:pPr>
            <w:r w:rsidDel="00000000" w:rsidR="00000000" w:rsidRPr="00000000">
              <w:rPr>
                <w:b w:val="1"/>
                <w:bCs w:val="1"/>
                <w:sz w:val="20"/>
                <w:szCs w:val="20"/>
                <w:rtl w:val="0"/>
              </w:rPr>
              <w:t xml:space="preserve">Edad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40" w:lineRule="auto"/>
              <w:jc w:val="center"/>
              <w:rPr>
                <w:b w:val="1"/>
                <w:bCs w:val="1"/>
                <w:sz w:val="20"/>
                <w:szCs w:val="20"/>
              </w:rPr>
            </w:pPr>
            <w:r w:rsidDel="00000000" w:rsidR="00000000" w:rsidRPr="00000000">
              <w:rPr>
                <w:b w:val="1"/>
                <w:bCs w:val="1"/>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27">
      <w:pPr>
        <w:spacing w:after="240" w:before="240" w:lineRule="auto"/>
        <w:rPr>
          <w:sz w:val="24"/>
          <w:szCs w:val="24"/>
        </w:rPr>
      </w:pPr>
      <w:r w:rsidDel="00000000" w:rsidR="00000000" w:rsidRPr="00000000">
        <w:rPr>
          <w:rtl w:val="0"/>
        </w:rPr>
      </w:r>
    </w:p>
    <w:p w:rsidR="00000000" w:rsidDel="00000000" w:rsidP="00000000" w:rsidRDefault="00000000" w:rsidRPr="00000000" w14:paraId="00000128">
      <w:pPr>
        <w:spacing w:after="240" w:before="240" w:lineRule="auto"/>
        <w:rPr>
          <w:sz w:val="24"/>
          <w:szCs w:val="24"/>
        </w:rPr>
      </w:pPr>
      <w:r w:rsidDel="00000000" w:rsidR="00000000" w:rsidRPr="00000000">
        <w:rPr>
          <w:rtl w:val="0"/>
        </w:rPr>
      </w:r>
    </w:p>
    <w:p w:rsidR="00000000" w:rsidDel="00000000" w:rsidP="00000000" w:rsidRDefault="00000000" w:rsidRPr="00000000" w14:paraId="00000129">
      <w:pPr>
        <w:spacing w:after="240" w:before="240" w:lineRule="auto"/>
        <w:rPr>
          <w:sz w:val="24"/>
          <w:szCs w:val="24"/>
        </w:rPr>
      </w:pPr>
      <w:r w:rsidDel="00000000" w:rsidR="00000000" w:rsidRPr="00000000">
        <w:rPr>
          <w:rtl w:val="0"/>
        </w:rPr>
      </w:r>
    </w:p>
    <w:p w:rsidR="00000000" w:rsidDel="00000000" w:rsidP="00000000" w:rsidRDefault="00000000" w:rsidRPr="00000000" w14:paraId="0000012A">
      <w:pPr>
        <w:spacing w:after="240" w:before="240" w:lineRule="auto"/>
        <w:rPr>
          <w:sz w:val="24"/>
          <w:szCs w:val="24"/>
        </w:rPr>
      </w:pP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rtl w:val="0"/>
        </w:rPr>
      </w:r>
    </w:p>
    <w:p w:rsidR="00000000" w:rsidDel="00000000" w:rsidP="00000000" w:rsidRDefault="00000000" w:rsidRPr="00000000" w14:paraId="0000012C">
      <w:pPr>
        <w:spacing w:after="240" w:before="240" w:lineRule="auto"/>
        <w:rPr>
          <w:sz w:val="24"/>
          <w:szCs w:val="24"/>
        </w:rPr>
      </w:pP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rtl w:val="0"/>
        </w:rPr>
      </w:r>
    </w:p>
    <w:p w:rsidR="00000000" w:rsidDel="00000000" w:rsidP="00000000" w:rsidRDefault="00000000" w:rsidRPr="00000000" w14:paraId="0000012F">
      <w:pPr>
        <w:spacing w:after="240" w:before="240" w:lineRule="auto"/>
        <w:rPr>
          <w:sz w:val="24"/>
          <w:szCs w:val="24"/>
        </w:rPr>
      </w:pPr>
      <w:r w:rsidDel="00000000" w:rsidR="00000000" w:rsidRPr="00000000">
        <w:rPr>
          <w:rtl w:val="0"/>
        </w:rPr>
      </w:r>
    </w:p>
    <w:p w:rsidR="00000000" w:rsidDel="00000000" w:rsidP="00000000" w:rsidRDefault="00000000" w:rsidRPr="00000000" w14:paraId="00000130">
      <w:pPr>
        <w:spacing w:after="240" w:before="240" w:lineRule="auto"/>
        <w:rPr>
          <w:b w:val="1"/>
          <w:bCs w:val="1"/>
          <w:sz w:val="24"/>
          <w:szCs w:val="24"/>
          <w:u w:val="single"/>
        </w:rPr>
      </w:pPr>
      <w:r w:rsidDel="00000000" w:rsidR="00000000" w:rsidRPr="00000000">
        <w:rPr>
          <w:b w:val="1"/>
          <w:bCs w:val="1"/>
          <w:sz w:val="24"/>
          <w:szCs w:val="24"/>
          <w:u w:val="single"/>
          <w:rtl w:val="0"/>
        </w:rPr>
        <w:t xml:space="preserve">EQUIPOS:</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Tabla catálogo con la información de los clubes participantes en el mercado de fichajes y competiciones.</w:t>
      </w:r>
    </w:p>
    <w:tbl>
      <w:tblPr>
        <w:tblStyle w:val="Table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805"/>
        <w:gridCol w:w="4650"/>
        <w:tblGridChange w:id="0">
          <w:tblGrid>
            <w:gridCol w:w="2220"/>
            <w:gridCol w:w="2805"/>
            <w:gridCol w:w="4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348.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240" w:lineRule="auto"/>
              <w:jc w:val="center"/>
              <w:rPr>
                <w:sz w:val="20"/>
                <w:szCs w:val="20"/>
              </w:rPr>
            </w:pPr>
            <w:r w:rsidDel="00000000" w:rsidR="00000000" w:rsidRPr="00000000">
              <w:rPr>
                <w:sz w:val="20"/>
                <w:szCs w:val="20"/>
                <w:rtl w:val="0"/>
              </w:rPr>
              <w:t xml:space="preserve">ID_Equipo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40" w:lineRule="auto"/>
              <w:jc w:val="center"/>
              <w:rPr>
                <w:sz w:val="20"/>
                <w:szCs w:val="20"/>
              </w:rPr>
            </w:pPr>
            <w:r w:rsidDel="00000000" w:rsidR="00000000" w:rsidRPr="00000000">
              <w:rPr>
                <w:sz w:val="20"/>
                <w:szCs w:val="20"/>
                <w:rtl w:val="0"/>
              </w:rPr>
              <w:t xml:space="preserve">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40" w:lineRule="auto"/>
              <w:jc w:val="center"/>
              <w:rPr>
                <w:sz w:val="20"/>
                <w:szCs w:val="20"/>
              </w:rPr>
            </w:pPr>
            <w:r w:rsidDel="00000000" w:rsidR="00000000" w:rsidRPr="00000000">
              <w:rPr>
                <w:rtl w:val="0"/>
              </w:rPr>
            </w:r>
          </w:p>
        </w:tc>
      </w:tr>
      <w:tr>
        <w:trPr>
          <w:cantSplit w:val="0"/>
          <w:trHeight w:val="151.58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40" w:lineRule="auto"/>
              <w:jc w:val="center"/>
              <w:rPr>
                <w:sz w:val="20"/>
                <w:szCs w:val="20"/>
              </w:rPr>
            </w:pPr>
            <w:r w:rsidDel="00000000" w:rsidR="00000000" w:rsidRPr="00000000">
              <w:rPr>
                <w:sz w:val="20"/>
                <w:szCs w:val="20"/>
                <w:rtl w:val="0"/>
              </w:rPr>
              <w:t xml:space="preserve">Pais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40" w:lineRule="auto"/>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40" w:lineRule="auto"/>
              <w:jc w:val="center"/>
              <w:rPr>
                <w:sz w:val="20"/>
                <w:szCs w:val="20"/>
              </w:rPr>
            </w:pPr>
            <w:r w:rsidDel="00000000" w:rsidR="00000000" w:rsidRPr="00000000">
              <w:rPr>
                <w:sz w:val="20"/>
                <w:szCs w:val="20"/>
                <w:rtl w:val="0"/>
              </w:rPr>
              <w:t xml:space="preserve">Liga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spacing w:after="240" w:before="240" w:lineRule="auto"/>
        <w:rPr>
          <w:b w:val="1"/>
          <w:bCs w:val="1"/>
          <w:sz w:val="24"/>
          <w:szCs w:val="24"/>
          <w:u w:val="single"/>
        </w:rPr>
      </w:pPr>
      <w:r w:rsidDel="00000000" w:rsidR="00000000" w:rsidRPr="00000000">
        <w:rPr>
          <w:b w:val="1"/>
          <w:bCs w:val="1"/>
          <w:sz w:val="24"/>
          <w:szCs w:val="24"/>
          <w:u w:val="single"/>
          <w:rtl w:val="0"/>
        </w:rPr>
        <w:t xml:space="preserve">TIPO DE TRANSFERENCIA:</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Opciones que definen el tipo de transacción (cesión, compra o libre).</w:t>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115"/>
        <w:gridCol w:w="4650"/>
        <w:tblGridChange w:id="0">
          <w:tblGrid>
            <w:gridCol w:w="2970"/>
            <w:gridCol w:w="2115"/>
            <w:gridCol w:w="4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40" w:lineRule="auto"/>
              <w:jc w:val="center"/>
              <w:rPr>
                <w:sz w:val="20"/>
                <w:szCs w:val="20"/>
              </w:rPr>
            </w:pPr>
            <w:r w:rsidDel="00000000" w:rsidR="00000000" w:rsidRPr="00000000">
              <w:rPr>
                <w:sz w:val="20"/>
                <w:szCs w:val="20"/>
                <w:rtl w:val="0"/>
              </w:rPr>
              <w:t xml:space="preserve">ID_Tipo_Transferencia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40" w:lineRule="auto"/>
              <w:jc w:val="center"/>
              <w:rPr>
                <w:sz w:val="20"/>
                <w:szCs w:val="20"/>
              </w:rPr>
            </w:pPr>
            <w:r w:rsidDel="00000000" w:rsidR="00000000" w:rsidRPr="00000000">
              <w:rPr>
                <w:sz w:val="20"/>
                <w:szCs w:val="20"/>
                <w:rtl w:val="0"/>
              </w:rPr>
              <w:t xml:space="preserve">Tipo_Transferencia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4D">
      <w:pPr>
        <w:pStyle w:val="Heading2"/>
        <w:keepNext w:val="0"/>
        <w:keepLines w:val="0"/>
        <w:spacing w:after="80" w:lineRule="auto"/>
        <w:rPr>
          <w:sz w:val="24"/>
          <w:szCs w:val="24"/>
        </w:rPr>
      </w:pPr>
      <w:bookmarkStart w:colFirst="0" w:colLast="0" w:name="_q1pouwriucow" w:id="35"/>
      <w:bookmarkEnd w:id="35"/>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sz w:val="24"/>
          <w:szCs w:val="24"/>
        </w:rPr>
      </w:pPr>
      <w:bookmarkStart w:colFirst="0" w:colLast="0" w:name="_um9sheasoohw" w:id="36"/>
      <w:bookmarkEnd w:id="36"/>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sz w:val="24"/>
          <w:szCs w:val="24"/>
        </w:rPr>
      </w:pPr>
      <w:bookmarkStart w:colFirst="0" w:colLast="0" w:name="_foh1kj1kwuny" w:id="37"/>
      <w:bookmarkEnd w:id="37"/>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24"/>
          <w:szCs w:val="24"/>
          <w:u w:val="single"/>
        </w:rPr>
      </w:pPr>
      <w:bookmarkStart w:colFirst="0" w:colLast="0" w:name="_wtt8emmqhu66" w:id="38"/>
      <w:bookmarkEnd w:id="38"/>
      <w:r w:rsidDel="00000000" w:rsidR="00000000" w:rsidRPr="00000000">
        <w:rPr>
          <w:b w:val="1"/>
          <w:bCs w:val="1"/>
          <w:sz w:val="24"/>
          <w:szCs w:val="24"/>
          <w:u w:val="single"/>
          <w:rtl w:val="0"/>
        </w:rPr>
        <w:t xml:space="preserve">TEMPORADAS: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Tabla que permite organizar la información por períodos deportivos.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50"/>
        <w:gridCol w:w="4815"/>
        <w:tblGridChange w:id="0">
          <w:tblGrid>
            <w:gridCol w:w="2565"/>
            <w:gridCol w:w="1950"/>
            <w:gridCol w:w="4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40" w:lineRule="auto"/>
              <w:jc w:val="center"/>
              <w:rPr>
                <w:sz w:val="20"/>
                <w:szCs w:val="20"/>
              </w:rPr>
            </w:pPr>
            <w:r w:rsidDel="00000000" w:rsidR="00000000" w:rsidRPr="00000000">
              <w:rPr>
                <w:sz w:val="20"/>
                <w:szCs w:val="20"/>
                <w:rtl w:val="0"/>
              </w:rPr>
              <w:t xml:space="preserve">ID_Temporada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40" w:lineRule="auto"/>
              <w:jc w:val="center"/>
              <w:rPr>
                <w:sz w:val="20"/>
                <w:szCs w:val="20"/>
              </w:rPr>
            </w:pPr>
            <w:r w:rsidDel="00000000" w:rsidR="00000000" w:rsidRPr="00000000">
              <w:rPr>
                <w:sz w:val="20"/>
                <w:szCs w:val="20"/>
                <w:rtl w:val="0"/>
              </w:rPr>
              <w:t xml:space="preserve">Temporada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5B">
      <w:pPr>
        <w:pStyle w:val="Heading2"/>
        <w:keepNext w:val="0"/>
        <w:keepLines w:val="0"/>
        <w:spacing w:after="80" w:lineRule="auto"/>
        <w:rPr>
          <w:sz w:val="24"/>
          <w:szCs w:val="24"/>
        </w:rPr>
      </w:pPr>
      <w:bookmarkStart w:colFirst="0" w:colLast="0" w:name="_hbjsqo24cazh" w:id="39"/>
      <w:bookmarkEnd w:id="39"/>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24"/>
          <w:szCs w:val="24"/>
          <w:u w:val="single"/>
        </w:rPr>
      </w:pPr>
      <w:bookmarkStart w:colFirst="0" w:colLast="0" w:name="_g2q0cszgtylb" w:id="40"/>
      <w:bookmarkEnd w:id="40"/>
      <w:r w:rsidDel="00000000" w:rsidR="00000000" w:rsidRPr="00000000">
        <w:rPr>
          <w:b w:val="1"/>
          <w:bCs w:val="1"/>
          <w:sz w:val="24"/>
          <w:szCs w:val="24"/>
          <w:u w:val="single"/>
          <w:rtl w:val="0"/>
        </w:rPr>
        <w:t xml:space="preserve">LIGAS:</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Catálogo de ligas nacionales incluidas en el análisis.</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505"/>
        <w:gridCol w:w="4260"/>
        <w:tblGridChange w:id="0">
          <w:tblGrid>
            <w:gridCol w:w="2565"/>
            <w:gridCol w:w="2505"/>
            <w:gridCol w:w="4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40" w:lineRule="auto"/>
              <w:jc w:val="center"/>
              <w:rPr>
                <w:sz w:val="20"/>
                <w:szCs w:val="20"/>
              </w:rPr>
            </w:pPr>
            <w:r w:rsidDel="00000000" w:rsidR="00000000" w:rsidRPr="00000000">
              <w:rPr>
                <w:sz w:val="20"/>
                <w:szCs w:val="20"/>
                <w:rtl w:val="0"/>
              </w:rPr>
              <w:t xml:space="preserve">ID_Liga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40" w:lineRule="auto"/>
              <w:jc w:val="center"/>
              <w:rPr>
                <w:sz w:val="20"/>
                <w:szCs w:val="20"/>
              </w:rPr>
            </w:pPr>
            <w:r w:rsidDel="00000000" w:rsidR="00000000" w:rsidRPr="00000000">
              <w:rPr>
                <w:sz w:val="20"/>
                <w:szCs w:val="20"/>
                <w:rtl w:val="0"/>
              </w:rPr>
              <w:t xml:space="preserve">Liga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40" w:lineRule="auto"/>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40" w:lineRule="auto"/>
              <w:jc w:val="center"/>
              <w:rPr>
                <w:sz w:val="20"/>
                <w:szCs w:val="20"/>
              </w:rPr>
            </w:pPr>
            <w:r w:rsidDel="00000000" w:rsidR="00000000" w:rsidRPr="00000000">
              <w:rPr>
                <w:sz w:val="20"/>
                <w:szCs w:val="20"/>
                <w:rtl w:val="0"/>
              </w:rPr>
              <w:t xml:space="preserve">Pais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6A">
      <w:pPr>
        <w:pStyle w:val="Heading2"/>
        <w:keepNext w:val="0"/>
        <w:keepLines w:val="0"/>
        <w:spacing w:after="80" w:lineRule="auto"/>
        <w:rPr>
          <w:sz w:val="24"/>
          <w:szCs w:val="24"/>
        </w:rPr>
      </w:pPr>
      <w:bookmarkStart w:colFirst="0" w:colLast="0" w:name="_9113iudvcuat" w:id="41"/>
      <w:bookmarkEnd w:id="41"/>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sz w:val="24"/>
          <w:szCs w:val="24"/>
        </w:rPr>
      </w:pPr>
      <w:bookmarkStart w:colFirst="0" w:colLast="0" w:name="_cfu5k8dvdpmu" w:id="42"/>
      <w:bookmarkEnd w:id="42"/>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sz w:val="24"/>
          <w:szCs w:val="24"/>
        </w:rPr>
      </w:pPr>
      <w:bookmarkStart w:colFirst="0" w:colLast="0" w:name="_a2n4wxpd6rcz" w:id="43"/>
      <w:bookmarkEnd w:id="43"/>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sz w:val="24"/>
          <w:szCs w:val="24"/>
        </w:rPr>
      </w:pPr>
      <w:bookmarkStart w:colFirst="0" w:colLast="0" w:name="_gkaa6hk7zspe" w:id="44"/>
      <w:bookmarkEnd w:id="44"/>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24"/>
          <w:szCs w:val="24"/>
          <w:u w:val="single"/>
        </w:rPr>
      </w:pPr>
      <w:bookmarkStart w:colFirst="0" w:colLast="0" w:name="_6n0rncyoqs23" w:id="45"/>
      <w:bookmarkEnd w:id="45"/>
      <w:r w:rsidDel="00000000" w:rsidR="00000000" w:rsidRPr="00000000">
        <w:rPr>
          <w:b w:val="1"/>
          <w:bCs w:val="1"/>
          <w:sz w:val="24"/>
          <w:szCs w:val="24"/>
          <w:u w:val="single"/>
          <w:rtl w:val="0"/>
        </w:rPr>
        <w:t xml:space="preserve">COMPETICIONES EUROPEAS:</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Catálogo de competiciones europeas en las que participan los equipos analizados.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550"/>
        <w:gridCol w:w="3630"/>
        <w:tblGridChange w:id="0">
          <w:tblGrid>
            <w:gridCol w:w="3180"/>
            <w:gridCol w:w="2550"/>
            <w:gridCol w:w="36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40" w:lineRule="auto"/>
              <w:jc w:val="center"/>
              <w:rPr>
                <w:sz w:val="20"/>
                <w:szCs w:val="20"/>
              </w:rPr>
            </w:pPr>
            <w:r w:rsidDel="00000000" w:rsidR="00000000" w:rsidRPr="00000000">
              <w:rPr>
                <w:sz w:val="20"/>
                <w:szCs w:val="20"/>
                <w:rtl w:val="0"/>
              </w:rPr>
              <w:t xml:space="preserve">ID_Competicion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40" w:lineRule="auto"/>
              <w:jc w:val="center"/>
              <w:rPr>
                <w:sz w:val="20"/>
                <w:szCs w:val="20"/>
              </w:rPr>
            </w:pPr>
            <w:r w:rsidDel="00000000" w:rsidR="00000000" w:rsidRPr="00000000">
              <w:rPr>
                <w:sz w:val="20"/>
                <w:szCs w:val="20"/>
                <w:rtl w:val="0"/>
              </w:rPr>
              <w:t xml:space="preserve">Competicion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79">
      <w:pPr>
        <w:pStyle w:val="Heading2"/>
        <w:keepNext w:val="0"/>
        <w:keepLines w:val="0"/>
        <w:spacing w:after="80" w:lineRule="auto"/>
        <w:rPr>
          <w:sz w:val="24"/>
          <w:szCs w:val="24"/>
        </w:rPr>
      </w:pPr>
      <w:bookmarkStart w:colFirst="0" w:colLast="0" w:name="_4cjqqynl0w6f" w:id="46"/>
      <w:bookmarkEnd w:id="46"/>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24"/>
          <w:szCs w:val="24"/>
          <w:u w:val="single"/>
        </w:rPr>
      </w:pPr>
      <w:bookmarkStart w:colFirst="0" w:colLast="0" w:name="_a57asrneh1pn" w:id="47"/>
      <w:bookmarkEnd w:id="47"/>
      <w:r w:rsidDel="00000000" w:rsidR="00000000" w:rsidRPr="00000000">
        <w:rPr>
          <w:b w:val="1"/>
          <w:bCs w:val="1"/>
          <w:sz w:val="24"/>
          <w:szCs w:val="24"/>
          <w:u w:val="single"/>
          <w:rtl w:val="0"/>
        </w:rPr>
        <w:t xml:space="preserve">FASES EUROPEAS:</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Define las instancias alcanzadas por los equipos en competiciones europeas.</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580"/>
        <w:gridCol w:w="3570"/>
        <w:tblGridChange w:id="0">
          <w:tblGrid>
            <w:gridCol w:w="3225"/>
            <w:gridCol w:w="2580"/>
            <w:gridCol w:w="3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D">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40" w:lineRule="auto"/>
              <w:jc w:val="center"/>
              <w:rPr>
                <w:sz w:val="20"/>
                <w:szCs w:val="20"/>
              </w:rPr>
            </w:pPr>
            <w:r w:rsidDel="00000000" w:rsidR="00000000" w:rsidRPr="00000000">
              <w:rPr>
                <w:sz w:val="20"/>
                <w:szCs w:val="20"/>
                <w:rtl w:val="0"/>
              </w:rPr>
              <w:t xml:space="preserve">ID_Fase_Europea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40" w:lineRule="auto"/>
              <w:jc w:val="center"/>
              <w:rPr>
                <w:sz w:val="20"/>
                <w:szCs w:val="20"/>
              </w:rPr>
            </w:pPr>
            <w:r w:rsidDel="00000000" w:rsidR="00000000" w:rsidRPr="00000000">
              <w:rPr>
                <w:sz w:val="20"/>
                <w:szCs w:val="20"/>
                <w:rtl w:val="0"/>
              </w:rPr>
              <w:t xml:space="preserve">Fase_Europea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85">
      <w:pPr>
        <w:spacing w:after="240" w:before="240" w:lineRule="auto"/>
        <w:rPr>
          <w:sz w:val="24"/>
          <w:szCs w:val="24"/>
        </w:rPr>
      </w:pPr>
      <w:r w:rsidDel="00000000" w:rsidR="00000000" w:rsidRPr="00000000">
        <w:rPr>
          <w:rtl w:val="0"/>
        </w:rPr>
      </w:r>
    </w:p>
    <w:p w:rsidR="00000000" w:rsidDel="00000000" w:rsidP="00000000" w:rsidRDefault="00000000" w:rsidRPr="00000000" w14:paraId="00000186">
      <w:pPr>
        <w:spacing w:after="240" w:before="240" w:lineRule="auto"/>
        <w:rPr>
          <w:sz w:val="24"/>
          <w:szCs w:val="24"/>
        </w:rPr>
      </w:pPr>
      <w:r w:rsidDel="00000000" w:rsidR="00000000" w:rsidRPr="00000000">
        <w:rPr>
          <w:rtl w:val="0"/>
        </w:rPr>
      </w:r>
    </w:p>
    <w:p w:rsidR="00000000" w:rsidDel="00000000" w:rsidP="00000000" w:rsidRDefault="00000000" w:rsidRPr="00000000" w14:paraId="00000187">
      <w:pPr>
        <w:spacing w:after="240" w:before="240" w:lineRule="auto"/>
        <w:rPr>
          <w:sz w:val="24"/>
          <w:szCs w:val="24"/>
        </w:rPr>
      </w:pPr>
      <w:r w:rsidDel="00000000" w:rsidR="00000000" w:rsidRPr="00000000">
        <w:rPr>
          <w:rtl w:val="0"/>
        </w:rPr>
      </w:r>
    </w:p>
    <w:p w:rsidR="00000000" w:rsidDel="00000000" w:rsidP="00000000" w:rsidRDefault="00000000" w:rsidRPr="00000000" w14:paraId="00000188">
      <w:pPr>
        <w:spacing w:after="240" w:before="240" w:lineRule="auto"/>
        <w:rPr>
          <w:sz w:val="24"/>
          <w:szCs w:val="24"/>
        </w:rPr>
      </w:pPr>
      <w:r w:rsidDel="00000000" w:rsidR="00000000" w:rsidRPr="00000000">
        <w:rPr>
          <w:rtl w:val="0"/>
        </w:rPr>
      </w:r>
    </w:p>
    <w:p w:rsidR="00000000" w:rsidDel="00000000" w:rsidP="00000000" w:rsidRDefault="00000000" w:rsidRPr="00000000" w14:paraId="00000189">
      <w:pPr>
        <w:spacing w:after="240" w:before="240" w:lineRule="auto"/>
        <w:rPr>
          <w:sz w:val="24"/>
          <w:szCs w:val="24"/>
        </w:rPr>
      </w:pPr>
      <w:r w:rsidDel="00000000" w:rsidR="00000000" w:rsidRPr="00000000">
        <w:rPr>
          <w:rtl w:val="0"/>
        </w:rPr>
      </w:r>
    </w:p>
    <w:p w:rsidR="00000000" w:rsidDel="00000000" w:rsidP="00000000" w:rsidRDefault="00000000" w:rsidRPr="00000000" w14:paraId="0000018A">
      <w:pPr>
        <w:spacing w:after="240" w:before="240" w:lineRule="auto"/>
        <w:rPr>
          <w:sz w:val="24"/>
          <w:szCs w:val="24"/>
        </w:rPr>
      </w:pPr>
      <w:r w:rsidDel="00000000" w:rsidR="00000000" w:rsidRPr="00000000">
        <w:rPr>
          <w:rtl w:val="0"/>
        </w:rPr>
      </w:r>
    </w:p>
    <w:p w:rsidR="00000000" w:rsidDel="00000000" w:rsidP="00000000" w:rsidRDefault="00000000" w:rsidRPr="00000000" w14:paraId="0000018B">
      <w:pPr>
        <w:spacing w:after="240" w:before="240" w:lineRule="auto"/>
        <w:rPr>
          <w:sz w:val="24"/>
          <w:szCs w:val="24"/>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24"/>
          <w:szCs w:val="24"/>
          <w:u w:val="single"/>
        </w:rPr>
      </w:pPr>
      <w:bookmarkStart w:colFirst="0" w:colLast="0" w:name="_oj973fl74cni" w:id="48"/>
      <w:bookmarkEnd w:id="48"/>
      <w:r w:rsidDel="00000000" w:rsidR="00000000" w:rsidRPr="00000000">
        <w:rPr>
          <w:b w:val="1"/>
          <w:bCs w:val="1"/>
          <w:sz w:val="24"/>
          <w:szCs w:val="24"/>
          <w:u w:val="single"/>
          <w:rtl w:val="0"/>
        </w:rPr>
        <w:t xml:space="preserve">TABLA POSICIONES LIGA:</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Registra el desempeño de los equipos en sus ligas nacionales por temporada.</w:t>
      </w:r>
    </w:p>
    <w:tbl>
      <w:tblPr>
        <w:tblStyle w:val="Table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865"/>
        <w:gridCol w:w="3420"/>
        <w:tblGridChange w:id="0">
          <w:tblGrid>
            <w:gridCol w:w="3285"/>
            <w:gridCol w:w="2865"/>
            <w:gridCol w:w="34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E">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F">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0">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240" w:lineRule="auto"/>
              <w:jc w:val="center"/>
              <w:rPr>
                <w:sz w:val="20"/>
                <w:szCs w:val="20"/>
              </w:rPr>
            </w:pPr>
            <w:r w:rsidDel="00000000" w:rsidR="00000000" w:rsidRPr="00000000">
              <w:rPr>
                <w:sz w:val="20"/>
                <w:szCs w:val="20"/>
                <w:rtl w:val="0"/>
              </w:rPr>
              <w:t xml:space="preserve">ID_Posicion_Liga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240" w:lineRule="auto"/>
              <w:jc w:val="center"/>
              <w:rPr>
                <w:sz w:val="20"/>
                <w:szCs w:val="20"/>
              </w:rPr>
            </w:pPr>
            <w:r w:rsidDel="00000000" w:rsidR="00000000" w:rsidRPr="00000000">
              <w:rPr>
                <w:sz w:val="20"/>
                <w:szCs w:val="20"/>
                <w:rtl w:val="0"/>
              </w:rPr>
              <w:t xml:space="preserve">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40" w:lineRule="auto"/>
              <w:jc w:val="center"/>
              <w:rPr>
                <w:sz w:val="20"/>
                <w:szCs w:val="20"/>
              </w:rPr>
            </w:pPr>
            <w:r w:rsidDel="00000000" w:rsidR="00000000" w:rsidRPr="00000000">
              <w:rPr>
                <w:sz w:val="20"/>
                <w:szCs w:val="20"/>
                <w:rtl w:val="0"/>
              </w:rPr>
              <w:t xml:space="preserve">Liga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jc w:val="center"/>
              <w:rPr>
                <w:sz w:val="20"/>
                <w:szCs w:val="20"/>
              </w:rPr>
            </w:pPr>
            <w:r w:rsidDel="00000000" w:rsidR="00000000" w:rsidRPr="00000000">
              <w:rPr>
                <w:sz w:val="20"/>
                <w:szCs w:val="20"/>
                <w:rtl w:val="0"/>
              </w:rPr>
              <w:t xml:space="preserve">Temporada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center"/>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jc w:val="center"/>
              <w:rPr>
                <w:sz w:val="20"/>
                <w:szCs w:val="20"/>
              </w:rPr>
            </w:pPr>
            <w:r w:rsidDel="00000000" w:rsidR="00000000" w:rsidRPr="00000000">
              <w:rPr>
                <w:sz w:val="20"/>
                <w:szCs w:val="20"/>
                <w:rtl w:val="0"/>
              </w:rPr>
              <w:t xml:space="preserve">Posicion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40" w:lineRule="auto"/>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jc w:val="center"/>
              <w:rPr>
                <w:sz w:val="20"/>
                <w:szCs w:val="20"/>
              </w:rPr>
            </w:pPr>
            <w:r w:rsidDel="00000000" w:rsidR="00000000" w:rsidRPr="00000000">
              <w:rPr>
                <w:sz w:val="20"/>
                <w:szCs w:val="20"/>
                <w:rtl w:val="0"/>
              </w:rPr>
              <w:t xml:space="preserve">Premio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jc w:val="center"/>
              <w:rPr>
                <w:sz w:val="20"/>
                <w:szCs w:val="20"/>
              </w:rPr>
            </w:pPr>
            <w:r w:rsidDel="00000000" w:rsidR="00000000" w:rsidRPr="00000000">
              <w:rPr>
                <w:sz w:val="20"/>
                <w:szCs w:val="20"/>
                <w:rtl w:val="0"/>
              </w:rPr>
              <w:t xml:space="preserve">Derechos_TV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A6">
      <w:pPr>
        <w:spacing w:after="240" w:before="240" w:lineRule="auto"/>
        <w:rPr>
          <w:sz w:val="24"/>
          <w:szCs w:val="24"/>
        </w:rPr>
      </w:pPr>
      <w:r w:rsidDel="00000000" w:rsidR="00000000" w:rsidRPr="00000000">
        <w:rPr>
          <w:rtl w:val="0"/>
        </w:rPr>
      </w:r>
    </w:p>
    <w:p w:rsidR="00000000" w:rsidDel="00000000" w:rsidP="00000000" w:rsidRDefault="00000000" w:rsidRPr="00000000" w14:paraId="000001A7">
      <w:pPr>
        <w:spacing w:after="240" w:before="240" w:lineRule="auto"/>
        <w:rPr>
          <w:sz w:val="24"/>
          <w:szCs w:val="24"/>
        </w:rPr>
      </w:pPr>
      <w:r w:rsidDel="00000000" w:rsidR="00000000" w:rsidRPr="00000000">
        <w:rPr>
          <w:rtl w:val="0"/>
        </w:rPr>
      </w:r>
    </w:p>
    <w:p w:rsidR="00000000" w:rsidDel="00000000" w:rsidP="00000000" w:rsidRDefault="00000000" w:rsidRPr="00000000" w14:paraId="000001A8">
      <w:pPr>
        <w:spacing w:after="240" w:before="240" w:lineRule="auto"/>
        <w:rPr>
          <w:sz w:val="24"/>
          <w:szCs w:val="24"/>
        </w:rPr>
      </w:pPr>
      <w:r w:rsidDel="00000000" w:rsidR="00000000" w:rsidRPr="00000000">
        <w:rPr>
          <w:rtl w:val="0"/>
        </w:rPr>
      </w:r>
    </w:p>
    <w:p w:rsidR="00000000" w:rsidDel="00000000" w:rsidP="00000000" w:rsidRDefault="00000000" w:rsidRPr="00000000" w14:paraId="000001A9">
      <w:pPr>
        <w:spacing w:after="240" w:before="240" w:lineRule="auto"/>
        <w:rPr>
          <w:sz w:val="24"/>
          <w:szCs w:val="24"/>
        </w:rPr>
      </w:pPr>
      <w:r w:rsidDel="00000000" w:rsidR="00000000" w:rsidRPr="00000000">
        <w:rPr>
          <w:rtl w:val="0"/>
        </w:rPr>
      </w:r>
    </w:p>
    <w:p w:rsidR="00000000" w:rsidDel="00000000" w:rsidP="00000000" w:rsidRDefault="00000000" w:rsidRPr="00000000" w14:paraId="000001AA">
      <w:pPr>
        <w:spacing w:after="240" w:before="240" w:lineRule="auto"/>
        <w:rPr>
          <w:sz w:val="24"/>
          <w:szCs w:val="24"/>
        </w:rPr>
      </w:pPr>
      <w:r w:rsidDel="00000000" w:rsidR="00000000" w:rsidRPr="00000000">
        <w:rPr>
          <w:rtl w:val="0"/>
        </w:rPr>
      </w:r>
    </w:p>
    <w:p w:rsidR="00000000" w:rsidDel="00000000" w:rsidP="00000000" w:rsidRDefault="00000000" w:rsidRPr="00000000" w14:paraId="000001AB">
      <w:pPr>
        <w:spacing w:after="240" w:before="240" w:lineRule="auto"/>
        <w:rPr>
          <w:sz w:val="24"/>
          <w:szCs w:val="24"/>
        </w:rPr>
      </w:pPr>
      <w:r w:rsidDel="00000000" w:rsidR="00000000" w:rsidRPr="00000000">
        <w:rPr>
          <w:rtl w:val="0"/>
        </w:rPr>
      </w:r>
    </w:p>
    <w:p w:rsidR="00000000" w:rsidDel="00000000" w:rsidP="00000000" w:rsidRDefault="00000000" w:rsidRPr="00000000" w14:paraId="000001AC">
      <w:pPr>
        <w:spacing w:after="240" w:before="240" w:lineRule="auto"/>
        <w:rPr>
          <w:sz w:val="24"/>
          <w:szCs w:val="24"/>
        </w:rPr>
      </w:pP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24"/>
          <w:szCs w:val="24"/>
          <w:u w:val="single"/>
        </w:rPr>
      </w:pPr>
      <w:bookmarkStart w:colFirst="0" w:colLast="0" w:name="_ijgyk7rhwpu8" w:id="49"/>
      <w:bookmarkEnd w:id="49"/>
      <w:r w:rsidDel="00000000" w:rsidR="00000000" w:rsidRPr="00000000">
        <w:rPr>
          <w:b w:val="1"/>
          <w:bCs w:val="1"/>
          <w:sz w:val="24"/>
          <w:szCs w:val="24"/>
          <w:u w:val="single"/>
          <w:rtl w:val="0"/>
        </w:rPr>
        <w:t xml:space="preserve">TABLA POSICIONES EUROPEAS:</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Registra la participación de los equipos en competiciones europeas por fase y temporada.</w:t>
      </w:r>
    </w:p>
    <w:tbl>
      <w:tblPr>
        <w:tblStyle w:val="Table10"/>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2580"/>
        <w:gridCol w:w="3210"/>
        <w:tblGridChange w:id="0">
          <w:tblGrid>
            <w:gridCol w:w="3765"/>
            <w:gridCol w:w="2580"/>
            <w:gridCol w:w="3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F">
            <w:pPr>
              <w:spacing w:after="240" w:before="240" w:line="240" w:lineRule="auto"/>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0">
            <w:pPr>
              <w:spacing w:after="240" w:before="240"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1">
            <w:pPr>
              <w:spacing w:after="240" w:before="240" w:line="240" w:lineRule="auto"/>
              <w:jc w:val="center"/>
              <w:rPr>
                <w:sz w:val="20"/>
                <w:szCs w:val="20"/>
              </w:rPr>
            </w:pPr>
            <w:r w:rsidDel="00000000" w:rsidR="00000000" w:rsidRPr="00000000">
              <w:rPr>
                <w:b w:val="1"/>
                <w:bCs w:val="1"/>
                <w:sz w:val="20"/>
                <w:szCs w:val="20"/>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40" w:lineRule="auto"/>
              <w:jc w:val="center"/>
              <w:rPr>
                <w:sz w:val="20"/>
                <w:szCs w:val="20"/>
              </w:rPr>
            </w:pPr>
            <w:r w:rsidDel="00000000" w:rsidR="00000000" w:rsidRPr="00000000">
              <w:rPr>
                <w:sz w:val="20"/>
                <w:szCs w:val="20"/>
                <w:rtl w:val="0"/>
              </w:rPr>
              <w:t xml:space="preserve">ID_Posicion_Europea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40" w:lineRule="auto"/>
              <w:jc w:val="center"/>
              <w:rPr>
                <w:sz w:val="20"/>
                <w:szCs w:val="20"/>
              </w:rPr>
            </w:pPr>
            <w:r w:rsidDel="00000000" w:rsidR="00000000" w:rsidRPr="00000000">
              <w:rPr>
                <w:sz w:val="20"/>
                <w:szCs w:val="20"/>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40" w:lineRule="auto"/>
              <w:jc w:val="center"/>
              <w:rPr>
                <w:sz w:val="20"/>
                <w:szCs w:val="20"/>
              </w:rPr>
            </w:pPr>
            <w:r w:rsidDel="00000000" w:rsidR="00000000" w:rsidRPr="00000000">
              <w:rPr>
                <w:sz w:val="20"/>
                <w:szCs w:val="20"/>
                <w:rtl w:val="0"/>
              </w:rPr>
              <w:t xml:space="preserve">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40" w:lineRule="auto"/>
              <w:jc w:val="center"/>
              <w:rPr>
                <w:sz w:val="20"/>
                <w:szCs w:val="20"/>
              </w:rPr>
            </w:pPr>
            <w:r w:rsidDel="00000000" w:rsidR="00000000" w:rsidRPr="00000000">
              <w:rPr>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40" w:lineRule="auto"/>
              <w:jc w:val="center"/>
              <w:rPr>
                <w:sz w:val="20"/>
                <w:szCs w:val="20"/>
              </w:rPr>
            </w:pPr>
            <w:r w:rsidDel="00000000" w:rsidR="00000000" w:rsidRPr="00000000">
              <w:rPr>
                <w:sz w:val="20"/>
                <w:szCs w:val="20"/>
                <w:rtl w:val="0"/>
              </w:rPr>
              <w:t xml:space="preserve">Competicion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40" w:lineRule="auto"/>
              <w:jc w:val="center"/>
              <w:rPr>
                <w:sz w:val="20"/>
                <w:szCs w:val="20"/>
              </w:rPr>
            </w:pPr>
            <w:r w:rsidDel="00000000" w:rsidR="00000000" w:rsidRPr="00000000">
              <w:rPr>
                <w:sz w:val="20"/>
                <w:szCs w:val="20"/>
                <w:rtl w:val="0"/>
              </w:rPr>
              <w:t xml:space="preserve">Fase_Europea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40" w:lineRule="auto"/>
              <w:jc w:val="center"/>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40" w:lineRule="auto"/>
              <w:jc w:val="center"/>
              <w:rPr>
                <w:sz w:val="20"/>
                <w:szCs w:val="20"/>
              </w:rPr>
            </w:pPr>
            <w:r w:rsidDel="00000000" w:rsidR="00000000" w:rsidRPr="00000000">
              <w:rPr>
                <w:sz w:val="20"/>
                <w:szCs w:val="20"/>
                <w:rtl w:val="0"/>
              </w:rPr>
              <w:t xml:space="preserve">Temporada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40" w:lineRule="auto"/>
              <w:jc w:val="center"/>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40" w:lineRule="auto"/>
              <w:jc w:val="center"/>
              <w:rPr>
                <w:sz w:val="20"/>
                <w:szCs w:val="20"/>
              </w:rPr>
            </w:pPr>
            <w:r w:rsidDel="00000000" w:rsidR="00000000" w:rsidRPr="00000000">
              <w:rPr>
                <w:sz w:val="20"/>
                <w:szCs w:val="20"/>
                <w:rtl w:val="0"/>
              </w:rPr>
              <w:t xml:space="preserve">FK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40" w:lineRule="auto"/>
              <w:jc w:val="center"/>
              <w:rPr>
                <w:sz w:val="20"/>
                <w:szCs w:val="20"/>
              </w:rPr>
            </w:pPr>
            <w:r w:rsidDel="00000000" w:rsidR="00000000" w:rsidRPr="00000000">
              <w:rPr>
                <w:sz w:val="20"/>
                <w:szCs w:val="20"/>
                <w:rtl w:val="0"/>
              </w:rPr>
              <w:t xml:space="preserve">Premio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40" w:lineRule="auto"/>
              <w:jc w:val="center"/>
              <w:rPr>
                <w:sz w:val="20"/>
                <w:szCs w:val="20"/>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40" w:lineRule="auto"/>
              <w:jc w:val="center"/>
              <w:rPr>
                <w:sz w:val="20"/>
                <w:szCs w:val="20"/>
              </w:rPr>
            </w:pPr>
            <w:r w:rsidDel="00000000" w:rsidR="00000000" w:rsidRPr="00000000">
              <w:rPr>
                <w:sz w:val="20"/>
                <w:szCs w:val="20"/>
                <w:rtl w:val="0"/>
              </w:rPr>
              <w:t xml:space="preserve">Derechos_TV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40" w:lineRule="auto"/>
              <w:jc w:val="center"/>
              <w:rPr>
                <w:sz w:val="20"/>
                <w:szCs w:val="20"/>
              </w:rPr>
            </w:pPr>
            <w:r w:rsidDel="00000000" w:rsidR="00000000" w:rsidRPr="00000000">
              <w:rPr>
                <w:sz w:val="20"/>
                <w:szCs w:val="20"/>
                <w:rtl w:val="0"/>
              </w:rPr>
              <w:t xml:space="preserve">money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40" w:lineRule="auto"/>
              <w:jc w:val="center"/>
              <w:rPr>
                <w:sz w:val="20"/>
                <w:szCs w:val="20"/>
              </w:rPr>
            </w:pPr>
            <w:r w:rsidDel="00000000" w:rsidR="00000000" w:rsidRPr="00000000">
              <w:rPr>
                <w:rtl w:val="0"/>
              </w:rPr>
            </w:r>
          </w:p>
        </w:tc>
      </w:tr>
    </w:tbl>
    <w:p w:rsidR="00000000" w:rsidDel="00000000" w:rsidP="00000000" w:rsidRDefault="00000000" w:rsidRPr="00000000" w14:paraId="000001C7">
      <w:pPr>
        <w:spacing w:after="240" w:before="240" w:lineRule="auto"/>
        <w:rPr>
          <w:sz w:val="24"/>
          <w:szCs w:val="24"/>
        </w:rPr>
      </w:pPr>
      <w:r w:rsidDel="00000000" w:rsidR="00000000" w:rsidRPr="00000000">
        <w:rPr>
          <w:rtl w:val="0"/>
        </w:rPr>
      </w:r>
    </w:p>
    <w:p w:rsidR="00000000" w:rsidDel="00000000" w:rsidP="00000000" w:rsidRDefault="00000000" w:rsidRPr="00000000" w14:paraId="000001C8">
      <w:pPr>
        <w:spacing w:after="240" w:before="240" w:lineRule="auto"/>
        <w:rPr>
          <w:sz w:val="24"/>
          <w:szCs w:val="24"/>
        </w:rPr>
      </w:pPr>
      <w:r w:rsidDel="00000000" w:rsidR="00000000" w:rsidRPr="00000000">
        <w:rPr>
          <w:rtl w:val="0"/>
        </w:rPr>
      </w:r>
    </w:p>
    <w:p w:rsidR="00000000" w:rsidDel="00000000" w:rsidP="00000000" w:rsidRDefault="00000000" w:rsidRPr="00000000" w14:paraId="000001C9">
      <w:pPr>
        <w:spacing w:after="240" w:before="240" w:lineRule="auto"/>
        <w:rPr>
          <w:sz w:val="24"/>
          <w:szCs w:val="24"/>
        </w:rPr>
      </w:pPr>
      <w:r w:rsidDel="00000000" w:rsidR="00000000" w:rsidRPr="00000000">
        <w:rPr>
          <w:rtl w:val="0"/>
        </w:rPr>
      </w:r>
    </w:p>
    <w:p w:rsidR="00000000" w:rsidDel="00000000" w:rsidP="00000000" w:rsidRDefault="00000000" w:rsidRPr="00000000" w14:paraId="000001CA">
      <w:pPr>
        <w:spacing w:after="240" w:before="240" w:lineRule="auto"/>
        <w:rPr>
          <w:sz w:val="24"/>
          <w:szCs w:val="24"/>
        </w:rPr>
      </w:pPr>
      <w:r w:rsidDel="00000000" w:rsidR="00000000" w:rsidRPr="00000000">
        <w:rPr>
          <w:rtl w:val="0"/>
        </w:rPr>
      </w:r>
    </w:p>
    <w:p w:rsidR="00000000" w:rsidDel="00000000" w:rsidP="00000000" w:rsidRDefault="00000000" w:rsidRPr="00000000" w14:paraId="000001CB">
      <w:pPr>
        <w:spacing w:after="240" w:before="240" w:lineRule="auto"/>
        <w:rPr>
          <w:sz w:val="24"/>
          <w:szCs w:val="24"/>
        </w:rPr>
      </w:pPr>
      <w:r w:rsidDel="00000000" w:rsidR="00000000" w:rsidRPr="00000000">
        <w:rPr>
          <w:rtl w:val="0"/>
        </w:rPr>
      </w:r>
    </w:p>
    <w:p w:rsidR="00000000" w:rsidDel="00000000" w:rsidP="00000000" w:rsidRDefault="00000000" w:rsidRPr="00000000" w14:paraId="000001CC">
      <w:pPr>
        <w:spacing w:after="240" w:before="240" w:lineRule="auto"/>
        <w:rPr>
          <w:sz w:val="24"/>
          <w:szCs w:val="24"/>
        </w:rPr>
      </w:pPr>
      <w:r w:rsidDel="00000000" w:rsidR="00000000" w:rsidRPr="00000000">
        <w:rPr>
          <w:rtl w:val="0"/>
        </w:rPr>
      </w:r>
    </w:p>
    <w:p w:rsidR="00000000" w:rsidDel="00000000" w:rsidP="00000000" w:rsidRDefault="00000000" w:rsidRPr="00000000" w14:paraId="000001CD">
      <w:pPr>
        <w:widowControl w:val="0"/>
        <w:spacing w:line="240" w:lineRule="auto"/>
        <w:ind w:left="0" w:firstLine="0"/>
        <w:rPr>
          <w:b w:val="1"/>
          <w:bCs w:val="1"/>
          <w:sz w:val="30"/>
          <w:szCs w:val="30"/>
        </w:rPr>
      </w:pPr>
      <w:r w:rsidDel="00000000" w:rsidR="00000000" w:rsidRPr="00000000">
        <w:rPr>
          <w:b w:val="1"/>
          <w:bCs w:val="1"/>
          <w:sz w:val="32"/>
          <w:szCs w:val="32"/>
          <w:rtl w:val="0"/>
        </w:rPr>
        <w:t xml:space="preserve">8. </w:t>
      </w:r>
      <w:r w:rsidDel="00000000" w:rsidR="00000000" w:rsidRPr="00000000">
        <w:rPr>
          <w:b w:val="1"/>
          <w:bCs w:val="1"/>
          <w:sz w:val="32"/>
          <w:szCs w:val="32"/>
          <w:rtl w:val="0"/>
        </w:rPr>
        <w:t xml:space="preserve">Transformaciones realizadas.</w: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24"/>
          <w:szCs w:val="24"/>
          <w:u w:val="single"/>
        </w:rPr>
      </w:pPr>
      <w:bookmarkStart w:colFirst="0" w:colLast="0" w:name="_t0ufhbjsk1qe" w:id="50"/>
      <w:bookmarkEnd w:id="50"/>
      <w:r w:rsidDel="00000000" w:rsidR="00000000" w:rsidRPr="00000000">
        <w:rPr>
          <w:b w:val="1"/>
          <w:bCs w:val="1"/>
          <w:sz w:val="24"/>
          <w:szCs w:val="24"/>
          <w:u w:val="single"/>
          <w:rtl w:val="0"/>
        </w:rPr>
        <w:t xml:space="preserve">TRANSFERENCIAS:</w:t>
      </w:r>
    </w:p>
    <w:p w:rsidR="00000000" w:rsidDel="00000000" w:rsidP="00000000" w:rsidRDefault="00000000" w:rsidRPr="00000000" w14:paraId="000001CF">
      <w:pPr>
        <w:rPr>
          <w:sz w:val="20"/>
          <w:szCs w:val="20"/>
        </w:rPr>
      </w:pPr>
      <w:r w:rsidDel="00000000" w:rsidR="00000000" w:rsidRPr="00000000">
        <w:rPr>
          <w:sz w:val="20"/>
          <w:szCs w:val="20"/>
          <w:rtl w:val="0"/>
        </w:rPr>
        <w:t xml:space="preserve">let</w:t>
      </w:r>
    </w:p>
    <w:p w:rsidR="00000000" w:rsidDel="00000000" w:rsidP="00000000" w:rsidRDefault="00000000" w:rsidRPr="00000000" w14:paraId="000001D0">
      <w:pPr>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1D1">
      <w:pPr>
        <w:rPr>
          <w:sz w:val="20"/>
          <w:szCs w:val="20"/>
        </w:rPr>
      </w:pPr>
      <w:r w:rsidDel="00000000" w:rsidR="00000000" w:rsidRPr="00000000">
        <w:rPr>
          <w:sz w:val="20"/>
          <w:szCs w:val="20"/>
          <w:rtl w:val="0"/>
        </w:rPr>
        <w:t xml:space="preserve">    #"TRANSFERENCIAS 2_Table" = Origen{[name="TRANSFERENCIAS",ItemKind="Table"]}[Data],</w:t>
      </w:r>
    </w:p>
    <w:p w:rsidR="00000000" w:rsidDel="00000000" w:rsidP="00000000" w:rsidRDefault="00000000" w:rsidRPr="00000000" w14:paraId="000001D2">
      <w:pPr>
        <w:rPr>
          <w:sz w:val="20"/>
          <w:szCs w:val="20"/>
        </w:rPr>
      </w:pPr>
      <w:r w:rsidDel="00000000" w:rsidR="00000000" w:rsidRPr="00000000">
        <w:rPr>
          <w:sz w:val="20"/>
          <w:szCs w:val="20"/>
          <w:rtl w:val="0"/>
        </w:rPr>
        <w:t xml:space="preserve">    #"Encabezados promovidos" = Table.PromoteHeaders(#"TRANSFERENCIAS 2_Table", [PromoteAllScalars=true]),</w:t>
      </w:r>
    </w:p>
    <w:p w:rsidR="00000000" w:rsidDel="00000000" w:rsidP="00000000" w:rsidRDefault="00000000" w:rsidRPr="00000000" w14:paraId="000001D3">
      <w:pPr>
        <w:rPr>
          <w:sz w:val="20"/>
          <w:szCs w:val="20"/>
        </w:rPr>
      </w:pPr>
      <w:r w:rsidDel="00000000" w:rsidR="00000000" w:rsidRPr="00000000">
        <w:rPr>
          <w:sz w:val="20"/>
          <w:szCs w:val="20"/>
          <w:rtl w:val="0"/>
        </w:rPr>
        <w:t xml:space="preserve">    #"Tipo cambiado" = Table.TransformColumnTypes(#"Encabezados promovidos",{{"ID Transferencia", Int64.Type}, {"Jugador", Int64.Type}, {"Equipo Origen", Int64.Type}, {"Equipo Unificado O", Int64.Type}, {"Equipo Destino", Int64.Type}, {"Equipo Unificado D", Int64.Type}, {"Traspaso", Currency.Type}, {"Valor Jugador", Currency.Type}, {"Salario Jugador", Currency.Type}, {"Tipo Transferencia", Int64.Type}, {"Fecha", type date}, {"Equipo", Int64.Type}})</w:t>
      </w:r>
    </w:p>
    <w:p w:rsidR="00000000" w:rsidDel="00000000" w:rsidP="00000000" w:rsidRDefault="00000000" w:rsidRPr="00000000" w14:paraId="000001D4">
      <w:pPr>
        <w:rPr>
          <w:sz w:val="20"/>
          <w:szCs w:val="20"/>
        </w:rPr>
      </w:pPr>
      <w:r w:rsidDel="00000000" w:rsidR="00000000" w:rsidRPr="00000000">
        <w:rPr>
          <w:sz w:val="20"/>
          <w:szCs w:val="20"/>
          <w:rtl w:val="0"/>
        </w:rPr>
        <w:t xml:space="preserve">in</w:t>
      </w:r>
    </w:p>
    <w:p w:rsidR="00000000" w:rsidDel="00000000" w:rsidP="00000000" w:rsidRDefault="00000000" w:rsidRPr="00000000" w14:paraId="000001D5">
      <w:pPr>
        <w:rPr/>
      </w:pPr>
      <w:r w:rsidDel="00000000" w:rsidR="00000000" w:rsidRPr="00000000">
        <w:rPr>
          <w:rtl w:val="0"/>
        </w:rPr>
        <w:t xml:space="preserve">    #"Tipo cambiado"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b w:val="1"/>
          <w:bCs w:val="1"/>
          <w:sz w:val="24"/>
          <w:szCs w:val="24"/>
          <w:u w:val="single"/>
        </w:rPr>
      </w:pPr>
      <w:r w:rsidDel="00000000" w:rsidR="00000000" w:rsidRPr="00000000">
        <w:rPr>
          <w:b w:val="1"/>
          <w:bCs w:val="1"/>
          <w:sz w:val="24"/>
          <w:szCs w:val="24"/>
          <w:u w:val="single"/>
          <w:rtl w:val="0"/>
        </w:rPr>
        <w:t xml:space="preserve">JUGADORES:</w:t>
      </w:r>
    </w:p>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let</w:t>
      </w:r>
    </w:p>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    JUGADORES_Table = Origen{[name="JUGADORES",ItemKind="Table"]}[Data],</w:t>
      </w:r>
    </w:p>
    <w:p w:rsidR="00000000" w:rsidDel="00000000" w:rsidP="00000000" w:rsidRDefault="00000000" w:rsidRPr="00000000" w14:paraId="000001DC">
      <w:pPr>
        <w:spacing w:after="240" w:before="240" w:lineRule="auto"/>
        <w:rPr>
          <w:sz w:val="20"/>
          <w:szCs w:val="20"/>
        </w:rPr>
      </w:pPr>
      <w:r w:rsidDel="00000000" w:rsidR="00000000" w:rsidRPr="00000000">
        <w:rPr>
          <w:sz w:val="20"/>
          <w:szCs w:val="20"/>
          <w:rtl w:val="0"/>
        </w:rPr>
        <w:t xml:space="preserve">    #"Encabezados promovidos" = Table.PromoteHeaders(JUGADORES_Table, [PromoteAllScalars=true]),</w:t>
      </w:r>
    </w:p>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    #"Tipo cambiado" = Table.TransformColumnTypes(#"Encabezados promovidos",{{"ID Jugador", Int64.Type}, {"Nombre Jugador", type text}, {"Posicion Jugador", type text}, {"Estatura", Int64.Type}, {"Peso", Int64.Type}, {"Edad", Int64.Type}})</w:t>
      </w:r>
    </w:p>
    <w:p w:rsidR="00000000" w:rsidDel="00000000" w:rsidP="00000000" w:rsidRDefault="00000000" w:rsidRPr="00000000" w14:paraId="000001DE">
      <w:pPr>
        <w:spacing w:after="240" w:before="240" w:lineRule="auto"/>
        <w:rPr>
          <w:sz w:val="20"/>
          <w:szCs w:val="20"/>
        </w:rPr>
      </w:pPr>
      <w:r w:rsidDel="00000000" w:rsidR="00000000" w:rsidRPr="00000000">
        <w:rPr>
          <w:sz w:val="20"/>
          <w:szCs w:val="20"/>
          <w:rtl w:val="0"/>
        </w:rPr>
        <w:t xml:space="preserve">in</w:t>
      </w:r>
    </w:p>
    <w:p w:rsidR="00000000" w:rsidDel="00000000" w:rsidP="00000000" w:rsidRDefault="00000000" w:rsidRPr="00000000" w14:paraId="000001DF">
      <w:pPr>
        <w:spacing w:after="240" w:before="240" w:lineRule="auto"/>
        <w:rPr>
          <w:sz w:val="20"/>
          <w:szCs w:val="20"/>
        </w:rPr>
      </w:pPr>
      <w:r w:rsidDel="00000000" w:rsidR="00000000" w:rsidRPr="00000000">
        <w:rPr>
          <w:sz w:val="20"/>
          <w:szCs w:val="20"/>
          <w:rtl w:val="0"/>
        </w:rPr>
        <w:t xml:space="preserve">    #"Tipo cambiado"</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b w:val="1"/>
          <w:bCs w:val="1"/>
          <w:sz w:val="24"/>
          <w:szCs w:val="24"/>
          <w:u w:val="single"/>
        </w:rPr>
      </w:pPr>
      <w:r w:rsidDel="00000000" w:rsidR="00000000" w:rsidRPr="00000000">
        <w:rPr>
          <w:b w:val="1"/>
          <w:bCs w:val="1"/>
          <w:sz w:val="24"/>
          <w:szCs w:val="24"/>
          <w:u w:val="single"/>
          <w:rtl w:val="0"/>
        </w:rPr>
        <w:t xml:space="preserve">EQUIPOS:</w:t>
      </w:r>
    </w:p>
    <w:p w:rsidR="00000000" w:rsidDel="00000000" w:rsidP="00000000" w:rsidRDefault="00000000" w:rsidRPr="00000000" w14:paraId="000001E4">
      <w:pPr>
        <w:spacing w:after="240" w:before="240" w:lineRule="auto"/>
        <w:rPr>
          <w:sz w:val="20"/>
          <w:szCs w:val="20"/>
        </w:rPr>
      </w:pPr>
      <w:r w:rsidDel="00000000" w:rsidR="00000000" w:rsidRPr="00000000">
        <w:rPr>
          <w:sz w:val="20"/>
          <w:szCs w:val="20"/>
          <w:rtl w:val="0"/>
        </w:rPr>
        <w:t xml:space="preserve">let</w:t>
      </w:r>
    </w:p>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1E6">
      <w:pPr>
        <w:spacing w:after="240" w:before="240" w:lineRule="auto"/>
        <w:rPr>
          <w:sz w:val="20"/>
          <w:szCs w:val="20"/>
        </w:rPr>
      </w:pPr>
      <w:r w:rsidDel="00000000" w:rsidR="00000000" w:rsidRPr="00000000">
        <w:rPr>
          <w:sz w:val="20"/>
          <w:szCs w:val="20"/>
          <w:rtl w:val="0"/>
        </w:rPr>
        <w:t xml:space="preserve">    #"EQUIPO UNIFICADO_Table" = Origen{[name="EQUIPOS",ItemKind="Table"]}[Data],</w:t>
      </w:r>
    </w:p>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    #"Encabezados promovidos" = Table.PromoteHeaders(#"EQUIPO UNIFICADO_Table", [PromoteAllScalars=true]),</w:t>
      </w:r>
    </w:p>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    #"Tipo cambiado" = Table.TransformColumnTypes(#"Encabezados promovidos",{{"ID Equipo", Int64.Type}, {"Equipo", type text}, {"Pais", type text}, {"Liga", type text}})</w:t>
      </w:r>
    </w:p>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in</w:t>
      </w:r>
    </w:p>
    <w:p w:rsidR="00000000" w:rsidDel="00000000" w:rsidP="00000000" w:rsidRDefault="00000000" w:rsidRPr="00000000" w14:paraId="000001EA">
      <w:pPr>
        <w:spacing w:after="240" w:before="240" w:lineRule="auto"/>
        <w:rPr>
          <w:sz w:val="20"/>
          <w:szCs w:val="20"/>
        </w:rPr>
      </w:pPr>
      <w:r w:rsidDel="00000000" w:rsidR="00000000" w:rsidRPr="00000000">
        <w:rPr>
          <w:sz w:val="20"/>
          <w:szCs w:val="20"/>
          <w:rtl w:val="0"/>
        </w:rPr>
        <w:t xml:space="preserve">    #"Tipo cambiado"</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b w:val="1"/>
          <w:bCs w:val="1"/>
          <w:sz w:val="24"/>
          <w:szCs w:val="24"/>
          <w:u w:val="single"/>
        </w:rPr>
      </w:pPr>
      <w:r w:rsidDel="00000000" w:rsidR="00000000" w:rsidRPr="00000000">
        <w:rPr>
          <w:b w:val="1"/>
          <w:bCs w:val="1"/>
          <w:sz w:val="24"/>
          <w:szCs w:val="24"/>
          <w:u w:val="single"/>
          <w:rtl w:val="0"/>
        </w:rPr>
        <w:t xml:space="preserve">TIPO DE TRANSFERENCIA:</w:t>
      </w:r>
    </w:p>
    <w:p w:rsidR="00000000" w:rsidDel="00000000" w:rsidP="00000000" w:rsidRDefault="00000000" w:rsidRPr="00000000" w14:paraId="000001ED">
      <w:pPr>
        <w:spacing w:after="240" w:before="240" w:lineRule="auto"/>
        <w:rPr>
          <w:sz w:val="20"/>
          <w:szCs w:val="20"/>
        </w:rPr>
      </w:pPr>
      <w:r w:rsidDel="00000000" w:rsidR="00000000" w:rsidRPr="00000000">
        <w:rPr>
          <w:sz w:val="20"/>
          <w:szCs w:val="20"/>
          <w:rtl w:val="0"/>
        </w:rPr>
        <w:t xml:space="preserve">let</w:t>
      </w:r>
    </w:p>
    <w:p w:rsidR="00000000" w:rsidDel="00000000" w:rsidP="00000000" w:rsidRDefault="00000000" w:rsidRPr="00000000" w14:paraId="000001EE">
      <w:pPr>
        <w:spacing w:after="240" w:before="240" w:lineRule="auto"/>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1EF">
      <w:pPr>
        <w:spacing w:after="240" w:before="240" w:lineRule="auto"/>
        <w:rPr>
          <w:sz w:val="20"/>
          <w:szCs w:val="20"/>
        </w:rPr>
      </w:pPr>
      <w:r w:rsidDel="00000000" w:rsidR="00000000" w:rsidRPr="00000000">
        <w:rPr>
          <w:sz w:val="20"/>
          <w:szCs w:val="20"/>
          <w:rtl w:val="0"/>
        </w:rPr>
        <w:t xml:space="preserve">    #"TIPO DE TRANSFERENCIA_Table" = Origen{[name="TIPO DE TRANSFERENCIA",ItemKind="Table"]}[Data],</w:t>
      </w:r>
    </w:p>
    <w:p w:rsidR="00000000" w:rsidDel="00000000" w:rsidP="00000000" w:rsidRDefault="00000000" w:rsidRPr="00000000" w14:paraId="000001F0">
      <w:pPr>
        <w:spacing w:after="240" w:before="240" w:lineRule="auto"/>
        <w:rPr>
          <w:sz w:val="20"/>
          <w:szCs w:val="20"/>
        </w:rPr>
      </w:pPr>
      <w:r w:rsidDel="00000000" w:rsidR="00000000" w:rsidRPr="00000000">
        <w:rPr>
          <w:sz w:val="20"/>
          <w:szCs w:val="20"/>
          <w:rtl w:val="0"/>
        </w:rPr>
        <w:t xml:space="preserve">    #"Encabezados promovidos" = Table.PromoteHeaders(#"TIPO DE TRANSFERENCIA_Table", [PromoteAllScalars=true]),</w:t>
      </w:r>
    </w:p>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    #"Tipo cambiado" = Table.TransformColumnTypes(#"Encabezados promovidos",{{"ID Tipo Transferencia", Int64.Type}, {"Tipo Transferencia", type text}})</w:t>
      </w:r>
    </w:p>
    <w:p w:rsidR="00000000" w:rsidDel="00000000" w:rsidP="00000000" w:rsidRDefault="00000000" w:rsidRPr="00000000" w14:paraId="000001F2">
      <w:pPr>
        <w:spacing w:after="240" w:before="240" w:lineRule="auto"/>
        <w:rPr>
          <w:sz w:val="20"/>
          <w:szCs w:val="20"/>
        </w:rPr>
      </w:pPr>
      <w:r w:rsidDel="00000000" w:rsidR="00000000" w:rsidRPr="00000000">
        <w:rPr>
          <w:sz w:val="20"/>
          <w:szCs w:val="20"/>
          <w:rtl w:val="0"/>
        </w:rPr>
        <w:t xml:space="preserve">in</w:t>
      </w:r>
    </w:p>
    <w:p w:rsidR="00000000" w:rsidDel="00000000" w:rsidP="00000000" w:rsidRDefault="00000000" w:rsidRPr="00000000" w14:paraId="000001F3">
      <w:pPr>
        <w:spacing w:after="240" w:before="240" w:lineRule="auto"/>
        <w:rPr>
          <w:sz w:val="20"/>
          <w:szCs w:val="20"/>
        </w:rPr>
      </w:pPr>
      <w:r w:rsidDel="00000000" w:rsidR="00000000" w:rsidRPr="00000000">
        <w:rPr>
          <w:sz w:val="20"/>
          <w:szCs w:val="20"/>
          <w:rtl w:val="0"/>
        </w:rPr>
        <w:t xml:space="preserve">    #"Tipo cambiado"</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24"/>
          <w:szCs w:val="24"/>
          <w:u w:val="single"/>
        </w:rPr>
      </w:pPr>
      <w:bookmarkStart w:colFirst="0" w:colLast="0" w:name="_ixzxefhlu8y8" w:id="51"/>
      <w:bookmarkEnd w:id="51"/>
      <w:r w:rsidDel="00000000" w:rsidR="00000000" w:rsidRPr="00000000">
        <w:rPr>
          <w:b w:val="1"/>
          <w:bCs w:val="1"/>
          <w:sz w:val="24"/>
          <w:szCs w:val="24"/>
          <w:u w:val="single"/>
          <w:rtl w:val="0"/>
        </w:rPr>
        <w:t xml:space="preserve">LIGAS:</w:t>
      </w:r>
    </w:p>
    <w:p w:rsidR="00000000" w:rsidDel="00000000" w:rsidP="00000000" w:rsidRDefault="00000000" w:rsidRPr="00000000" w14:paraId="000001F9">
      <w:pPr>
        <w:pStyle w:val="Heading2"/>
        <w:keepNext w:val="0"/>
        <w:keepLines w:val="0"/>
        <w:spacing w:after="80" w:lineRule="auto"/>
        <w:rPr>
          <w:sz w:val="20"/>
          <w:szCs w:val="20"/>
        </w:rPr>
      </w:pPr>
      <w:bookmarkStart w:colFirst="0" w:colLast="0" w:name="_39mvhjrph8ps" w:id="52"/>
      <w:bookmarkEnd w:id="52"/>
      <w:r w:rsidDel="00000000" w:rsidR="00000000" w:rsidRPr="00000000">
        <w:rPr>
          <w:sz w:val="20"/>
          <w:szCs w:val="20"/>
          <w:rtl w:val="0"/>
        </w:rPr>
        <w:t xml:space="preserve">let</w:t>
      </w:r>
    </w:p>
    <w:p w:rsidR="00000000" w:rsidDel="00000000" w:rsidP="00000000" w:rsidRDefault="00000000" w:rsidRPr="00000000" w14:paraId="000001FA">
      <w:pPr>
        <w:pStyle w:val="Heading2"/>
        <w:keepNext w:val="0"/>
        <w:keepLines w:val="0"/>
        <w:spacing w:after="80" w:lineRule="auto"/>
        <w:rPr>
          <w:sz w:val="20"/>
          <w:szCs w:val="20"/>
        </w:rPr>
      </w:pPr>
      <w:bookmarkStart w:colFirst="0" w:colLast="0" w:name="_39mvhjrph8ps" w:id="52"/>
      <w:bookmarkEnd w:id="52"/>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1FB">
      <w:pPr>
        <w:pStyle w:val="Heading2"/>
        <w:keepNext w:val="0"/>
        <w:keepLines w:val="0"/>
        <w:spacing w:after="80" w:lineRule="auto"/>
        <w:rPr>
          <w:sz w:val="20"/>
          <w:szCs w:val="20"/>
        </w:rPr>
      </w:pPr>
      <w:bookmarkStart w:colFirst="0" w:colLast="0" w:name="_39mvhjrph8ps" w:id="52"/>
      <w:bookmarkEnd w:id="52"/>
      <w:r w:rsidDel="00000000" w:rsidR="00000000" w:rsidRPr="00000000">
        <w:rPr>
          <w:sz w:val="20"/>
          <w:szCs w:val="20"/>
          <w:rtl w:val="0"/>
        </w:rPr>
        <w:t xml:space="preserve">    LIGAS_Table = Origen{[name="LIGAS",ItemKind="Table"]}[Data],</w:t>
      </w:r>
    </w:p>
    <w:p w:rsidR="00000000" w:rsidDel="00000000" w:rsidP="00000000" w:rsidRDefault="00000000" w:rsidRPr="00000000" w14:paraId="000001FC">
      <w:pPr>
        <w:pStyle w:val="Heading2"/>
        <w:keepNext w:val="0"/>
        <w:keepLines w:val="0"/>
        <w:spacing w:after="80" w:lineRule="auto"/>
        <w:rPr>
          <w:sz w:val="20"/>
          <w:szCs w:val="20"/>
        </w:rPr>
      </w:pPr>
      <w:bookmarkStart w:colFirst="0" w:colLast="0" w:name="_39mvhjrph8ps" w:id="52"/>
      <w:bookmarkEnd w:id="52"/>
      <w:r w:rsidDel="00000000" w:rsidR="00000000" w:rsidRPr="00000000">
        <w:rPr>
          <w:sz w:val="20"/>
          <w:szCs w:val="20"/>
          <w:rtl w:val="0"/>
        </w:rPr>
        <w:t xml:space="preserve">    #"Encabezados promovidos" = Table.PromoteHeaders(LIGAS_Table, [PromoteAllScalars=true]),</w:t>
      </w:r>
    </w:p>
    <w:p w:rsidR="00000000" w:rsidDel="00000000" w:rsidP="00000000" w:rsidRDefault="00000000" w:rsidRPr="00000000" w14:paraId="000001FD">
      <w:pPr>
        <w:pStyle w:val="Heading2"/>
        <w:keepNext w:val="0"/>
        <w:keepLines w:val="0"/>
        <w:spacing w:after="80" w:lineRule="auto"/>
        <w:rPr>
          <w:sz w:val="20"/>
          <w:szCs w:val="20"/>
        </w:rPr>
      </w:pPr>
      <w:bookmarkStart w:colFirst="0" w:colLast="0" w:name="_39mvhjrph8ps" w:id="52"/>
      <w:bookmarkEnd w:id="52"/>
      <w:r w:rsidDel="00000000" w:rsidR="00000000" w:rsidRPr="00000000">
        <w:rPr>
          <w:sz w:val="20"/>
          <w:szCs w:val="20"/>
          <w:rtl w:val="0"/>
        </w:rPr>
        <w:t xml:space="preserve">    #"Tipo cambiado" = Table.TransformColumnTypes(#"Encabezados promovidos",{{"ID Liga", Int64.Type}, {"Liga", type text}})</w:t>
      </w:r>
    </w:p>
    <w:p w:rsidR="00000000" w:rsidDel="00000000" w:rsidP="00000000" w:rsidRDefault="00000000" w:rsidRPr="00000000" w14:paraId="000001FE">
      <w:pPr>
        <w:pStyle w:val="Heading2"/>
        <w:keepNext w:val="0"/>
        <w:keepLines w:val="0"/>
        <w:spacing w:after="80" w:lineRule="auto"/>
        <w:rPr>
          <w:sz w:val="20"/>
          <w:szCs w:val="20"/>
        </w:rPr>
      </w:pPr>
      <w:bookmarkStart w:colFirst="0" w:colLast="0" w:name="_39mvhjrph8ps" w:id="52"/>
      <w:bookmarkEnd w:id="52"/>
      <w:r w:rsidDel="00000000" w:rsidR="00000000" w:rsidRPr="00000000">
        <w:rPr>
          <w:sz w:val="20"/>
          <w:szCs w:val="20"/>
          <w:rtl w:val="0"/>
        </w:rPr>
        <w:t xml:space="preserve">in</w:t>
      </w:r>
    </w:p>
    <w:p w:rsidR="00000000" w:rsidDel="00000000" w:rsidP="00000000" w:rsidRDefault="00000000" w:rsidRPr="00000000" w14:paraId="000001FF">
      <w:pPr>
        <w:pStyle w:val="Heading2"/>
        <w:keepNext w:val="0"/>
        <w:keepLines w:val="0"/>
        <w:spacing w:after="80" w:lineRule="auto"/>
        <w:rPr>
          <w:sz w:val="24"/>
          <w:szCs w:val="24"/>
        </w:rPr>
      </w:pPr>
      <w:bookmarkStart w:colFirst="0" w:colLast="0" w:name="_kyaylhmvi42p" w:id="53"/>
      <w:bookmarkEnd w:id="53"/>
      <w:r w:rsidDel="00000000" w:rsidR="00000000" w:rsidRPr="00000000">
        <w:rPr>
          <w:sz w:val="24"/>
          <w:szCs w:val="24"/>
          <w:rtl w:val="0"/>
        </w:rPr>
        <w:t xml:space="preserve">    #"Tipo cambiado"</w:t>
      </w:r>
    </w:p>
    <w:p w:rsidR="00000000" w:rsidDel="00000000" w:rsidP="00000000" w:rsidRDefault="00000000" w:rsidRPr="00000000" w14:paraId="00000200">
      <w:pPr>
        <w:pStyle w:val="Heading2"/>
        <w:keepNext w:val="0"/>
        <w:keepLines w:val="0"/>
        <w:spacing w:after="80" w:lineRule="auto"/>
        <w:rPr>
          <w:sz w:val="24"/>
          <w:szCs w:val="24"/>
        </w:rPr>
      </w:pPr>
      <w:bookmarkStart w:colFirst="0" w:colLast="0" w:name="_39mvhjrph8ps" w:id="52"/>
      <w:bookmarkEnd w:id="52"/>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24"/>
          <w:szCs w:val="24"/>
          <w:u w:val="single"/>
        </w:rPr>
      </w:pPr>
      <w:bookmarkStart w:colFirst="0" w:colLast="0" w:name="_6ad5brsavm5r" w:id="54"/>
      <w:bookmarkEnd w:id="54"/>
      <w:r w:rsidDel="00000000" w:rsidR="00000000" w:rsidRPr="00000000">
        <w:rPr>
          <w:b w:val="1"/>
          <w:bCs w:val="1"/>
          <w:sz w:val="24"/>
          <w:szCs w:val="24"/>
          <w:u w:val="single"/>
          <w:rtl w:val="0"/>
        </w:rPr>
        <w:t xml:space="preserve">COMPETICIONES EUROPEAS:</w:t>
      </w:r>
    </w:p>
    <w:p w:rsidR="00000000" w:rsidDel="00000000" w:rsidP="00000000" w:rsidRDefault="00000000" w:rsidRPr="00000000" w14:paraId="00000202">
      <w:pPr>
        <w:pStyle w:val="Heading2"/>
        <w:keepNext w:val="0"/>
        <w:keepLines w:val="0"/>
        <w:spacing w:after="80" w:lineRule="auto"/>
        <w:rPr>
          <w:sz w:val="20"/>
          <w:szCs w:val="20"/>
        </w:rPr>
      </w:pPr>
      <w:bookmarkStart w:colFirst="0" w:colLast="0" w:name="_6tm202z9fiub" w:id="55"/>
      <w:bookmarkEnd w:id="55"/>
      <w:r w:rsidDel="00000000" w:rsidR="00000000" w:rsidRPr="00000000">
        <w:rPr>
          <w:sz w:val="20"/>
          <w:szCs w:val="20"/>
          <w:rtl w:val="0"/>
        </w:rPr>
        <w:t xml:space="preserve">let</w:t>
      </w:r>
    </w:p>
    <w:p w:rsidR="00000000" w:rsidDel="00000000" w:rsidP="00000000" w:rsidRDefault="00000000" w:rsidRPr="00000000" w14:paraId="00000203">
      <w:pPr>
        <w:pStyle w:val="Heading2"/>
        <w:keepNext w:val="0"/>
        <w:keepLines w:val="0"/>
        <w:spacing w:after="80" w:lineRule="auto"/>
        <w:rPr>
          <w:sz w:val="20"/>
          <w:szCs w:val="20"/>
        </w:rPr>
      </w:pPr>
      <w:bookmarkStart w:colFirst="0" w:colLast="0" w:name="_6tm202z9fiub" w:id="55"/>
      <w:bookmarkEnd w:id="55"/>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204">
      <w:pPr>
        <w:pStyle w:val="Heading2"/>
        <w:keepNext w:val="0"/>
        <w:keepLines w:val="0"/>
        <w:spacing w:after="80" w:lineRule="auto"/>
        <w:rPr>
          <w:sz w:val="20"/>
          <w:szCs w:val="20"/>
        </w:rPr>
      </w:pPr>
      <w:bookmarkStart w:colFirst="0" w:colLast="0" w:name="_6tm202z9fiub" w:id="55"/>
      <w:bookmarkEnd w:id="55"/>
      <w:r w:rsidDel="00000000" w:rsidR="00000000" w:rsidRPr="00000000">
        <w:rPr>
          <w:sz w:val="20"/>
          <w:szCs w:val="20"/>
          <w:rtl w:val="0"/>
        </w:rPr>
        <w:t xml:space="preserve">    #"COMPETICIONES EUROPEAS_Table" = Origen{[name="COMPETICIONES EUROPEAS",ItemKind="Table"]}[Data],</w:t>
      </w:r>
    </w:p>
    <w:p w:rsidR="00000000" w:rsidDel="00000000" w:rsidP="00000000" w:rsidRDefault="00000000" w:rsidRPr="00000000" w14:paraId="00000205">
      <w:pPr>
        <w:pStyle w:val="Heading2"/>
        <w:keepNext w:val="0"/>
        <w:keepLines w:val="0"/>
        <w:spacing w:after="80" w:lineRule="auto"/>
        <w:rPr>
          <w:sz w:val="20"/>
          <w:szCs w:val="20"/>
        </w:rPr>
      </w:pPr>
      <w:bookmarkStart w:colFirst="0" w:colLast="0" w:name="_6tm202z9fiub" w:id="55"/>
      <w:bookmarkEnd w:id="55"/>
      <w:r w:rsidDel="00000000" w:rsidR="00000000" w:rsidRPr="00000000">
        <w:rPr>
          <w:sz w:val="20"/>
          <w:szCs w:val="20"/>
          <w:rtl w:val="0"/>
        </w:rPr>
        <w:t xml:space="preserve">    #"Encabezados promovidos" = Table.PromoteHeaders(#"COMPETICIONES EUROPEAS_Table", [PromoteAllScalars=true]),</w:t>
      </w:r>
    </w:p>
    <w:p w:rsidR="00000000" w:rsidDel="00000000" w:rsidP="00000000" w:rsidRDefault="00000000" w:rsidRPr="00000000" w14:paraId="00000206">
      <w:pPr>
        <w:pStyle w:val="Heading2"/>
        <w:keepNext w:val="0"/>
        <w:keepLines w:val="0"/>
        <w:spacing w:after="80" w:lineRule="auto"/>
        <w:rPr>
          <w:sz w:val="20"/>
          <w:szCs w:val="20"/>
        </w:rPr>
      </w:pPr>
      <w:bookmarkStart w:colFirst="0" w:colLast="0" w:name="_6tm202z9fiub" w:id="55"/>
      <w:bookmarkEnd w:id="55"/>
      <w:r w:rsidDel="00000000" w:rsidR="00000000" w:rsidRPr="00000000">
        <w:rPr>
          <w:sz w:val="20"/>
          <w:szCs w:val="20"/>
          <w:rtl w:val="0"/>
        </w:rPr>
        <w:t xml:space="preserve">    #"Tipo cambiado" = Table.TransformColumnTypes(#"Encabezados promovidos",{{"ID Competicion", Int64.Type}, {"Competicion", type text}})</w:t>
      </w:r>
    </w:p>
    <w:p w:rsidR="00000000" w:rsidDel="00000000" w:rsidP="00000000" w:rsidRDefault="00000000" w:rsidRPr="00000000" w14:paraId="00000207">
      <w:pPr>
        <w:pStyle w:val="Heading2"/>
        <w:keepNext w:val="0"/>
        <w:keepLines w:val="0"/>
        <w:spacing w:after="80" w:lineRule="auto"/>
        <w:rPr>
          <w:sz w:val="20"/>
          <w:szCs w:val="20"/>
        </w:rPr>
      </w:pPr>
      <w:bookmarkStart w:colFirst="0" w:colLast="0" w:name="_6tm202z9fiub" w:id="55"/>
      <w:bookmarkEnd w:id="55"/>
      <w:r w:rsidDel="00000000" w:rsidR="00000000" w:rsidRPr="00000000">
        <w:rPr>
          <w:sz w:val="20"/>
          <w:szCs w:val="20"/>
          <w:rtl w:val="0"/>
        </w:rPr>
        <w:t xml:space="preserve">in</w:t>
      </w:r>
    </w:p>
    <w:p w:rsidR="00000000" w:rsidDel="00000000" w:rsidP="00000000" w:rsidRDefault="00000000" w:rsidRPr="00000000" w14:paraId="00000208">
      <w:pPr>
        <w:pStyle w:val="Heading2"/>
        <w:keepNext w:val="0"/>
        <w:keepLines w:val="0"/>
        <w:spacing w:after="80" w:lineRule="auto"/>
        <w:rPr>
          <w:sz w:val="20"/>
          <w:szCs w:val="20"/>
        </w:rPr>
      </w:pPr>
      <w:bookmarkStart w:colFirst="0" w:colLast="0" w:name="_hsfvawxuayp2" w:id="56"/>
      <w:bookmarkEnd w:id="56"/>
      <w:r w:rsidDel="00000000" w:rsidR="00000000" w:rsidRPr="00000000">
        <w:rPr>
          <w:sz w:val="20"/>
          <w:szCs w:val="20"/>
          <w:rtl w:val="0"/>
        </w:rPr>
        <w:t xml:space="preserve">    #"Tipo cambiado"</w:t>
      </w:r>
    </w:p>
    <w:p w:rsidR="00000000" w:rsidDel="00000000" w:rsidP="00000000" w:rsidRDefault="00000000" w:rsidRPr="00000000" w14:paraId="00000209">
      <w:pPr>
        <w:pStyle w:val="Heading2"/>
        <w:keepNext w:val="0"/>
        <w:keepLines w:val="0"/>
        <w:spacing w:after="80" w:lineRule="auto"/>
        <w:rPr>
          <w:b w:val="1"/>
          <w:bCs w:val="1"/>
          <w:sz w:val="24"/>
          <w:szCs w:val="24"/>
          <w:u w:val="single"/>
        </w:rPr>
      </w:pPr>
      <w:bookmarkStart w:colFirst="0" w:colLast="0" w:name="_tkljr32k8rmi" w:id="57"/>
      <w:bookmarkEnd w:id="57"/>
      <w:r w:rsidDel="00000000" w:rsidR="00000000" w:rsidRPr="00000000">
        <w:rPr>
          <w:b w:val="1"/>
          <w:bCs w:val="1"/>
          <w:sz w:val="24"/>
          <w:szCs w:val="24"/>
          <w:u w:val="single"/>
          <w:rtl w:val="0"/>
        </w:rPr>
        <w:t xml:space="preserve">FASES EUROPEAS:</w:t>
      </w:r>
    </w:p>
    <w:p w:rsidR="00000000" w:rsidDel="00000000" w:rsidP="00000000" w:rsidRDefault="00000000" w:rsidRPr="00000000" w14:paraId="0000020A">
      <w:pPr>
        <w:spacing w:after="240" w:before="240" w:lineRule="auto"/>
        <w:rPr>
          <w:sz w:val="20"/>
          <w:szCs w:val="20"/>
        </w:rPr>
      </w:pPr>
      <w:r w:rsidDel="00000000" w:rsidR="00000000" w:rsidRPr="00000000">
        <w:rPr>
          <w:sz w:val="20"/>
          <w:szCs w:val="20"/>
          <w:rtl w:val="0"/>
        </w:rPr>
        <w:t xml:space="preserve">let</w:t>
      </w:r>
    </w:p>
    <w:p w:rsidR="00000000" w:rsidDel="00000000" w:rsidP="00000000" w:rsidRDefault="00000000" w:rsidRPr="00000000" w14:paraId="0000020B">
      <w:pPr>
        <w:spacing w:after="240" w:before="240" w:lineRule="auto"/>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20C">
      <w:pPr>
        <w:spacing w:after="240" w:before="240" w:lineRule="auto"/>
        <w:rPr>
          <w:sz w:val="20"/>
          <w:szCs w:val="20"/>
        </w:rPr>
      </w:pPr>
      <w:r w:rsidDel="00000000" w:rsidR="00000000" w:rsidRPr="00000000">
        <w:rPr>
          <w:sz w:val="20"/>
          <w:szCs w:val="20"/>
          <w:rtl w:val="0"/>
        </w:rPr>
        <w:t xml:space="preserve">    #"FASES EUROPEAS_Table" = Origen{[name="FASES EUROPEAS",ItemKind="Table"]}[Data],</w:t>
      </w:r>
    </w:p>
    <w:p w:rsidR="00000000" w:rsidDel="00000000" w:rsidP="00000000" w:rsidRDefault="00000000" w:rsidRPr="00000000" w14:paraId="0000020D">
      <w:pPr>
        <w:spacing w:after="240" w:before="240" w:lineRule="auto"/>
        <w:rPr>
          <w:sz w:val="20"/>
          <w:szCs w:val="20"/>
        </w:rPr>
      </w:pPr>
      <w:r w:rsidDel="00000000" w:rsidR="00000000" w:rsidRPr="00000000">
        <w:rPr>
          <w:sz w:val="20"/>
          <w:szCs w:val="20"/>
          <w:rtl w:val="0"/>
        </w:rPr>
        <w:t xml:space="preserve">    #"Encabezados promovidos" = Table.PromoteHeaders(#"FASES EUROPEAS_Table", [PromoteAllScalars=true]),</w:t>
      </w:r>
    </w:p>
    <w:p w:rsidR="00000000" w:rsidDel="00000000" w:rsidP="00000000" w:rsidRDefault="00000000" w:rsidRPr="00000000" w14:paraId="0000020E">
      <w:pPr>
        <w:spacing w:after="240" w:before="240" w:lineRule="auto"/>
        <w:rPr>
          <w:sz w:val="20"/>
          <w:szCs w:val="20"/>
        </w:rPr>
      </w:pPr>
      <w:r w:rsidDel="00000000" w:rsidR="00000000" w:rsidRPr="00000000">
        <w:rPr>
          <w:sz w:val="20"/>
          <w:szCs w:val="20"/>
          <w:rtl w:val="0"/>
        </w:rPr>
        <w:t xml:space="preserve">    #"Tipo cambiado" = Table.TransformColumnTypes(#"Encabezados promovidos",{{"ID Fases Europea", Int64.Type}, {"Fases Europea", type text}})</w:t>
      </w:r>
    </w:p>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in</w:t>
      </w:r>
    </w:p>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    #"Tipo cambiado"</w:t>
      </w:r>
    </w:p>
    <w:p w:rsidR="00000000" w:rsidDel="00000000" w:rsidP="00000000" w:rsidRDefault="00000000" w:rsidRPr="00000000" w14:paraId="00000211">
      <w:pPr>
        <w:spacing w:after="240" w:before="240" w:lineRule="auto"/>
        <w:rPr>
          <w:sz w:val="24"/>
          <w:szCs w:val="24"/>
        </w:rPr>
      </w:pP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24"/>
          <w:szCs w:val="24"/>
          <w:u w:val="single"/>
        </w:rPr>
      </w:pPr>
      <w:bookmarkStart w:colFirst="0" w:colLast="0" w:name="_etvj98gq4p1h" w:id="58"/>
      <w:bookmarkEnd w:id="58"/>
      <w:r w:rsidDel="00000000" w:rsidR="00000000" w:rsidRPr="00000000">
        <w:rPr>
          <w:b w:val="1"/>
          <w:bCs w:val="1"/>
          <w:sz w:val="24"/>
          <w:szCs w:val="24"/>
          <w:u w:val="single"/>
          <w:rtl w:val="0"/>
        </w:rPr>
        <w:t xml:space="preserve">TABLA POSICIONES LIGA:</w:t>
      </w:r>
    </w:p>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let</w:t>
      </w:r>
    </w:p>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    #"COMPETICIONES EUROPEAS_Table" = Origen{[name="COMPETICIONES EUROPEAS",ItemKind="Table"]}[Data],</w:t>
      </w:r>
    </w:p>
    <w:p w:rsidR="00000000" w:rsidDel="00000000" w:rsidP="00000000" w:rsidRDefault="00000000" w:rsidRPr="00000000" w14:paraId="00000216">
      <w:pPr>
        <w:spacing w:after="240" w:before="240" w:lineRule="auto"/>
        <w:rPr>
          <w:sz w:val="20"/>
          <w:szCs w:val="20"/>
        </w:rPr>
      </w:pPr>
      <w:r w:rsidDel="00000000" w:rsidR="00000000" w:rsidRPr="00000000">
        <w:rPr>
          <w:sz w:val="20"/>
          <w:szCs w:val="20"/>
          <w:rtl w:val="0"/>
        </w:rPr>
        <w:t xml:space="preserve">    #"Encabezados promovidos" = Table.PromoteHeaders(#"COMPETICIONES EUROPEAS_Table", [PromoteAllScalars=true]),</w:t>
      </w:r>
    </w:p>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    #"Tipo cambiado" = Table.TransformColumnTypes(#"Encabezados promovidos",{{"ID Competicion", Int64.Type}, {"Competicion", type text}})</w:t>
      </w:r>
    </w:p>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in</w:t>
      </w:r>
    </w:p>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    #"Tipo cambiado"</w:t>
      </w:r>
    </w:p>
    <w:p w:rsidR="00000000" w:rsidDel="00000000" w:rsidP="00000000" w:rsidRDefault="00000000" w:rsidRPr="00000000" w14:paraId="0000021A">
      <w:pPr>
        <w:spacing w:after="240" w:before="240" w:lineRule="auto"/>
        <w:rPr>
          <w:sz w:val="24"/>
          <w:szCs w:val="24"/>
        </w:rPr>
      </w:pP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24"/>
          <w:szCs w:val="24"/>
          <w:u w:val="single"/>
        </w:rPr>
      </w:pPr>
      <w:bookmarkStart w:colFirst="0" w:colLast="0" w:name="_ame3ha7zn0m4" w:id="59"/>
      <w:bookmarkEnd w:id="59"/>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24"/>
          <w:szCs w:val="24"/>
          <w:u w:val="single"/>
        </w:rPr>
      </w:pPr>
      <w:bookmarkStart w:colFirst="0" w:colLast="0" w:name="_3ywibou1ylxx" w:id="60"/>
      <w:bookmarkEnd w:id="60"/>
      <w:r w:rsidDel="00000000" w:rsidR="00000000" w:rsidRPr="00000000">
        <w:rPr>
          <w:b w:val="1"/>
          <w:bCs w:val="1"/>
          <w:sz w:val="24"/>
          <w:szCs w:val="24"/>
          <w:u w:val="single"/>
          <w:rtl w:val="0"/>
        </w:rPr>
        <w:t xml:space="preserve">TABLA POSICIONES EUROPEAS:</w:t>
      </w:r>
    </w:p>
    <w:p w:rsidR="00000000" w:rsidDel="00000000" w:rsidP="00000000" w:rsidRDefault="00000000" w:rsidRPr="00000000" w14:paraId="0000021D">
      <w:pPr>
        <w:rPr>
          <w:sz w:val="20"/>
          <w:szCs w:val="20"/>
        </w:rPr>
      </w:pPr>
      <w:r w:rsidDel="00000000" w:rsidR="00000000" w:rsidRPr="00000000">
        <w:rPr>
          <w:sz w:val="20"/>
          <w:szCs w:val="20"/>
          <w:rtl w:val="0"/>
        </w:rPr>
        <w:t xml:space="preserve">let</w:t>
      </w:r>
    </w:p>
    <w:p w:rsidR="00000000" w:rsidDel="00000000" w:rsidP="00000000" w:rsidRDefault="00000000" w:rsidRPr="00000000" w14:paraId="0000021E">
      <w:pPr>
        <w:rPr>
          <w:sz w:val="20"/>
          <w:szCs w:val="20"/>
        </w:rPr>
      </w:pPr>
      <w:r w:rsidDel="00000000" w:rsidR="00000000" w:rsidRPr="00000000">
        <w:rPr>
          <w:sz w:val="20"/>
          <w:szCs w:val="20"/>
          <w:rtl w:val="0"/>
        </w:rPr>
        <w:t xml:space="preserve">    Origen = GoogleSheets.Contents("https://docs.google.com/spreadsheets/d/1C5Wk7-B6oJ72ElbInrZ7lmXDgtA-bZ84cQ-z7rZCfK4/edit?usp=sharing"),</w:t>
      </w:r>
    </w:p>
    <w:p w:rsidR="00000000" w:rsidDel="00000000" w:rsidP="00000000" w:rsidRDefault="00000000" w:rsidRPr="00000000" w14:paraId="0000021F">
      <w:pPr>
        <w:rPr>
          <w:sz w:val="20"/>
          <w:szCs w:val="20"/>
        </w:rPr>
      </w:pPr>
      <w:r w:rsidDel="00000000" w:rsidR="00000000" w:rsidRPr="00000000">
        <w:rPr>
          <w:sz w:val="20"/>
          <w:szCs w:val="20"/>
          <w:rtl w:val="0"/>
        </w:rPr>
        <w:t xml:space="preserve">    #"TABLA DE POSICIONES EN COMPETICIONES EUROPEAS_Table" = Origen{[name="TABLA DE POSICIONES EN COMPETICIONES EUROPEAS",ItemKind="Table"]}[Data],</w:t>
      </w:r>
    </w:p>
    <w:p w:rsidR="00000000" w:rsidDel="00000000" w:rsidP="00000000" w:rsidRDefault="00000000" w:rsidRPr="00000000" w14:paraId="00000220">
      <w:pPr>
        <w:rPr>
          <w:sz w:val="20"/>
          <w:szCs w:val="20"/>
        </w:rPr>
      </w:pPr>
      <w:r w:rsidDel="00000000" w:rsidR="00000000" w:rsidRPr="00000000">
        <w:rPr>
          <w:sz w:val="20"/>
          <w:szCs w:val="20"/>
          <w:rtl w:val="0"/>
        </w:rPr>
        <w:t xml:space="preserve">    #"Filas en blanco eliminadas" = Table.SelectRows(#"TABLA DE POSICIONES EN COMPETICIONES EUROPEAS_Table", each not List.IsEmpty(List.RemoveMatchingItems(Record.FieldValues(_), {"", null}))),</w:t>
      </w:r>
    </w:p>
    <w:p w:rsidR="00000000" w:rsidDel="00000000" w:rsidP="00000000" w:rsidRDefault="00000000" w:rsidRPr="00000000" w14:paraId="00000221">
      <w:pPr>
        <w:rPr>
          <w:sz w:val="20"/>
          <w:szCs w:val="20"/>
        </w:rPr>
      </w:pPr>
      <w:r w:rsidDel="00000000" w:rsidR="00000000" w:rsidRPr="00000000">
        <w:rPr>
          <w:sz w:val="20"/>
          <w:szCs w:val="20"/>
          <w:rtl w:val="0"/>
        </w:rPr>
        <w:t xml:space="preserve">    #"Encabezados promovidos" = Table.PromoteHeaders(#"Filas en blanco eliminadas", [PromoteAllScalars=true]),</w:t>
      </w:r>
    </w:p>
    <w:p w:rsidR="00000000" w:rsidDel="00000000" w:rsidP="00000000" w:rsidRDefault="00000000" w:rsidRPr="00000000" w14:paraId="00000222">
      <w:pPr>
        <w:rPr>
          <w:sz w:val="20"/>
          <w:szCs w:val="20"/>
        </w:rPr>
      </w:pPr>
      <w:r w:rsidDel="00000000" w:rsidR="00000000" w:rsidRPr="00000000">
        <w:rPr>
          <w:sz w:val="20"/>
          <w:szCs w:val="20"/>
          <w:rtl w:val="0"/>
        </w:rPr>
        <w:t xml:space="preserve">    #"Tipo cambiado" = Table.TransformColumnTypes(#"Encabezados promovidos",{{"Competicion Europea", Int64.Type}, {"Equipo", type text}, {"Liga", Int64.Type}, {"Fase Europea", Int64.Type}, {"Premios", Int64.Type}, {"Derechos TV", Int64.Type}, {"Fecha", type date}})</w:t>
      </w:r>
    </w:p>
    <w:p w:rsidR="00000000" w:rsidDel="00000000" w:rsidP="00000000" w:rsidRDefault="00000000" w:rsidRPr="00000000" w14:paraId="00000223">
      <w:pPr>
        <w:rPr>
          <w:sz w:val="20"/>
          <w:szCs w:val="20"/>
        </w:rPr>
      </w:pPr>
      <w:r w:rsidDel="00000000" w:rsidR="00000000" w:rsidRPr="00000000">
        <w:rPr>
          <w:sz w:val="20"/>
          <w:szCs w:val="20"/>
          <w:rtl w:val="0"/>
        </w:rPr>
        <w:t xml:space="preserve">in</w:t>
      </w:r>
    </w:p>
    <w:p w:rsidR="00000000" w:rsidDel="00000000" w:rsidP="00000000" w:rsidRDefault="00000000" w:rsidRPr="00000000" w14:paraId="00000224">
      <w:pPr>
        <w:rPr>
          <w:sz w:val="20"/>
          <w:szCs w:val="20"/>
        </w:rPr>
      </w:pPr>
      <w:r w:rsidDel="00000000" w:rsidR="00000000" w:rsidRPr="00000000">
        <w:rPr>
          <w:sz w:val="20"/>
          <w:szCs w:val="20"/>
          <w:rtl w:val="0"/>
        </w:rPr>
        <w:t xml:space="preserve">    #"Tipo cambiado"</w:t>
      </w:r>
    </w:p>
    <w:p w:rsidR="00000000" w:rsidDel="00000000" w:rsidP="00000000" w:rsidRDefault="00000000" w:rsidRPr="00000000" w14:paraId="00000225">
      <w:pPr>
        <w:pStyle w:val="Heading1"/>
        <w:keepNext w:val="0"/>
        <w:keepLines w:val="0"/>
        <w:spacing w:before="480" w:lineRule="auto"/>
        <w:rPr>
          <w:b w:val="1"/>
          <w:bCs w:val="1"/>
          <w:sz w:val="32"/>
          <w:szCs w:val="32"/>
        </w:rPr>
      </w:pPr>
      <w:bookmarkStart w:colFirst="0" w:colLast="0" w:name="_bdwi0dhoc46r" w:id="61"/>
      <w:bookmarkEnd w:id="61"/>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sz w:val="32"/>
          <w:szCs w:val="32"/>
        </w:rPr>
      </w:pPr>
      <w:bookmarkStart w:colFirst="0" w:colLast="0" w:name="_5ycjjrnvm61s" w:id="62"/>
      <w:bookmarkEnd w:id="62"/>
      <w:r w:rsidDel="00000000" w:rsidR="00000000" w:rsidRPr="00000000">
        <w:rPr>
          <w:b w:val="1"/>
          <w:bCs w:val="1"/>
          <w:sz w:val="32"/>
          <w:szCs w:val="32"/>
          <w:rtl w:val="0"/>
        </w:rPr>
        <w:t xml:space="preserve">9. Medidas calculadas generadas y sus fórmulas.</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En esta sección se documentan las </w:t>
      </w:r>
      <w:r w:rsidDel="00000000" w:rsidR="00000000" w:rsidRPr="00000000">
        <w:rPr>
          <w:b w:val="1"/>
          <w:bCs w:val="1"/>
          <w:sz w:val="24"/>
          <w:szCs w:val="24"/>
          <w:rtl w:val="0"/>
        </w:rPr>
        <w:t xml:space="preserve">medidas calculadas creadas en Power BI mediante lenguaje DAX</w:t>
      </w:r>
      <w:r w:rsidDel="00000000" w:rsidR="00000000" w:rsidRPr="00000000">
        <w:rPr>
          <w:sz w:val="24"/>
          <w:szCs w:val="24"/>
          <w:rtl w:val="0"/>
        </w:rPr>
        <w:t xml:space="preserve">, las cuales permiten analizar el desempeño financiero y deportivo de los clubes evaluados. Estas medidas constituyen la base del análisis de inversión, retorno y eficiencia en el mercado de fichajes.</w:t>
      </w:r>
    </w:p>
    <w:p w:rsidR="00000000" w:rsidDel="00000000" w:rsidP="00000000" w:rsidRDefault="00000000" w:rsidRPr="00000000" w14:paraId="0000023F">
      <w:pPr>
        <w:pStyle w:val="Heading2"/>
        <w:keepNext w:val="0"/>
        <w:keepLines w:val="0"/>
        <w:spacing w:after="80" w:lineRule="auto"/>
        <w:rPr>
          <w:b w:val="1"/>
          <w:bCs w:val="1"/>
          <w:sz w:val="24"/>
          <w:szCs w:val="24"/>
        </w:rPr>
      </w:pPr>
      <w:bookmarkStart w:colFirst="0" w:colLast="0" w:name="_a1jea1hfljoe" w:id="63"/>
      <w:bookmarkEnd w:id="63"/>
      <w:r w:rsidDel="00000000" w:rsidR="00000000" w:rsidRPr="00000000">
        <w:rPr>
          <w:b w:val="1"/>
          <w:bCs w:val="1"/>
          <w:sz w:val="24"/>
          <w:szCs w:val="24"/>
          <w:rtl w:val="0"/>
        </w:rPr>
        <w:t xml:space="preserve">Balance Mercado</w:t>
      </w:r>
    </w:p>
    <w:p w:rsidR="00000000" w:rsidDel="00000000" w:rsidP="00000000" w:rsidRDefault="00000000" w:rsidRPr="00000000" w14:paraId="00000240">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Mide el balance neto entre ingresos por ventas de jugadores y la inversión realizada en fichajes.</w:t>
      </w:r>
    </w:p>
    <w:p w:rsidR="00000000" w:rsidDel="00000000" w:rsidP="00000000" w:rsidRDefault="00000000" w:rsidRPr="00000000" w14:paraId="00000241">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4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Balance Mercado =</w:t>
      </w:r>
    </w:p>
    <w:p w:rsidR="00000000" w:rsidDel="00000000" w:rsidP="00000000" w:rsidRDefault="00000000" w:rsidRPr="00000000" w14:paraId="0000024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Ventas] - [Total Compras]</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24"/>
          <w:szCs w:val="24"/>
        </w:rPr>
      </w:pPr>
      <w:bookmarkStart w:colFirst="0" w:colLast="0" w:name="_f0urj33esnvx" w:id="64"/>
      <w:bookmarkEnd w:id="64"/>
      <w:r w:rsidDel="00000000" w:rsidR="00000000" w:rsidRPr="00000000">
        <w:rPr>
          <w:b w:val="1"/>
          <w:bCs w:val="1"/>
          <w:sz w:val="24"/>
          <w:szCs w:val="24"/>
          <w:rtl w:val="0"/>
        </w:rPr>
        <w:t xml:space="preserve">Club Top ROI</w:t>
      </w:r>
    </w:p>
    <w:p w:rsidR="00000000" w:rsidDel="00000000" w:rsidP="00000000" w:rsidRDefault="00000000" w:rsidRPr="00000000" w14:paraId="00000247">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Identifica el valor máximo de retorno sobre la inversión (ROI) alcanzado por un club dentro del conjunto analizado.</w:t>
      </w:r>
    </w:p>
    <w:p w:rsidR="00000000" w:rsidDel="00000000" w:rsidP="00000000" w:rsidRDefault="00000000" w:rsidRPr="00000000" w14:paraId="00000248">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4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Club Top ROI =</w:t>
      </w:r>
    </w:p>
    <w:p w:rsidR="00000000" w:rsidDel="00000000" w:rsidP="00000000" w:rsidRDefault="00000000" w:rsidRPr="00000000" w14:paraId="0000024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MAXX(</w:t>
      </w:r>
    </w:p>
    <w:p w:rsidR="00000000" w:rsidDel="00000000" w:rsidP="00000000" w:rsidRDefault="00000000" w:rsidRPr="00000000" w14:paraId="0000024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VALUES(EQUIPOS[Equipo]),</w:t>
      </w:r>
    </w:p>
    <w:p w:rsidR="00000000" w:rsidDel="00000000" w:rsidP="00000000" w:rsidRDefault="00000000" w:rsidRPr="00000000" w14:paraId="0000024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[ROI Mercado]</w:t>
      </w:r>
    </w:p>
    <w:p w:rsidR="00000000" w:rsidDel="00000000" w:rsidP="00000000" w:rsidRDefault="00000000" w:rsidRPr="00000000" w14:paraId="0000024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24"/>
          <w:szCs w:val="24"/>
        </w:rPr>
      </w:pPr>
      <w:bookmarkStart w:colFirst="0" w:colLast="0" w:name="_3984zzo6lv4g" w:id="65"/>
      <w:bookmarkEnd w:id="65"/>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24"/>
          <w:szCs w:val="24"/>
        </w:rPr>
      </w:pPr>
      <w:bookmarkStart w:colFirst="0" w:colLast="0" w:name="_xoeuf5jfwgv9" w:id="66"/>
      <w:bookmarkEnd w:id="66"/>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24"/>
          <w:szCs w:val="24"/>
        </w:rPr>
      </w:pPr>
      <w:bookmarkStart w:colFirst="0" w:colLast="0" w:name="_84obpd83chnl" w:id="67"/>
      <w:bookmarkEnd w:id="67"/>
      <w:r w:rsidDel="00000000" w:rsidR="00000000" w:rsidRPr="00000000">
        <w:rPr>
          <w:b w:val="1"/>
          <w:bCs w:val="1"/>
          <w:sz w:val="24"/>
          <w:szCs w:val="24"/>
          <w:rtl w:val="0"/>
        </w:rPr>
        <w:t xml:space="preserve">Eficiencia Inversión</w:t>
      </w:r>
    </w:p>
    <w:p w:rsidR="00000000" w:rsidDel="00000000" w:rsidP="00000000" w:rsidRDefault="00000000" w:rsidRPr="00000000" w14:paraId="00000253">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Evalúa la eficiencia financiera del club relacionando los ingresos totales generados con la inversión en fichajes.</w:t>
      </w:r>
    </w:p>
    <w:p w:rsidR="00000000" w:rsidDel="00000000" w:rsidP="00000000" w:rsidRDefault="00000000" w:rsidRPr="00000000" w14:paraId="00000254">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5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Eficiencia Inversion =</w:t>
      </w:r>
    </w:p>
    <w:p w:rsidR="00000000" w:rsidDel="00000000" w:rsidP="00000000" w:rsidRDefault="00000000" w:rsidRPr="00000000" w14:paraId="0000025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DIVIDE(</w:t>
      </w:r>
    </w:p>
    <w:p w:rsidR="00000000" w:rsidDel="00000000" w:rsidP="00000000" w:rsidRDefault="00000000" w:rsidRPr="00000000" w14:paraId="0000025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[Total Ingresos Generados],</w:t>
      </w:r>
    </w:p>
    <w:p w:rsidR="00000000" w:rsidDel="00000000" w:rsidP="00000000" w:rsidRDefault="00000000" w:rsidRPr="00000000" w14:paraId="0000025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[Total Compras],</w:t>
      </w:r>
    </w:p>
    <w:p w:rsidR="00000000" w:rsidDel="00000000" w:rsidP="00000000" w:rsidRDefault="00000000" w:rsidRPr="00000000" w14:paraId="0000025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w:t>
      </w:r>
    </w:p>
    <w:p w:rsidR="00000000" w:rsidDel="00000000" w:rsidP="00000000" w:rsidRDefault="00000000" w:rsidRPr="00000000" w14:paraId="0000025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24"/>
          <w:szCs w:val="24"/>
        </w:rPr>
      </w:pPr>
      <w:bookmarkStart w:colFirst="0" w:colLast="0" w:name="_mnji6poap316" w:id="68"/>
      <w:bookmarkEnd w:id="68"/>
      <w:r w:rsidDel="00000000" w:rsidR="00000000" w:rsidRPr="00000000">
        <w:rPr>
          <w:b w:val="1"/>
          <w:bCs w:val="1"/>
          <w:sz w:val="24"/>
          <w:szCs w:val="24"/>
          <w:rtl w:val="0"/>
        </w:rPr>
        <w:t xml:space="preserve">Ingresos Totales Club</w:t>
      </w:r>
    </w:p>
    <w:p w:rsidR="00000000" w:rsidDel="00000000" w:rsidP="00000000" w:rsidRDefault="00000000" w:rsidRPr="00000000" w14:paraId="0000025E">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Representa el total de ingresos obtenidos por el club considerando todas sus fuentes.</w:t>
      </w:r>
    </w:p>
    <w:p w:rsidR="00000000" w:rsidDel="00000000" w:rsidP="00000000" w:rsidRDefault="00000000" w:rsidRPr="00000000" w14:paraId="0000025F">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6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Ingresos Totales Club =</w:t>
      </w:r>
    </w:p>
    <w:p w:rsidR="00000000" w:rsidDel="00000000" w:rsidP="00000000" w:rsidRDefault="00000000" w:rsidRPr="00000000" w14:paraId="0000026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Ingresos Generados]</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24"/>
          <w:szCs w:val="24"/>
        </w:rPr>
      </w:pPr>
      <w:bookmarkStart w:colFirst="0" w:colLast="0" w:name="_yg2zovkajjnq" w:id="69"/>
      <w:bookmarkEnd w:id="69"/>
      <w:r w:rsidDel="00000000" w:rsidR="00000000" w:rsidRPr="00000000">
        <w:rPr>
          <w:b w:val="1"/>
          <w:bCs w:val="1"/>
          <w:sz w:val="24"/>
          <w:szCs w:val="24"/>
          <w:rtl w:val="0"/>
        </w:rPr>
        <w:t xml:space="preserve">Inversión Promedio Fichajes</w:t>
      </w:r>
    </w:p>
    <w:p w:rsidR="00000000" w:rsidDel="00000000" w:rsidP="00000000" w:rsidRDefault="00000000" w:rsidRPr="00000000" w14:paraId="00000265">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Calcula el promedio de inversión realizada en fichajes por los clubes analizados.</w:t>
      </w:r>
    </w:p>
    <w:p w:rsidR="00000000" w:rsidDel="00000000" w:rsidP="00000000" w:rsidRDefault="00000000" w:rsidRPr="00000000" w14:paraId="00000266">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6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Inversion Promedio Fichajes =</w:t>
      </w:r>
    </w:p>
    <w:p w:rsidR="00000000" w:rsidDel="00000000" w:rsidP="00000000" w:rsidRDefault="00000000" w:rsidRPr="00000000" w14:paraId="0000026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AVERAGEX(</w:t>
      </w:r>
    </w:p>
    <w:p w:rsidR="00000000" w:rsidDel="00000000" w:rsidP="00000000" w:rsidRDefault="00000000" w:rsidRPr="00000000" w14:paraId="0000026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VALUES(EQUIPOS[Equipo]),</w:t>
      </w:r>
    </w:p>
    <w:p w:rsidR="00000000" w:rsidDel="00000000" w:rsidP="00000000" w:rsidRDefault="00000000" w:rsidRPr="00000000" w14:paraId="0000026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[Total Compras]</w:t>
      </w:r>
    </w:p>
    <w:p w:rsidR="00000000" w:rsidDel="00000000" w:rsidP="00000000" w:rsidRDefault="00000000" w:rsidRPr="00000000" w14:paraId="0000026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6C">
      <w:pPr>
        <w:pStyle w:val="Heading2"/>
        <w:keepNext w:val="0"/>
        <w:keepLines w:val="0"/>
        <w:spacing w:after="80" w:lineRule="auto"/>
        <w:rPr>
          <w:b w:val="1"/>
          <w:bCs w:val="1"/>
          <w:sz w:val="24"/>
          <w:szCs w:val="24"/>
        </w:rPr>
      </w:pPr>
      <w:bookmarkStart w:colFirst="0" w:colLast="0" w:name="_m13c72kgre8f" w:id="70"/>
      <w:bookmarkEnd w:id="70"/>
      <w:r w:rsidDel="00000000" w:rsidR="00000000" w:rsidRPr="00000000">
        <w:rPr>
          <w:b w:val="1"/>
          <w:bCs w:val="1"/>
          <w:sz w:val="24"/>
          <w:szCs w:val="24"/>
          <w:rtl w:val="0"/>
        </w:rPr>
        <w:t xml:space="preserve">ROI Mercado</w:t>
      </w:r>
    </w:p>
    <w:p w:rsidR="00000000" w:rsidDel="00000000" w:rsidP="00000000" w:rsidRDefault="00000000" w:rsidRPr="00000000" w14:paraId="0000026D">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Mide el retorno sobre la inversión de cada club en el mercado de fichajes.</w:t>
      </w:r>
    </w:p>
    <w:p w:rsidR="00000000" w:rsidDel="00000000" w:rsidP="00000000" w:rsidRDefault="00000000" w:rsidRPr="00000000" w14:paraId="0000026E">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6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ROI Mercado =</w:t>
      </w:r>
    </w:p>
    <w:p w:rsidR="00000000" w:rsidDel="00000000" w:rsidP="00000000" w:rsidRDefault="00000000" w:rsidRPr="00000000" w14:paraId="0000027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DIVIDE(</w:t>
      </w:r>
    </w:p>
    <w:p w:rsidR="00000000" w:rsidDel="00000000" w:rsidP="00000000" w:rsidRDefault="00000000" w:rsidRPr="00000000" w14:paraId="0000027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[Total Ventas],</w:t>
      </w:r>
    </w:p>
    <w:p w:rsidR="00000000" w:rsidDel="00000000" w:rsidP="00000000" w:rsidRDefault="00000000" w:rsidRPr="00000000" w14:paraId="0000027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[Total Compras],</w:t>
      </w:r>
    </w:p>
    <w:p w:rsidR="00000000" w:rsidDel="00000000" w:rsidP="00000000" w:rsidRDefault="00000000" w:rsidRPr="00000000" w14:paraId="0000027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w:t>
      </w:r>
    </w:p>
    <w:p w:rsidR="00000000" w:rsidDel="00000000" w:rsidP="00000000" w:rsidRDefault="00000000" w:rsidRPr="00000000" w14:paraId="0000027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24"/>
          <w:szCs w:val="24"/>
        </w:rPr>
      </w:pPr>
      <w:bookmarkStart w:colFirst="0" w:colLast="0" w:name="_39qdrngxr7ax" w:id="71"/>
      <w:bookmarkEnd w:id="71"/>
      <w:r w:rsidDel="00000000" w:rsidR="00000000" w:rsidRPr="00000000">
        <w:rPr>
          <w:b w:val="1"/>
          <w:bCs w:val="1"/>
          <w:sz w:val="24"/>
          <w:szCs w:val="24"/>
          <w:rtl w:val="0"/>
        </w:rPr>
        <w:t xml:space="preserve">ROI Promedio Mercado</w:t>
      </w:r>
    </w:p>
    <w:p w:rsidR="00000000" w:rsidDel="00000000" w:rsidP="00000000" w:rsidRDefault="00000000" w:rsidRPr="00000000" w14:paraId="00000278">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Calcula el ROI promedio del mercado considerando todos los clubes.</w:t>
      </w:r>
    </w:p>
    <w:p w:rsidR="00000000" w:rsidDel="00000000" w:rsidP="00000000" w:rsidRDefault="00000000" w:rsidRPr="00000000" w14:paraId="00000279">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7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ROI Promedio Mercado =</w:t>
      </w:r>
    </w:p>
    <w:p w:rsidR="00000000" w:rsidDel="00000000" w:rsidP="00000000" w:rsidRDefault="00000000" w:rsidRPr="00000000" w14:paraId="0000027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AVERAGEX(</w:t>
      </w:r>
    </w:p>
    <w:p w:rsidR="00000000" w:rsidDel="00000000" w:rsidP="00000000" w:rsidRDefault="00000000" w:rsidRPr="00000000" w14:paraId="0000027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VALUES(EQUIPOS[Equipo]),</w:t>
      </w:r>
    </w:p>
    <w:p w:rsidR="00000000" w:rsidDel="00000000" w:rsidP="00000000" w:rsidRDefault="00000000" w:rsidRPr="00000000" w14:paraId="0000027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[ROI Mercado]</w:t>
      </w:r>
    </w:p>
    <w:p w:rsidR="00000000" w:rsidDel="00000000" w:rsidP="00000000" w:rsidRDefault="00000000" w:rsidRPr="00000000" w14:paraId="0000027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24"/>
          <w:szCs w:val="24"/>
        </w:rPr>
      </w:pPr>
      <w:bookmarkStart w:colFirst="0" w:colLast="0" w:name="_ci5e4we3iu23" w:id="72"/>
      <w:bookmarkEnd w:id="72"/>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24"/>
          <w:szCs w:val="24"/>
        </w:rPr>
      </w:pPr>
      <w:bookmarkStart w:colFirst="0" w:colLast="0" w:name="_1lkfemfdep0y" w:id="73"/>
      <w:bookmarkEnd w:id="73"/>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24"/>
          <w:szCs w:val="24"/>
        </w:rPr>
      </w:pPr>
      <w:bookmarkStart w:colFirst="0" w:colLast="0" w:name="_y6fzvda0lqgy" w:id="74"/>
      <w:bookmarkEnd w:id="74"/>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24"/>
          <w:szCs w:val="24"/>
        </w:rPr>
      </w:pPr>
      <w:bookmarkStart w:colFirst="0" w:colLast="0" w:name="_v1ggbv8rxuzn" w:id="75"/>
      <w:bookmarkEnd w:id="75"/>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24"/>
          <w:szCs w:val="24"/>
        </w:rPr>
      </w:pPr>
      <w:bookmarkStart w:colFirst="0" w:colLast="0" w:name="_x71gatugkefa" w:id="76"/>
      <w:bookmarkEnd w:id="76"/>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24"/>
          <w:szCs w:val="24"/>
        </w:rPr>
      </w:pPr>
      <w:bookmarkStart w:colFirst="0" w:colLast="0" w:name="_d8fwijj5payv" w:id="77"/>
      <w:bookmarkEnd w:id="77"/>
      <w:r w:rsidDel="00000000" w:rsidR="00000000" w:rsidRPr="00000000">
        <w:rPr>
          <w:b w:val="1"/>
          <w:bCs w:val="1"/>
          <w:sz w:val="24"/>
          <w:szCs w:val="24"/>
          <w:rtl w:val="0"/>
        </w:rPr>
        <w:t xml:space="preserve">ROI Color</w:t>
      </w:r>
    </w:p>
    <w:p w:rsidR="00000000" w:rsidDel="00000000" w:rsidP="00000000" w:rsidRDefault="00000000" w:rsidRPr="00000000" w14:paraId="00000287">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Medida utilizada para aplicar formato condicional y clasificar visualmente el desempeño del ROI de los clubes.</w:t>
      </w:r>
    </w:p>
    <w:p w:rsidR="00000000" w:rsidDel="00000000" w:rsidP="00000000" w:rsidRDefault="00000000" w:rsidRPr="00000000" w14:paraId="00000288">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8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ROI Color =</w:t>
      </w:r>
    </w:p>
    <w:p w:rsidR="00000000" w:rsidDel="00000000" w:rsidP="00000000" w:rsidRDefault="00000000" w:rsidRPr="00000000" w14:paraId="0000028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VAR ROI_Equipo = [ROI Mercado]</w:t>
      </w:r>
    </w:p>
    <w:p w:rsidR="00000000" w:rsidDel="00000000" w:rsidP="00000000" w:rsidRDefault="00000000" w:rsidRPr="00000000" w14:paraId="0000028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VAR ROI_Promedio = [ROI Promedio Mercado]</w:t>
      </w:r>
    </w:p>
    <w:p w:rsidR="00000000" w:rsidDel="00000000" w:rsidP="00000000" w:rsidRDefault="00000000" w:rsidRPr="00000000" w14:paraId="0000028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RETURN</w:t>
      </w:r>
    </w:p>
    <w:p w:rsidR="00000000" w:rsidDel="00000000" w:rsidP="00000000" w:rsidRDefault="00000000" w:rsidRPr="00000000" w14:paraId="0000028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SWITCH(</w:t>
      </w:r>
    </w:p>
    <w:p w:rsidR="00000000" w:rsidDel="00000000" w:rsidP="00000000" w:rsidRDefault="00000000" w:rsidRPr="00000000" w14:paraId="0000028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TRUE(),</w:t>
      </w:r>
    </w:p>
    <w:p w:rsidR="00000000" w:rsidDel="00000000" w:rsidP="00000000" w:rsidRDefault="00000000" w:rsidRPr="00000000" w14:paraId="0000028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ROI_Equipo &gt;= ROI_Promedio * 1.05, "#2E7D32",   -- Verde (eficiente)</w:t>
      </w:r>
    </w:p>
    <w:p w:rsidR="00000000" w:rsidDel="00000000" w:rsidP="00000000" w:rsidRDefault="00000000" w:rsidRPr="00000000" w14:paraId="0000029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ROI_Equipo &gt;= ROI_Promedio * 0.95, "#F9A825",   -- Amarillo (promedio)</w:t>
      </w:r>
    </w:p>
    <w:p w:rsidR="00000000" w:rsidDel="00000000" w:rsidP="00000000" w:rsidRDefault="00000000" w:rsidRPr="00000000" w14:paraId="0000029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"#C62828"                                       -- Rojo (ineficiente)</w:t>
      </w:r>
    </w:p>
    <w:p w:rsidR="00000000" w:rsidDel="00000000" w:rsidP="00000000" w:rsidRDefault="00000000" w:rsidRPr="00000000" w14:paraId="0000029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24"/>
          <w:szCs w:val="24"/>
        </w:rPr>
      </w:pPr>
      <w:bookmarkStart w:colFirst="0" w:colLast="0" w:name="_a71nb64tsoom" w:id="78"/>
      <w:bookmarkEnd w:id="78"/>
      <w:r w:rsidDel="00000000" w:rsidR="00000000" w:rsidRPr="00000000">
        <w:rPr>
          <w:b w:val="1"/>
          <w:bCs w:val="1"/>
          <w:sz w:val="24"/>
          <w:szCs w:val="24"/>
          <w:rtl w:val="0"/>
        </w:rPr>
        <w:t xml:space="preserve">Subtítulo Análisis</w:t>
      </w:r>
    </w:p>
    <w:p w:rsidR="00000000" w:rsidDel="00000000" w:rsidP="00000000" w:rsidRDefault="00000000" w:rsidRPr="00000000" w14:paraId="00000296">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Medida de texto utilizada para mostrar información contextual dinámica en el encabezado del informe.</w:t>
      </w:r>
    </w:p>
    <w:p w:rsidR="00000000" w:rsidDel="00000000" w:rsidP="00000000" w:rsidRDefault="00000000" w:rsidRPr="00000000" w14:paraId="00000297">
      <w:pPr>
        <w:spacing w:after="240" w:before="240" w:lineRule="auto"/>
        <w:rPr>
          <w:b w:val="1"/>
          <w:bCs w:val="1"/>
          <w:sz w:val="24"/>
          <w:szCs w:val="24"/>
        </w:rPr>
      </w:pPr>
      <w:r w:rsidDel="00000000" w:rsidR="00000000" w:rsidRPr="00000000">
        <w:rPr>
          <w:b w:val="1"/>
          <w:bCs w:val="1"/>
          <w:sz w:val="24"/>
          <w:szCs w:val="24"/>
          <w:rtl w:val="0"/>
        </w:rPr>
        <w:t xml:space="preserve">Fórmula DAX (ejemplo):</w:t>
      </w:r>
    </w:p>
    <w:p w:rsidR="00000000" w:rsidDel="00000000" w:rsidP="00000000" w:rsidRDefault="00000000" w:rsidRPr="00000000" w14:paraId="0000029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Subtitulo Analisis =</w:t>
      </w:r>
    </w:p>
    <w:p w:rsidR="00000000" w:rsidDel="00000000" w:rsidP="00000000" w:rsidRDefault="00000000" w:rsidRPr="00000000" w14:paraId="0000029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"Evaluación del mercado de fichajes desde una perspectiva de retorno y sostenibilidad"</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24"/>
          <w:szCs w:val="24"/>
        </w:rPr>
      </w:pPr>
      <w:bookmarkStart w:colFirst="0" w:colLast="0" w:name="_ds7f1sus5p83" w:id="79"/>
      <w:bookmarkEnd w:id="79"/>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24"/>
          <w:szCs w:val="24"/>
        </w:rPr>
      </w:pPr>
      <w:bookmarkStart w:colFirst="0" w:colLast="0" w:name="_xopuv7lio2" w:id="80"/>
      <w:bookmarkEnd w:id="80"/>
      <w:r w:rsidDel="00000000" w:rsidR="00000000" w:rsidRPr="00000000">
        <w:rPr>
          <w:b w:val="1"/>
          <w:bCs w:val="1"/>
          <w:sz w:val="24"/>
          <w:szCs w:val="24"/>
          <w:rtl w:val="0"/>
        </w:rPr>
        <w:t xml:space="preserve">Título Club Temporada</w:t>
      </w:r>
    </w:p>
    <w:p w:rsidR="00000000" w:rsidDel="00000000" w:rsidP="00000000" w:rsidRDefault="00000000" w:rsidRPr="00000000" w14:paraId="0000029E">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Genera un título dinámico que se ajusta al club y temporada seleccionados.</w:t>
      </w:r>
    </w:p>
    <w:p w:rsidR="00000000" w:rsidDel="00000000" w:rsidP="00000000" w:rsidRDefault="00000000" w:rsidRPr="00000000" w14:paraId="0000029F">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A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Titulo Club Temporada =</w:t>
      </w:r>
    </w:p>
    <w:p w:rsidR="00000000" w:rsidDel="00000000" w:rsidP="00000000" w:rsidRDefault="00000000" w:rsidRPr="00000000" w14:paraId="000002A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"Balance financiero y deportivo – "</w:t>
      </w:r>
    </w:p>
    <w:p w:rsidR="00000000" w:rsidDel="00000000" w:rsidP="00000000" w:rsidRDefault="00000000" w:rsidRPr="00000000" w14:paraId="000002A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&amp; SELECTEDVALUE(EQUIPOS[Equipo], "Todos los clubes")</w:t>
      </w:r>
    </w:p>
    <w:p w:rsidR="00000000" w:rsidDel="00000000" w:rsidP="00000000" w:rsidRDefault="00000000" w:rsidRPr="00000000" w14:paraId="000002A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&amp; " | Temporada "</w:t>
      </w:r>
    </w:p>
    <w:p w:rsidR="00000000" w:rsidDel="00000000" w:rsidP="00000000" w:rsidRDefault="00000000" w:rsidRPr="00000000" w14:paraId="000002A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&amp; SELECTEDVALUE(TEMPORADAS[Temporada], "Todas")</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24"/>
          <w:szCs w:val="24"/>
        </w:rPr>
      </w:pPr>
      <w:bookmarkStart w:colFirst="0" w:colLast="0" w:name="_wn9c6mrxko3n" w:id="81"/>
      <w:bookmarkEnd w:id="81"/>
      <w:r w:rsidDel="00000000" w:rsidR="00000000" w:rsidRPr="00000000">
        <w:rPr>
          <w:b w:val="1"/>
          <w:bCs w:val="1"/>
          <w:sz w:val="24"/>
          <w:szCs w:val="24"/>
          <w:rtl w:val="0"/>
        </w:rPr>
        <w:t xml:space="preserve">Total Compras</w:t>
      </w:r>
    </w:p>
    <w:p w:rsidR="00000000" w:rsidDel="00000000" w:rsidP="00000000" w:rsidRDefault="00000000" w:rsidRPr="00000000" w14:paraId="000002A8">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Suma total del gasto realizado en fichajes.</w:t>
      </w:r>
    </w:p>
    <w:p w:rsidR="00000000" w:rsidDel="00000000" w:rsidP="00000000" w:rsidRDefault="00000000" w:rsidRPr="00000000" w14:paraId="000002A9">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A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Compras =</w:t>
      </w:r>
    </w:p>
    <w:p w:rsidR="00000000" w:rsidDel="00000000" w:rsidP="00000000" w:rsidRDefault="00000000" w:rsidRPr="00000000" w14:paraId="000002A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SUM(TRANSFERENCIAS[Traspaso])</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24"/>
          <w:szCs w:val="24"/>
        </w:rPr>
      </w:pPr>
      <w:bookmarkStart w:colFirst="0" w:colLast="0" w:name="_ua71v6ral75g" w:id="82"/>
      <w:bookmarkEnd w:id="82"/>
      <w:r w:rsidDel="00000000" w:rsidR="00000000" w:rsidRPr="00000000">
        <w:rPr>
          <w:b w:val="1"/>
          <w:bCs w:val="1"/>
          <w:sz w:val="24"/>
          <w:szCs w:val="24"/>
          <w:rtl w:val="0"/>
        </w:rPr>
        <w:t xml:space="preserve">Total Ingresos Europa</w:t>
      </w:r>
    </w:p>
    <w:p w:rsidR="00000000" w:rsidDel="00000000" w:rsidP="00000000" w:rsidRDefault="00000000" w:rsidRPr="00000000" w14:paraId="000002AF">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Total de ingresos obtenidos en competiciones europeas (premios y derechos televisivos).</w:t>
      </w:r>
    </w:p>
    <w:p w:rsidR="00000000" w:rsidDel="00000000" w:rsidP="00000000" w:rsidRDefault="00000000" w:rsidRPr="00000000" w14:paraId="000002B0">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B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Ingresos Europa =</w:t>
      </w:r>
    </w:p>
    <w:p w:rsidR="00000000" w:rsidDel="00000000" w:rsidP="00000000" w:rsidRDefault="00000000" w:rsidRPr="00000000" w14:paraId="000002B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SUM(TABLA_POSICIONES_EUROPEAS[Premio])</w:t>
      </w:r>
    </w:p>
    <w:p w:rsidR="00000000" w:rsidDel="00000000" w:rsidP="00000000" w:rsidRDefault="00000000" w:rsidRPr="00000000" w14:paraId="000002B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SUM(TABLA_POSICIONES_EUROPEAS[Derechos_TV])</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24"/>
          <w:szCs w:val="24"/>
        </w:rPr>
      </w:pPr>
      <w:bookmarkStart w:colFirst="0" w:colLast="0" w:name="_uun8qyi6x18" w:id="83"/>
      <w:bookmarkEnd w:id="83"/>
      <w:r w:rsidDel="00000000" w:rsidR="00000000" w:rsidRPr="00000000">
        <w:rPr>
          <w:b w:val="1"/>
          <w:bCs w:val="1"/>
          <w:sz w:val="24"/>
          <w:szCs w:val="24"/>
          <w:rtl w:val="0"/>
        </w:rPr>
        <w:t xml:space="preserve">Total Ingresos Generados</w:t>
      </w:r>
    </w:p>
    <w:p w:rsidR="00000000" w:rsidDel="00000000" w:rsidP="00000000" w:rsidRDefault="00000000" w:rsidRPr="00000000" w14:paraId="000002B7">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Suma total de ingresos generados por el club considerando todas las fuentes.</w:t>
      </w:r>
    </w:p>
    <w:p w:rsidR="00000000" w:rsidDel="00000000" w:rsidP="00000000" w:rsidRDefault="00000000" w:rsidRPr="00000000" w14:paraId="000002B8">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B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Ingresos Generados =</w:t>
      </w:r>
    </w:p>
    <w:p w:rsidR="00000000" w:rsidDel="00000000" w:rsidP="00000000" w:rsidRDefault="00000000" w:rsidRPr="00000000" w14:paraId="000002B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Ingresos Liga] + [Total Ingresos Europa]</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24"/>
          <w:szCs w:val="24"/>
        </w:rPr>
      </w:pPr>
      <w:bookmarkStart w:colFirst="0" w:colLast="0" w:name="_olvteutkg1xj" w:id="84"/>
      <w:bookmarkEnd w:id="84"/>
      <w:r w:rsidDel="00000000" w:rsidR="00000000" w:rsidRPr="00000000">
        <w:rPr>
          <w:b w:val="1"/>
          <w:bCs w:val="1"/>
          <w:sz w:val="24"/>
          <w:szCs w:val="24"/>
          <w:rtl w:val="0"/>
        </w:rPr>
        <w:t xml:space="preserve">Total Ingresos Liga</w:t>
      </w:r>
    </w:p>
    <w:p w:rsidR="00000000" w:rsidDel="00000000" w:rsidP="00000000" w:rsidRDefault="00000000" w:rsidRPr="00000000" w14:paraId="000002BE">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Total de ingresos obtenidos en competiciones nacionales.</w:t>
      </w:r>
    </w:p>
    <w:p w:rsidR="00000000" w:rsidDel="00000000" w:rsidP="00000000" w:rsidRDefault="00000000" w:rsidRPr="00000000" w14:paraId="000002BF">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C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Ingresos Liga =</w:t>
      </w:r>
    </w:p>
    <w:p w:rsidR="00000000" w:rsidDel="00000000" w:rsidP="00000000" w:rsidRDefault="00000000" w:rsidRPr="00000000" w14:paraId="000002C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SUM(TABLA_POSICIONES_LIGA[Premio])</w:t>
      </w:r>
    </w:p>
    <w:p w:rsidR="00000000" w:rsidDel="00000000" w:rsidP="00000000" w:rsidRDefault="00000000" w:rsidRPr="00000000" w14:paraId="000002C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SUM(TABLA_POSICIONES_LIGA[Derechos_TV])</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24"/>
          <w:szCs w:val="24"/>
        </w:rPr>
      </w:pPr>
      <w:bookmarkStart w:colFirst="0" w:colLast="0" w:name="_xx2uw11exk6e" w:id="85"/>
      <w:bookmarkEnd w:id="85"/>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24"/>
          <w:szCs w:val="24"/>
        </w:rPr>
      </w:pPr>
      <w:bookmarkStart w:colFirst="0" w:colLast="0" w:name="_1m6lk51nrhvv" w:id="86"/>
      <w:bookmarkEnd w:id="86"/>
      <w:r w:rsidDel="00000000" w:rsidR="00000000" w:rsidRPr="00000000">
        <w:rPr>
          <w:b w:val="1"/>
          <w:bCs w:val="1"/>
          <w:sz w:val="24"/>
          <w:szCs w:val="24"/>
          <w:rtl w:val="0"/>
        </w:rPr>
        <w:t xml:space="preserve">Total Ventas</w:t>
      </w:r>
    </w:p>
    <w:p w:rsidR="00000000" w:rsidDel="00000000" w:rsidP="00000000" w:rsidRDefault="00000000" w:rsidRPr="00000000" w14:paraId="000002C6">
      <w:pPr>
        <w:spacing w:after="240" w:before="240" w:lineRule="auto"/>
        <w:rPr>
          <w:sz w:val="24"/>
          <w:szCs w:val="24"/>
        </w:rPr>
      </w:pPr>
      <w:r w:rsidDel="00000000" w:rsidR="00000000" w:rsidRPr="00000000">
        <w:rPr>
          <w:b w:val="1"/>
          <w:bCs w:val="1"/>
          <w:sz w:val="24"/>
          <w:szCs w:val="24"/>
          <w:rtl w:val="0"/>
        </w:rPr>
        <w:t xml:space="preserve">Descripción:</w:t>
        <w:br w:type="textWrapping"/>
      </w:r>
      <w:r w:rsidDel="00000000" w:rsidR="00000000" w:rsidRPr="00000000">
        <w:rPr>
          <w:sz w:val="24"/>
          <w:szCs w:val="24"/>
          <w:rtl w:val="0"/>
        </w:rPr>
        <w:t xml:space="preserve"> Total de ingresos obtenidos por la venta de jugadores.</w:t>
      </w:r>
    </w:p>
    <w:p w:rsidR="00000000" w:rsidDel="00000000" w:rsidP="00000000" w:rsidRDefault="00000000" w:rsidRPr="00000000" w14:paraId="000002C7">
      <w:pPr>
        <w:spacing w:after="240" w:before="240" w:lineRule="auto"/>
        <w:rPr>
          <w:b w:val="1"/>
          <w:bCs w:val="1"/>
          <w:sz w:val="24"/>
          <w:szCs w:val="24"/>
        </w:rPr>
      </w:pPr>
      <w:r w:rsidDel="00000000" w:rsidR="00000000" w:rsidRPr="00000000">
        <w:rPr>
          <w:b w:val="1"/>
          <w:bCs w:val="1"/>
          <w:sz w:val="24"/>
          <w:szCs w:val="24"/>
          <w:rtl w:val="0"/>
        </w:rPr>
        <w:t xml:space="preserve">Fórmula DAX:</w:t>
      </w:r>
    </w:p>
    <w:p w:rsidR="00000000" w:rsidDel="00000000" w:rsidP="00000000" w:rsidRDefault="00000000" w:rsidRPr="00000000" w14:paraId="000002C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Total Ventas =</w:t>
      </w:r>
    </w:p>
    <w:p w:rsidR="00000000" w:rsidDel="00000000" w:rsidP="00000000" w:rsidRDefault="00000000" w:rsidRPr="00000000" w14:paraId="000002C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SUM(TRANSFERENCIAS[Valor_Jugador])</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32"/>
          <w:szCs w:val="32"/>
        </w:rPr>
      </w:pPr>
      <w:bookmarkStart w:colFirst="0" w:colLast="0" w:name="_tpr3wta0ji91" w:id="87"/>
      <w:bookmarkEnd w:id="87"/>
      <w:r w:rsidDel="00000000" w:rsidR="00000000" w:rsidRPr="00000000">
        <w:rPr>
          <w:b w:val="1"/>
          <w:bCs w:val="1"/>
          <w:sz w:val="32"/>
          <w:szCs w:val="32"/>
          <w:rtl w:val="0"/>
        </w:rPr>
        <w:t xml:space="preserve">10. STORYTELLING DEL PROYECTO</w:t>
      </w:r>
    </w:p>
    <w:p w:rsidR="00000000" w:rsidDel="00000000" w:rsidP="00000000" w:rsidRDefault="00000000" w:rsidRPr="00000000" w14:paraId="000002D1">
      <w:pPr>
        <w:spacing w:after="240" w:before="240" w:lineRule="auto"/>
        <w:rPr>
          <w:b w:val="1"/>
          <w:bCs w:val="1"/>
          <w:sz w:val="24"/>
          <w:szCs w:val="24"/>
        </w:rPr>
      </w:pPr>
      <w:r w:rsidDel="00000000" w:rsidR="00000000" w:rsidRPr="00000000">
        <w:rPr>
          <w:sz w:val="24"/>
          <w:szCs w:val="24"/>
          <w:rtl w:val="0"/>
        </w:rPr>
        <w:t xml:space="preserve">“Análisis de Inversión, Retorno e Ingresos en el Fútbol Europeo”</w: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4"/>
          <w:szCs w:val="24"/>
        </w:rPr>
      </w:pPr>
      <w:bookmarkStart w:colFirst="0" w:colLast="0" w:name="_3fwhzrr4zm02" w:id="88"/>
      <w:bookmarkEnd w:id="88"/>
      <w:r w:rsidDel="00000000" w:rsidR="00000000" w:rsidRPr="00000000">
        <w:rPr>
          <w:b w:val="1"/>
          <w:bCs w:val="1"/>
          <w:color w:val="000000"/>
          <w:sz w:val="24"/>
          <w:szCs w:val="24"/>
          <w:rtl w:val="0"/>
        </w:rPr>
        <w:t xml:space="preserve">Panorama Financiero de los Clubes Europeos</w:t>
      </w:r>
    </w:p>
    <w:p w:rsidR="00000000" w:rsidDel="00000000" w:rsidP="00000000" w:rsidRDefault="00000000" w:rsidRPr="00000000" w14:paraId="000002D3">
      <w:pPr>
        <w:pStyle w:val="Heading3"/>
        <w:keepNext w:val="0"/>
        <w:keepLines w:val="0"/>
        <w:numPr>
          <w:ilvl w:val="0"/>
          <w:numId w:val="23"/>
        </w:numPr>
        <w:spacing w:before="280" w:lineRule="auto"/>
        <w:ind w:left="720" w:hanging="360"/>
        <w:rPr>
          <w:b w:val="1"/>
          <w:bCs w:val="1"/>
          <w:color w:val="000000"/>
          <w:sz w:val="24"/>
          <w:szCs w:val="24"/>
          <w:u w:val="none"/>
        </w:rPr>
      </w:pPr>
      <w:bookmarkStart w:colFirst="0" w:colLast="0" w:name="_n599kki2ngzk" w:id="89"/>
      <w:bookmarkEnd w:id="89"/>
      <w:r w:rsidDel="00000000" w:rsidR="00000000" w:rsidRPr="00000000">
        <w:rPr>
          <w:b w:val="1"/>
          <w:bCs w:val="1"/>
          <w:color w:val="000000"/>
          <w:sz w:val="24"/>
          <w:szCs w:val="24"/>
          <w:rtl w:val="0"/>
        </w:rPr>
        <w:t xml:space="preserve">Pregunta que responde</w:t>
      </w:r>
    </w:p>
    <w:p w:rsidR="00000000" w:rsidDel="00000000" w:rsidP="00000000" w:rsidRDefault="00000000" w:rsidRPr="00000000" w14:paraId="000002D4">
      <w:pPr>
        <w:spacing w:after="240" w:before="240" w:lineRule="auto"/>
        <w:ind w:left="600" w:right="600" w:firstLine="0"/>
        <w:jc w:val="center"/>
        <w:rPr>
          <w:b w:val="1"/>
          <w:bCs w:val="1"/>
          <w:sz w:val="24"/>
          <w:szCs w:val="24"/>
        </w:rPr>
      </w:pPr>
      <w:r w:rsidDel="00000000" w:rsidR="00000000" w:rsidRPr="00000000">
        <w:rPr>
          <w:b w:val="1"/>
          <w:bCs w:val="1"/>
          <w:sz w:val="24"/>
          <w:szCs w:val="24"/>
          <w:rtl w:val="0"/>
        </w:rPr>
        <w:t xml:space="preserve">¿Cómo se relacionan las ventas de jugadores, la inversión en fichajes y los ingresos deportivos de los clubes europeos?</w:t>
      </w:r>
    </w:p>
    <w:p w:rsidR="00000000" w:rsidDel="00000000" w:rsidP="00000000" w:rsidRDefault="00000000" w:rsidRPr="00000000" w14:paraId="000002D5">
      <w:pPr>
        <w:pStyle w:val="Heading3"/>
        <w:keepNext w:val="0"/>
        <w:keepLines w:val="0"/>
        <w:numPr>
          <w:ilvl w:val="0"/>
          <w:numId w:val="11"/>
        </w:numPr>
        <w:spacing w:before="280" w:lineRule="auto"/>
        <w:ind w:left="720" w:hanging="360"/>
        <w:rPr>
          <w:b w:val="1"/>
          <w:bCs w:val="1"/>
          <w:color w:val="000000"/>
          <w:sz w:val="24"/>
          <w:szCs w:val="24"/>
          <w:u w:val="none"/>
        </w:rPr>
      </w:pPr>
      <w:bookmarkStart w:colFirst="0" w:colLast="0" w:name="_hcxx1supbiwm" w:id="90"/>
      <w:bookmarkEnd w:id="90"/>
      <w:r w:rsidDel="00000000" w:rsidR="00000000" w:rsidRPr="00000000">
        <w:rPr>
          <w:b w:val="1"/>
          <w:bCs w:val="1"/>
          <w:color w:val="000000"/>
          <w:sz w:val="24"/>
          <w:szCs w:val="24"/>
          <w:rtl w:val="0"/>
        </w:rPr>
        <w:t xml:space="preserve">Qué muestra esta página</w:t>
      </w:r>
    </w:p>
    <w:p w:rsidR="00000000" w:rsidDel="00000000" w:rsidP="00000000" w:rsidRDefault="00000000" w:rsidRPr="00000000" w14:paraId="000002D6">
      <w:pPr>
        <w:ind w:left="720" w:firstLine="0"/>
        <w:rPr/>
      </w:pPr>
      <w:r w:rsidDel="00000000" w:rsidR="00000000" w:rsidRPr="00000000">
        <w:rPr>
          <w:rtl w:val="0"/>
        </w:rPr>
      </w:r>
    </w:p>
    <w:p w:rsidR="00000000" w:rsidDel="00000000" w:rsidP="00000000" w:rsidRDefault="00000000" w:rsidRPr="00000000" w14:paraId="000002D7">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KPIs globales del mercado:</w:t>
        <w:br w:type="textWrapping"/>
      </w:r>
    </w:p>
    <w:p w:rsidR="00000000" w:rsidDel="00000000" w:rsidP="00000000" w:rsidRDefault="00000000" w:rsidRPr="00000000" w14:paraId="000002D8">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Ingresos por ventas</w:t>
        <w:br w:type="textWrapping"/>
      </w:r>
    </w:p>
    <w:p w:rsidR="00000000" w:rsidDel="00000000" w:rsidP="00000000" w:rsidRDefault="00000000" w:rsidRPr="00000000" w14:paraId="000002D9">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Inversión en fichajes</w:t>
        <w:br w:type="textWrapping"/>
      </w:r>
    </w:p>
    <w:p w:rsidR="00000000" w:rsidDel="00000000" w:rsidP="00000000" w:rsidRDefault="00000000" w:rsidRPr="00000000" w14:paraId="000002DA">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Balance de mercado</w:t>
        <w:br w:type="textWrapping"/>
      </w:r>
    </w:p>
    <w:p w:rsidR="00000000" w:rsidDel="00000000" w:rsidP="00000000" w:rsidRDefault="00000000" w:rsidRPr="00000000" w14:paraId="000002DB">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ROI global</w:t>
        <w:br w:type="textWrapping"/>
      </w:r>
    </w:p>
    <w:p w:rsidR="00000000" w:rsidDel="00000000" w:rsidP="00000000" w:rsidRDefault="00000000" w:rsidRPr="00000000" w14:paraId="000002DC">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Estrategia de mercado por club:</w:t>
        <w:br w:type="textWrapping"/>
      </w:r>
    </w:p>
    <w:p w:rsidR="00000000" w:rsidDel="00000000" w:rsidP="00000000" w:rsidRDefault="00000000" w:rsidRPr="00000000" w14:paraId="000002DD">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Compras, ventas, préstamos y agentes libres</w:t>
        <w:br w:type="textWrapping"/>
      </w:r>
    </w:p>
    <w:p w:rsidR="00000000" w:rsidDel="00000000" w:rsidP="00000000" w:rsidRDefault="00000000" w:rsidRPr="00000000" w14:paraId="000002DE">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Ingresos deportivos:</w:t>
        <w:br w:type="textWrapping"/>
      </w:r>
    </w:p>
    <w:p w:rsidR="00000000" w:rsidDel="00000000" w:rsidP="00000000" w:rsidRDefault="00000000" w:rsidRPr="00000000" w14:paraId="000002DF">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Ligas nacionales</w:t>
        <w:br w:type="textWrapping"/>
      </w:r>
    </w:p>
    <w:p w:rsidR="00000000" w:rsidDel="00000000" w:rsidP="00000000" w:rsidRDefault="00000000" w:rsidRPr="00000000" w14:paraId="000002E0">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Competiciones europeas</w:t>
        <w:br w:type="textWrapping"/>
      </w:r>
    </w:p>
    <w:p w:rsidR="00000000" w:rsidDel="00000000" w:rsidP="00000000" w:rsidRDefault="00000000" w:rsidRPr="00000000" w14:paraId="000002E1">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Capacidad de los clubes para </w:t>
      </w:r>
      <w:r w:rsidDel="00000000" w:rsidR="00000000" w:rsidRPr="00000000">
        <w:rPr>
          <w:b w:val="1"/>
          <w:bCs w:val="1"/>
          <w:sz w:val="24"/>
          <w:szCs w:val="24"/>
          <w:rtl w:val="0"/>
        </w:rPr>
        <w:t xml:space="preserve">diversificar ingresos</w:t>
        <w:br w:type="textWrapping"/>
      </w:r>
    </w:p>
    <w:p w:rsidR="00000000" w:rsidDel="00000000" w:rsidP="00000000" w:rsidRDefault="00000000" w:rsidRPr="00000000" w14:paraId="000002E2">
      <w:pPr>
        <w:pStyle w:val="Heading3"/>
        <w:keepNext w:val="0"/>
        <w:keepLines w:val="0"/>
        <w:numPr>
          <w:ilvl w:val="0"/>
          <w:numId w:val="12"/>
        </w:numPr>
        <w:spacing w:before="0" w:beforeAutospacing="0" w:lineRule="auto"/>
        <w:ind w:left="720" w:hanging="360"/>
        <w:rPr>
          <w:b w:val="1"/>
          <w:bCs w:val="1"/>
          <w:color w:val="000000"/>
          <w:sz w:val="24"/>
          <w:szCs w:val="24"/>
          <w:u w:val="none"/>
        </w:rPr>
      </w:pPr>
      <w:bookmarkStart w:colFirst="0" w:colLast="0" w:name="_b64jlxdovnyo" w:id="91"/>
      <w:bookmarkEnd w:id="91"/>
      <w:r w:rsidDel="00000000" w:rsidR="00000000" w:rsidRPr="00000000">
        <w:rPr>
          <w:b w:val="1"/>
          <w:bCs w:val="1"/>
          <w:color w:val="000000"/>
          <w:sz w:val="24"/>
          <w:szCs w:val="24"/>
          <w:rtl w:val="0"/>
        </w:rPr>
        <w:t xml:space="preserve">Mensaje clave</w:t>
      </w:r>
    </w:p>
    <w:p w:rsidR="00000000" w:rsidDel="00000000" w:rsidP="00000000" w:rsidRDefault="00000000" w:rsidRPr="00000000" w14:paraId="000002E3">
      <w:pPr>
        <w:spacing w:after="240" w:before="240" w:lineRule="auto"/>
        <w:ind w:left="600" w:right="600" w:firstLine="0"/>
        <w:rPr>
          <w:sz w:val="24"/>
          <w:szCs w:val="24"/>
        </w:rPr>
      </w:pPr>
      <w:r w:rsidDel="00000000" w:rsidR="00000000" w:rsidRPr="00000000">
        <w:rPr>
          <w:sz w:val="24"/>
          <w:szCs w:val="24"/>
          <w:rtl w:val="0"/>
        </w:rPr>
        <w:t xml:space="preserve">Los clubes más eficientes no dependen solo del mercado de fichajes, sino de su capacidad para transformar resultados deportivos en ingresos sostenibles.</w:t>
      </w:r>
    </w:p>
    <w:p w:rsidR="00000000" w:rsidDel="00000000" w:rsidP="00000000" w:rsidRDefault="00000000" w:rsidRPr="00000000" w14:paraId="000002E4">
      <w:pPr>
        <w:pStyle w:val="Heading3"/>
        <w:keepNext w:val="0"/>
        <w:keepLines w:val="0"/>
        <w:spacing w:before="280" w:lineRule="auto"/>
        <w:rPr>
          <w:b w:val="1"/>
          <w:bCs w:val="1"/>
          <w:color w:val="000000"/>
          <w:sz w:val="24"/>
          <w:szCs w:val="24"/>
        </w:rPr>
      </w:pPr>
      <w:bookmarkStart w:colFirst="0" w:colLast="0" w:name="_4gkhxh914be9" w:id="92"/>
      <w:bookmarkEnd w:id="92"/>
      <w:r w:rsidDel="00000000" w:rsidR="00000000" w:rsidRPr="00000000">
        <w:rPr>
          <w:b w:val="1"/>
          <w:bCs w:val="1"/>
          <w:color w:val="000000"/>
          <w:sz w:val="24"/>
          <w:szCs w:val="24"/>
          <w:rtl w:val="0"/>
        </w:rPr>
        <w:t xml:space="preserve">Desempeño Financiero de Clubes – Análisis Individual</w:t>
      </w:r>
    </w:p>
    <w:p w:rsidR="00000000" w:rsidDel="00000000" w:rsidP="00000000" w:rsidRDefault="00000000" w:rsidRPr="00000000" w14:paraId="000002E5">
      <w:pPr>
        <w:pStyle w:val="Heading3"/>
        <w:keepNext w:val="0"/>
        <w:keepLines w:val="0"/>
        <w:numPr>
          <w:ilvl w:val="0"/>
          <w:numId w:val="30"/>
        </w:numPr>
        <w:spacing w:before="280" w:lineRule="auto"/>
        <w:ind w:left="720" w:hanging="360"/>
        <w:rPr>
          <w:b w:val="1"/>
          <w:bCs w:val="1"/>
          <w:color w:val="000000"/>
          <w:sz w:val="24"/>
          <w:szCs w:val="24"/>
          <w:u w:val="none"/>
        </w:rPr>
      </w:pPr>
      <w:bookmarkStart w:colFirst="0" w:colLast="0" w:name="_w7bk1sgex2n4" w:id="93"/>
      <w:bookmarkEnd w:id="93"/>
      <w:r w:rsidDel="00000000" w:rsidR="00000000" w:rsidRPr="00000000">
        <w:rPr>
          <w:b w:val="1"/>
          <w:bCs w:val="1"/>
          <w:color w:val="000000"/>
          <w:sz w:val="24"/>
          <w:szCs w:val="24"/>
          <w:rtl w:val="0"/>
        </w:rPr>
        <w:t xml:space="preserve"> Pregunta que responde</w:t>
      </w:r>
    </w:p>
    <w:p w:rsidR="00000000" w:rsidDel="00000000" w:rsidP="00000000" w:rsidRDefault="00000000" w:rsidRPr="00000000" w14:paraId="000002E6">
      <w:pPr>
        <w:spacing w:after="240" w:before="240" w:lineRule="auto"/>
        <w:ind w:left="600" w:right="600" w:firstLine="0"/>
        <w:jc w:val="center"/>
        <w:rPr>
          <w:b w:val="1"/>
          <w:bCs w:val="1"/>
          <w:sz w:val="24"/>
          <w:szCs w:val="24"/>
        </w:rPr>
      </w:pPr>
      <w:r w:rsidDel="00000000" w:rsidR="00000000" w:rsidRPr="00000000">
        <w:rPr>
          <w:b w:val="1"/>
          <w:bCs w:val="1"/>
          <w:sz w:val="24"/>
          <w:szCs w:val="24"/>
          <w:rtl w:val="0"/>
        </w:rPr>
        <w:t xml:space="preserve">¿Cómo se traduce la inversión en fichajes en resultados financieros y deportivos para un club específico?</w:t>
      </w:r>
    </w:p>
    <w:p w:rsidR="00000000" w:rsidDel="00000000" w:rsidP="00000000" w:rsidRDefault="00000000" w:rsidRPr="00000000" w14:paraId="000002E7">
      <w:pPr>
        <w:pStyle w:val="Heading3"/>
        <w:keepNext w:val="0"/>
        <w:keepLines w:val="0"/>
        <w:numPr>
          <w:ilvl w:val="0"/>
          <w:numId w:val="35"/>
        </w:numPr>
        <w:spacing w:after="0" w:afterAutospacing="0" w:before="280" w:lineRule="auto"/>
        <w:ind w:left="720" w:hanging="360"/>
        <w:rPr>
          <w:b w:val="1"/>
          <w:bCs w:val="1"/>
          <w:color w:val="000000"/>
          <w:sz w:val="24"/>
          <w:szCs w:val="24"/>
          <w:u w:val="none"/>
        </w:rPr>
      </w:pPr>
      <w:bookmarkStart w:colFirst="0" w:colLast="0" w:name="_khxz9gyjzrqc" w:id="94"/>
      <w:bookmarkEnd w:id="94"/>
      <w:r w:rsidDel="00000000" w:rsidR="00000000" w:rsidRPr="00000000">
        <w:rPr>
          <w:b w:val="1"/>
          <w:bCs w:val="1"/>
          <w:color w:val="000000"/>
          <w:sz w:val="24"/>
          <w:szCs w:val="24"/>
          <w:rtl w:val="0"/>
        </w:rPr>
        <w:t xml:space="preserve">Qué muestra esta página</w:t>
      </w:r>
    </w:p>
    <w:p w:rsidR="00000000" w:rsidDel="00000000" w:rsidP="00000000" w:rsidRDefault="00000000" w:rsidRPr="00000000" w14:paraId="000002E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Análisis detallado por club (ej. Inter de Milán)</w:t>
        <w:br w:type="textWrapping"/>
      </w:r>
    </w:p>
    <w:p w:rsidR="00000000" w:rsidDel="00000000" w:rsidP="00000000" w:rsidRDefault="00000000" w:rsidRPr="00000000" w14:paraId="000002E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Ingresos por:</w:t>
        <w:br w:type="textWrapping"/>
      </w:r>
    </w:p>
    <w:p w:rsidR="00000000" w:rsidDel="00000000" w:rsidP="00000000" w:rsidRDefault="00000000" w:rsidRPr="00000000" w14:paraId="000002E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Ventas de jugadores</w:t>
        <w:br w:type="textWrapping"/>
      </w:r>
    </w:p>
    <w:p w:rsidR="00000000" w:rsidDel="00000000" w:rsidP="00000000" w:rsidRDefault="00000000" w:rsidRPr="00000000" w14:paraId="000002E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Ahorro salarial</w:t>
        <w:br w:type="textWrapping"/>
      </w:r>
    </w:p>
    <w:p w:rsidR="00000000" w:rsidDel="00000000" w:rsidP="00000000" w:rsidRDefault="00000000" w:rsidRPr="00000000" w14:paraId="000002E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Costos:</w:t>
        <w:br w:type="textWrapping"/>
      </w:r>
    </w:p>
    <w:p w:rsidR="00000000" w:rsidDel="00000000" w:rsidP="00000000" w:rsidRDefault="00000000" w:rsidRPr="00000000" w14:paraId="000002E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Inversión en fichajes</w:t>
        <w:br w:type="textWrapping"/>
      </w:r>
    </w:p>
    <w:p w:rsidR="00000000" w:rsidDel="00000000" w:rsidP="00000000" w:rsidRDefault="00000000" w:rsidRPr="00000000" w14:paraId="000002E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Costo salarial asociado</w:t>
        <w:br w:type="textWrapping"/>
      </w:r>
    </w:p>
    <w:p w:rsidR="00000000" w:rsidDel="00000000" w:rsidP="00000000" w:rsidRDefault="00000000" w:rsidRPr="00000000" w14:paraId="000002E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Ingresos deportivos:</w:t>
        <w:br w:type="textWrapping"/>
      </w:r>
    </w:p>
    <w:p w:rsidR="00000000" w:rsidDel="00000000" w:rsidP="00000000" w:rsidRDefault="00000000" w:rsidRPr="00000000" w14:paraId="000002F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Posición en liga nacional</w:t>
        <w:br w:type="textWrapping"/>
      </w:r>
    </w:p>
    <w:p w:rsidR="00000000" w:rsidDel="00000000" w:rsidP="00000000" w:rsidRDefault="00000000" w:rsidRPr="00000000" w14:paraId="000002F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Fase alcanzada en competiciones europeas</w:t>
        <w:br w:type="textWrapping"/>
      </w:r>
    </w:p>
    <w:p w:rsidR="00000000" w:rsidDel="00000000" w:rsidP="00000000" w:rsidRDefault="00000000" w:rsidRPr="00000000" w14:paraId="000002F2">
      <w:pPr>
        <w:pStyle w:val="Heading3"/>
        <w:keepNext w:val="0"/>
        <w:keepLines w:val="0"/>
        <w:numPr>
          <w:ilvl w:val="0"/>
          <w:numId w:val="36"/>
        </w:numPr>
        <w:spacing w:before="0" w:beforeAutospacing="0" w:lineRule="auto"/>
        <w:ind w:left="720" w:hanging="360"/>
        <w:rPr>
          <w:b w:val="1"/>
          <w:bCs w:val="1"/>
          <w:color w:val="000000"/>
          <w:sz w:val="24"/>
          <w:szCs w:val="24"/>
          <w:u w:val="none"/>
        </w:rPr>
      </w:pPr>
      <w:bookmarkStart w:colFirst="0" w:colLast="0" w:name="_rxys704d2736" w:id="95"/>
      <w:bookmarkEnd w:id="95"/>
      <w:r w:rsidDel="00000000" w:rsidR="00000000" w:rsidRPr="00000000">
        <w:rPr>
          <w:b w:val="1"/>
          <w:bCs w:val="1"/>
          <w:color w:val="000000"/>
          <w:sz w:val="24"/>
          <w:szCs w:val="24"/>
          <w:rtl w:val="0"/>
        </w:rPr>
        <w:t xml:space="preserve">Mensaje clave</w:t>
      </w:r>
    </w:p>
    <w:p w:rsidR="00000000" w:rsidDel="00000000" w:rsidP="00000000" w:rsidRDefault="00000000" w:rsidRPr="00000000" w14:paraId="000002F3">
      <w:pPr>
        <w:spacing w:after="240" w:before="240" w:lineRule="auto"/>
        <w:ind w:left="600" w:right="600" w:firstLine="0"/>
        <w:rPr>
          <w:sz w:val="24"/>
          <w:szCs w:val="24"/>
        </w:rPr>
      </w:pPr>
      <w:r w:rsidDel="00000000" w:rsidR="00000000" w:rsidRPr="00000000">
        <w:rPr>
          <w:sz w:val="24"/>
          <w:szCs w:val="24"/>
          <w:rtl w:val="0"/>
        </w:rPr>
        <w:t xml:space="preserve">La inversión en fichajes es eficiente únicamente cuando se traduce en resultados deportivos que generan ingresos recurrentes.</w:t>
      </w:r>
    </w:p>
    <w:p w:rsidR="00000000" w:rsidDel="00000000" w:rsidP="00000000" w:rsidRDefault="00000000" w:rsidRPr="00000000" w14:paraId="000002F4">
      <w:pPr>
        <w:pStyle w:val="Heading3"/>
        <w:keepNext w:val="0"/>
        <w:keepLines w:val="0"/>
        <w:spacing w:before="280" w:lineRule="auto"/>
        <w:rPr>
          <w:b w:val="1"/>
          <w:bCs w:val="1"/>
          <w:color w:val="000000"/>
          <w:sz w:val="24"/>
          <w:szCs w:val="24"/>
        </w:rPr>
      </w:pPr>
      <w:bookmarkStart w:colFirst="0" w:colLast="0" w:name="_264m4awy91xw" w:id="96"/>
      <w:bookmarkEnd w:id="96"/>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4"/>
          <w:szCs w:val="24"/>
        </w:rPr>
      </w:pPr>
      <w:bookmarkStart w:colFirst="0" w:colLast="0" w:name="_2cnghn1q8j88" w:id="97"/>
      <w:bookmarkEnd w:id="97"/>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4"/>
          <w:szCs w:val="24"/>
        </w:rPr>
      </w:pPr>
      <w:bookmarkStart w:colFirst="0" w:colLast="0" w:name="_gpgs30cqit6p" w:id="98"/>
      <w:bookmarkEnd w:id="98"/>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4"/>
          <w:szCs w:val="24"/>
        </w:rPr>
      </w:pPr>
      <w:bookmarkStart w:colFirst="0" w:colLast="0" w:name="_vggvm0mmiz5a" w:id="99"/>
      <w:bookmarkEnd w:id="99"/>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4"/>
          <w:szCs w:val="24"/>
        </w:rPr>
      </w:pPr>
      <w:bookmarkStart w:colFirst="0" w:colLast="0" w:name="_7utk8guj28mp" w:id="100"/>
      <w:bookmarkEnd w:id="100"/>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4"/>
          <w:szCs w:val="24"/>
        </w:rPr>
      </w:pPr>
      <w:bookmarkStart w:colFirst="0" w:colLast="0" w:name="_3agd1lw7v7jr" w:id="101"/>
      <w:bookmarkEnd w:id="101"/>
      <w:r w:rsidDel="00000000" w:rsidR="00000000" w:rsidRPr="00000000">
        <w:rPr>
          <w:b w:val="1"/>
          <w:bCs w:val="1"/>
          <w:color w:val="000000"/>
          <w:sz w:val="24"/>
          <w:szCs w:val="24"/>
          <w:rtl w:val="0"/>
        </w:rPr>
        <w:t xml:space="preserve">Ranking de Eficiencia – Inversión vs Retorno</w:t>
      </w:r>
    </w:p>
    <w:p w:rsidR="00000000" w:rsidDel="00000000" w:rsidP="00000000" w:rsidRDefault="00000000" w:rsidRPr="00000000" w14:paraId="000002FA">
      <w:pPr>
        <w:pStyle w:val="Heading3"/>
        <w:keepNext w:val="0"/>
        <w:keepLines w:val="0"/>
        <w:spacing w:before="280" w:lineRule="auto"/>
        <w:rPr>
          <w:b w:val="1"/>
          <w:bCs w:val="1"/>
          <w:color w:val="000000"/>
          <w:sz w:val="24"/>
          <w:szCs w:val="24"/>
        </w:rPr>
      </w:pPr>
      <w:bookmarkStart w:colFirst="0" w:colLast="0" w:name="_6xzi84swbigs" w:id="102"/>
      <w:bookmarkEnd w:id="102"/>
      <w:r w:rsidDel="00000000" w:rsidR="00000000" w:rsidRPr="00000000">
        <w:rPr>
          <w:b w:val="1"/>
          <w:bCs w:val="1"/>
          <w:color w:val="000000"/>
          <w:sz w:val="24"/>
          <w:szCs w:val="24"/>
          <w:rtl w:val="0"/>
        </w:rPr>
        <w:t xml:space="preserve">Pregunta clave del proyecto</w:t>
      </w:r>
    </w:p>
    <w:p w:rsidR="00000000" w:rsidDel="00000000" w:rsidP="00000000" w:rsidRDefault="00000000" w:rsidRPr="00000000" w14:paraId="000002FB">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¿Quién invierte mejor, no quién invierte más?</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4"/>
          <w:szCs w:val="24"/>
        </w:rPr>
      </w:pPr>
      <w:bookmarkStart w:colFirst="0" w:colLast="0" w:name="_7paza4gcrz4z" w:id="103"/>
      <w:bookmarkEnd w:id="103"/>
      <w:r w:rsidDel="00000000" w:rsidR="00000000" w:rsidRPr="00000000">
        <w:rPr>
          <w:b w:val="1"/>
          <w:bCs w:val="1"/>
          <w:color w:val="000000"/>
          <w:sz w:val="24"/>
          <w:szCs w:val="24"/>
          <w:rtl w:val="0"/>
        </w:rPr>
        <w:t xml:space="preserve"> Qué muestra esta página</w:t>
      </w:r>
    </w:p>
    <w:p w:rsidR="00000000" w:rsidDel="00000000" w:rsidP="00000000" w:rsidRDefault="00000000" w:rsidRPr="00000000" w14:paraId="000002FE">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Ranking de ROI por club</w:t>
        <w:br w:type="textWrapping"/>
      </w:r>
    </w:p>
    <w:p w:rsidR="00000000" w:rsidDel="00000000" w:rsidP="00000000" w:rsidRDefault="00000000" w:rsidRPr="00000000" w14:paraId="000002FF">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Clasificación visual:</w:t>
        <w:br w:type="textWrapping"/>
      </w:r>
    </w:p>
    <w:p w:rsidR="00000000" w:rsidDel="00000000" w:rsidP="00000000" w:rsidRDefault="00000000" w:rsidRPr="00000000" w14:paraId="00000300">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 ROI superior al promedio</w:t>
        <w:br w:type="textWrapping"/>
      </w:r>
    </w:p>
    <w:p w:rsidR="00000000" w:rsidDel="00000000" w:rsidP="00000000" w:rsidRDefault="00000000" w:rsidRPr="00000000" w14:paraId="00000301">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 ROI ineficiente</w:t>
        <w:br w:type="textWrapping"/>
      </w:r>
    </w:p>
    <w:p w:rsidR="00000000" w:rsidDel="00000000" w:rsidP="00000000" w:rsidRDefault="00000000" w:rsidRPr="00000000" w14:paraId="00000302">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KPIs clave:</w:t>
        <w:br w:type="textWrapping"/>
      </w:r>
    </w:p>
    <w:p w:rsidR="00000000" w:rsidDel="00000000" w:rsidP="00000000" w:rsidRDefault="00000000" w:rsidRPr="00000000" w14:paraId="00000303">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Inversión promedio</w:t>
        <w:br w:type="textWrapping"/>
      </w:r>
    </w:p>
    <w:p w:rsidR="00000000" w:rsidDel="00000000" w:rsidP="00000000" w:rsidRDefault="00000000" w:rsidRPr="00000000" w14:paraId="00000304">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ROI promedio del mercado</w:t>
        <w:br w:type="textWrapping"/>
      </w:r>
    </w:p>
    <w:p w:rsidR="00000000" w:rsidDel="00000000" w:rsidP="00000000" w:rsidRDefault="00000000" w:rsidRPr="00000000" w14:paraId="00000305">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Club con mejor ROI</w:t>
        <w:br w:type="textWrapping"/>
      </w:r>
    </w:p>
    <w:p w:rsidR="00000000" w:rsidDel="00000000" w:rsidP="00000000" w:rsidRDefault="00000000" w:rsidRPr="00000000" w14:paraId="0000030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Relación entre:</w:t>
        <w:br w:type="textWrapping"/>
      </w:r>
    </w:p>
    <w:p w:rsidR="00000000" w:rsidDel="00000000" w:rsidP="00000000" w:rsidRDefault="00000000" w:rsidRPr="00000000" w14:paraId="00000307">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Total compras</w:t>
        <w:br w:type="textWrapping"/>
      </w:r>
    </w:p>
    <w:p w:rsidR="00000000" w:rsidDel="00000000" w:rsidP="00000000" w:rsidRDefault="00000000" w:rsidRPr="00000000" w14:paraId="00000308">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Total ventas</w:t>
        <w:br w:type="textWrapping"/>
      </w:r>
    </w:p>
    <w:p w:rsidR="00000000" w:rsidDel="00000000" w:rsidP="00000000" w:rsidRDefault="00000000" w:rsidRPr="00000000" w14:paraId="00000309">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Ingresos generados</w:t>
        <w:br w:type="textWrapping"/>
      </w:r>
    </w:p>
    <w:p w:rsidR="00000000" w:rsidDel="00000000" w:rsidP="00000000" w:rsidRDefault="00000000" w:rsidRPr="00000000" w14:paraId="0000030A">
      <w:pPr>
        <w:pStyle w:val="Heading3"/>
        <w:keepNext w:val="0"/>
        <w:keepLines w:val="0"/>
        <w:numPr>
          <w:ilvl w:val="0"/>
          <w:numId w:val="8"/>
        </w:numPr>
        <w:spacing w:before="0" w:beforeAutospacing="0" w:lineRule="auto"/>
        <w:ind w:left="720" w:hanging="360"/>
        <w:rPr>
          <w:b w:val="1"/>
          <w:bCs w:val="1"/>
          <w:color w:val="000000"/>
          <w:sz w:val="24"/>
          <w:szCs w:val="24"/>
          <w:u w:val="none"/>
        </w:rPr>
      </w:pPr>
      <w:bookmarkStart w:colFirst="0" w:colLast="0" w:name="_by16lz12vihg" w:id="104"/>
      <w:bookmarkEnd w:id="104"/>
      <w:r w:rsidDel="00000000" w:rsidR="00000000" w:rsidRPr="00000000">
        <w:rPr>
          <w:b w:val="1"/>
          <w:bCs w:val="1"/>
          <w:color w:val="000000"/>
          <w:sz w:val="24"/>
          <w:szCs w:val="24"/>
          <w:rtl w:val="0"/>
        </w:rPr>
        <w:t xml:space="preserve">Mensaje clave</w:t>
      </w:r>
    </w:p>
    <w:p w:rsidR="00000000" w:rsidDel="00000000" w:rsidP="00000000" w:rsidRDefault="00000000" w:rsidRPr="00000000" w14:paraId="0000030B">
      <w:pPr>
        <w:spacing w:after="240" w:before="240" w:lineRule="auto"/>
        <w:ind w:left="600" w:right="600" w:firstLine="0"/>
        <w:rPr>
          <w:sz w:val="24"/>
          <w:szCs w:val="24"/>
        </w:rPr>
      </w:pPr>
      <w:r w:rsidDel="00000000" w:rsidR="00000000" w:rsidRPr="00000000">
        <w:rPr>
          <w:sz w:val="24"/>
          <w:szCs w:val="24"/>
          <w:rtl w:val="0"/>
        </w:rPr>
        <w:t xml:space="preserve">La eficiencia en la inversión define el éxito financiero de los clubes, no el volumen del gasto.</w:t>
      </w:r>
    </w:p>
    <w:p w:rsidR="00000000" w:rsidDel="00000000" w:rsidP="00000000" w:rsidRDefault="00000000" w:rsidRPr="00000000" w14:paraId="0000030C">
      <w:pPr>
        <w:rPr>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