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87354" w14:textId="77777777" w:rsidR="00120B51" w:rsidRPr="00120B51" w:rsidRDefault="00120B51" w:rsidP="00120B51">
      <w:pPr>
        <w:spacing w:after="150" w:line="240" w:lineRule="auto"/>
        <w:outlineLvl w:val="1"/>
        <w:rPr>
          <w:rFonts w:ascii="inherit" w:eastAsia="Times New Roman" w:hAnsi="inherit" w:cs="Arial"/>
          <w:color w:val="333333"/>
          <w:spacing w:val="3"/>
          <w:sz w:val="54"/>
          <w:szCs w:val="54"/>
          <w:lang w:eastAsia="en-GB"/>
        </w:rPr>
      </w:pPr>
      <w:r w:rsidRPr="00120B51">
        <w:rPr>
          <w:rFonts w:ascii="inherit" w:eastAsia="Times New Roman" w:hAnsi="inherit" w:cs="Arial"/>
          <w:color w:val="333333"/>
          <w:spacing w:val="3"/>
          <w:sz w:val="54"/>
          <w:szCs w:val="54"/>
          <w:lang w:eastAsia="en-GB"/>
        </w:rPr>
        <w:t>Senior Consultant - Advisory Performance Improvement - Supply Chain &amp; Operations in Zurich, Basel, Lausanne or Geneva</w:t>
      </w:r>
    </w:p>
    <w:p w14:paraId="1D1D1A96" w14:textId="77777777" w:rsidR="00120B51" w:rsidRPr="00120B51" w:rsidRDefault="00120B51" w:rsidP="00120B51">
      <w:pPr>
        <w:spacing w:after="150" w:line="240" w:lineRule="auto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t>In a world that's changing faster than ever, our purpose acts as our 'North Star' guiding our more than 260,000 people - providing the context and meaning for the work we do every day. In doing so, we play a critical role in </w:t>
      </w:r>
      <w:r w:rsidRPr="00120B51">
        <w:rPr>
          <w:rFonts w:ascii="Arial" w:eastAsia="Times New Roman" w:hAnsi="Arial" w:cs="Arial"/>
          <w:b/>
          <w:bCs/>
          <w:color w:val="2B303B"/>
          <w:spacing w:val="3"/>
          <w:sz w:val="21"/>
          <w:szCs w:val="21"/>
          <w:lang w:eastAsia="en-GB"/>
        </w:rPr>
        <w:t>building a better working world</w:t>
      </w: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t> for our people, clients and communities. Thanks to our innovative services in auditing, tax consulting as well as transaction and management consulting, we proudly lead our clients into the future.</w:t>
      </w:r>
    </w:p>
    <w:p w14:paraId="0091A165" w14:textId="77777777" w:rsidR="00120B51" w:rsidRPr="00120B51" w:rsidRDefault="00120B51" w:rsidP="00120B51">
      <w:pPr>
        <w:spacing w:after="150" w:line="240" w:lineRule="auto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t>Our </w:t>
      </w:r>
      <w:r w:rsidRPr="00120B51">
        <w:rPr>
          <w:rFonts w:ascii="Arial" w:eastAsia="Times New Roman" w:hAnsi="Arial" w:cs="Arial"/>
          <w:b/>
          <w:bCs/>
          <w:color w:val="2B303B"/>
          <w:spacing w:val="3"/>
          <w:sz w:val="21"/>
          <w:szCs w:val="21"/>
          <w:lang w:eastAsia="en-GB"/>
        </w:rPr>
        <w:t>Advisory</w:t>
      </w: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t> business offers a broad range of functional and cross-country services dedicated to providing high-value and trusted advice to clients, with a specific focus on business transformation programs in the Financial Services industry.</w:t>
      </w:r>
    </w:p>
    <w:p w14:paraId="6DE95C4E" w14:textId="77777777" w:rsidR="00120B51" w:rsidRPr="00120B51" w:rsidRDefault="00120B51" w:rsidP="00120B51">
      <w:pPr>
        <w:spacing w:after="150" w:line="240" w:lineRule="auto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b/>
          <w:bCs/>
          <w:color w:val="2B303B"/>
          <w:spacing w:val="3"/>
          <w:sz w:val="21"/>
          <w:szCs w:val="21"/>
          <w:lang w:eastAsia="en-GB"/>
        </w:rPr>
        <w:t>What you can expect - enriching experiences that will last a lifetime</w:t>
      </w:r>
    </w:p>
    <w:p w14:paraId="2C871A85" w14:textId="77777777" w:rsidR="00120B51" w:rsidRPr="00120B51" w:rsidRDefault="00120B51" w:rsidP="00120B51">
      <w:pPr>
        <w:spacing w:after="150" w:line="240" w:lineRule="auto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t>In the area of Supply Chain &amp; Operations you will accompany organizations in the implementation of company-wide transformation programs - from strategy and concept development to implementation and from planning to shop floor execution.</w:t>
      </w: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br/>
      </w:r>
    </w:p>
    <w:p w14:paraId="56111AD6" w14:textId="77777777" w:rsidR="00120B51" w:rsidRPr="00120B51" w:rsidRDefault="00120B51" w:rsidP="00120B51">
      <w:pPr>
        <w:numPr>
          <w:ilvl w:val="0"/>
          <w:numId w:val="1"/>
        </w:numPr>
        <w:spacing w:after="150" w:line="240" w:lineRule="auto"/>
        <w:ind w:left="495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t>You will support COOs/CTOs in implementing transformations in Supply Chain &amp; Operations as well as Research &amp; Development as the world becomes digital, consumer needs change and the shape of the supply chain fundamentally changes</w:t>
      </w:r>
    </w:p>
    <w:p w14:paraId="693F5842" w14:textId="77777777" w:rsidR="00120B51" w:rsidRPr="00120B51" w:rsidRDefault="00120B51" w:rsidP="00120B51">
      <w:pPr>
        <w:numPr>
          <w:ilvl w:val="0"/>
          <w:numId w:val="1"/>
        </w:numPr>
        <w:spacing w:after="150" w:line="240" w:lineRule="auto"/>
        <w:ind w:left="495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t>You will work with clients to develop, deliver and become a trusted advisor in the next generation of supply chain</w:t>
      </w:r>
    </w:p>
    <w:p w14:paraId="3E29D7FC" w14:textId="77777777" w:rsidR="00120B51" w:rsidRPr="00120B51" w:rsidRDefault="00120B51" w:rsidP="00120B51">
      <w:pPr>
        <w:numPr>
          <w:ilvl w:val="0"/>
          <w:numId w:val="1"/>
        </w:numPr>
        <w:spacing w:after="150" w:line="240" w:lineRule="auto"/>
        <w:ind w:left="495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t>You will leverage existing, emerging and new technologies (e.g., RPA, Blockchain, decentralized cryptographic technologies, IoT, 3DP, smart factory) to deliver these transformations</w:t>
      </w:r>
    </w:p>
    <w:p w14:paraId="664FA99F" w14:textId="77777777" w:rsidR="00120B51" w:rsidRPr="00120B51" w:rsidRDefault="00120B51" w:rsidP="00120B51">
      <w:pPr>
        <w:numPr>
          <w:ilvl w:val="0"/>
          <w:numId w:val="1"/>
        </w:numPr>
        <w:spacing w:after="150" w:line="240" w:lineRule="auto"/>
        <w:ind w:left="495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t>You will be key contributor and progressively start leading work streams in client engagements and will work in multi-disciplinary teams (e.g., Finance, Tax, TAS) to deliver high quality services in line with our proven global methodologies and tools</w:t>
      </w:r>
    </w:p>
    <w:p w14:paraId="192B391E" w14:textId="77777777" w:rsidR="00120B51" w:rsidRPr="00120B51" w:rsidRDefault="00120B51" w:rsidP="00120B51">
      <w:pPr>
        <w:numPr>
          <w:ilvl w:val="0"/>
          <w:numId w:val="1"/>
        </w:numPr>
        <w:spacing w:after="150" w:line="240" w:lineRule="auto"/>
        <w:ind w:left="495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t>You will support the business in developing EY knowledge and concepts for our practice, whilst also actively establishing, maintaining and strengthening internal and external relationships</w:t>
      </w:r>
    </w:p>
    <w:p w14:paraId="2A3AED25" w14:textId="77777777" w:rsidR="00120B51" w:rsidRPr="00120B51" w:rsidRDefault="00120B51" w:rsidP="00120B51">
      <w:pPr>
        <w:numPr>
          <w:ilvl w:val="0"/>
          <w:numId w:val="1"/>
        </w:numPr>
        <w:spacing w:after="150" w:line="240" w:lineRule="auto"/>
        <w:ind w:left="495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t>You will build your management consulting and SC&amp;O functional capabilities to be a valued contributor to our clients' transformations and for your own personal career journey</w:t>
      </w:r>
    </w:p>
    <w:p w14:paraId="31A87597" w14:textId="77777777" w:rsidR="00120B51" w:rsidRPr="00120B51" w:rsidRDefault="00120B51" w:rsidP="00120B51">
      <w:pPr>
        <w:spacing w:after="150" w:line="240" w:lineRule="auto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b/>
          <w:bCs/>
          <w:color w:val="2B303B"/>
          <w:spacing w:val="3"/>
          <w:sz w:val="21"/>
          <w:szCs w:val="21"/>
          <w:lang w:eastAsia="en-GB"/>
        </w:rPr>
        <w:t>What you can contribute - skills for shaping the future </w:t>
      </w:r>
    </w:p>
    <w:p w14:paraId="26B3F0D5" w14:textId="77777777" w:rsidR="00120B51" w:rsidRPr="00120B51" w:rsidRDefault="00120B51" w:rsidP="00120B51">
      <w:pPr>
        <w:numPr>
          <w:ilvl w:val="0"/>
          <w:numId w:val="2"/>
        </w:numPr>
        <w:spacing w:after="150" w:line="240" w:lineRule="auto"/>
        <w:ind w:left="495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t>As a Senior Consultant, you already have experience at a management consultancy or in industry through working in complex and significant project delivery. You may already have lead workstreams within a project</w:t>
      </w:r>
    </w:p>
    <w:p w14:paraId="602AE016" w14:textId="77777777" w:rsidR="00120B51" w:rsidRPr="00120B51" w:rsidRDefault="00120B51" w:rsidP="00120B51">
      <w:pPr>
        <w:numPr>
          <w:ilvl w:val="0"/>
          <w:numId w:val="2"/>
        </w:numPr>
        <w:spacing w:after="150" w:line="240" w:lineRule="auto"/>
        <w:ind w:left="495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t>You will have meaningful experience (3-5 years) in one of the following areas: supply chain strategy and operating model, product lifecycle management, supply chain planning, procurement management, distribution and logistics, E2E supply chain and manufacturing (e.g., Lean, P&amp;G IWS)</w:t>
      </w:r>
    </w:p>
    <w:p w14:paraId="67E39B7C" w14:textId="77777777" w:rsidR="00120B51" w:rsidRPr="00120B51" w:rsidRDefault="00120B51" w:rsidP="00120B51">
      <w:pPr>
        <w:numPr>
          <w:ilvl w:val="0"/>
          <w:numId w:val="2"/>
        </w:numPr>
        <w:spacing w:after="150" w:line="240" w:lineRule="auto"/>
        <w:ind w:left="495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lastRenderedPageBreak/>
        <w:t>You will have a strong interest in digital (e.g., RPA, Blockchain, IoT) and some working experiences of the application of those technologies</w:t>
      </w:r>
    </w:p>
    <w:p w14:paraId="21D0C8AE" w14:textId="77777777" w:rsidR="00120B51" w:rsidRPr="00120B51" w:rsidRDefault="00120B51" w:rsidP="00120B51">
      <w:pPr>
        <w:numPr>
          <w:ilvl w:val="0"/>
          <w:numId w:val="2"/>
        </w:numPr>
        <w:spacing w:after="150" w:line="240" w:lineRule="auto"/>
        <w:ind w:left="495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t>SAP (S/4 HANA, IBP, Ariba), Kinaxis, Toolsgroup, JDA, E2Open or know-how in any PLM solution is important</w:t>
      </w:r>
    </w:p>
    <w:p w14:paraId="61AF6C83" w14:textId="77777777" w:rsidR="00120B51" w:rsidRPr="00120B51" w:rsidRDefault="00120B51" w:rsidP="00120B51">
      <w:pPr>
        <w:numPr>
          <w:ilvl w:val="0"/>
          <w:numId w:val="2"/>
        </w:numPr>
        <w:spacing w:after="150" w:line="240" w:lineRule="auto"/>
        <w:ind w:left="495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t>You possess the qualities that give our customers a competitive edge: Analytical thinking, curiosity, high customer and service orientation, entrepreneurial action and an ability to think out of the box</w:t>
      </w:r>
    </w:p>
    <w:p w14:paraId="21E2CB5D" w14:textId="77777777" w:rsidR="00120B51" w:rsidRPr="00120B51" w:rsidRDefault="00120B51" w:rsidP="00120B51">
      <w:pPr>
        <w:numPr>
          <w:ilvl w:val="0"/>
          <w:numId w:val="2"/>
        </w:numPr>
        <w:spacing w:after="150" w:line="240" w:lineRule="auto"/>
        <w:ind w:left="495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t>Successful attributes that will help you to move forward with us are energy, enthusiasm, ability to work in a team, determination, persistence, commitment and a willingness / ability to learn quickly</w:t>
      </w:r>
    </w:p>
    <w:p w14:paraId="14A0663C" w14:textId="77777777" w:rsidR="00120B51" w:rsidRPr="00120B51" w:rsidRDefault="00120B51" w:rsidP="00120B51">
      <w:pPr>
        <w:numPr>
          <w:ilvl w:val="0"/>
          <w:numId w:val="2"/>
        </w:numPr>
        <w:spacing w:after="150" w:line="240" w:lineRule="auto"/>
        <w:ind w:left="495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t>Sector experience in Consumer Products, Life Science or Industrial Products</w:t>
      </w:r>
    </w:p>
    <w:p w14:paraId="687ECF28" w14:textId="77777777" w:rsidR="00120B51" w:rsidRPr="00120B51" w:rsidRDefault="00120B51" w:rsidP="00120B51">
      <w:pPr>
        <w:numPr>
          <w:ilvl w:val="0"/>
          <w:numId w:val="2"/>
        </w:numPr>
        <w:spacing w:after="150" w:line="240" w:lineRule="auto"/>
        <w:ind w:left="495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t>You are flexible including willingness to travel regionally and globally</w:t>
      </w:r>
    </w:p>
    <w:p w14:paraId="63DE16AF" w14:textId="77777777" w:rsidR="00120B51" w:rsidRPr="00120B51" w:rsidRDefault="00120B51" w:rsidP="00120B51">
      <w:pPr>
        <w:numPr>
          <w:ilvl w:val="0"/>
          <w:numId w:val="2"/>
        </w:numPr>
        <w:spacing w:after="150" w:line="240" w:lineRule="auto"/>
        <w:ind w:left="495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t>You have completed your degree in economics, industrial engineering, supply chain or business informatics with excellent results</w:t>
      </w:r>
    </w:p>
    <w:p w14:paraId="5A1919A7" w14:textId="77777777" w:rsidR="00120B51" w:rsidRPr="00120B51" w:rsidRDefault="00120B51" w:rsidP="00120B51">
      <w:pPr>
        <w:numPr>
          <w:ilvl w:val="0"/>
          <w:numId w:val="2"/>
        </w:numPr>
        <w:spacing w:after="150" w:line="240" w:lineRule="auto"/>
        <w:ind w:left="495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t>As an international company, we require English and German is an asset. Being fluent in French is desirable</w:t>
      </w:r>
    </w:p>
    <w:p w14:paraId="0FFA12F5" w14:textId="77777777" w:rsidR="00120B51" w:rsidRPr="00120B51" w:rsidRDefault="00120B51" w:rsidP="00120B51">
      <w:pPr>
        <w:spacing w:after="150" w:line="240" w:lineRule="auto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br/>
      </w:r>
    </w:p>
    <w:p w14:paraId="07B5FB14" w14:textId="77777777" w:rsidR="00120B51" w:rsidRPr="00120B51" w:rsidRDefault="00120B51" w:rsidP="00120B51">
      <w:pPr>
        <w:spacing w:after="150" w:line="240" w:lineRule="auto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b/>
          <w:bCs/>
          <w:color w:val="2B303B"/>
          <w:spacing w:val="3"/>
          <w:sz w:val="21"/>
          <w:szCs w:val="21"/>
          <w:lang w:eastAsia="en-GB"/>
        </w:rPr>
        <w:t>Do you have challenging plans? Stick to them and realize your goals with us! Design your career with EY in a culture that promotes diversity and education.</w:t>
      </w:r>
    </w:p>
    <w:p w14:paraId="6B6DD8F9" w14:textId="77777777" w:rsidR="00120B51" w:rsidRPr="00120B51" w:rsidRDefault="00120B51" w:rsidP="00120B51">
      <w:pPr>
        <w:spacing w:after="150" w:line="240" w:lineRule="auto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br/>
      </w:r>
    </w:p>
    <w:p w14:paraId="7029B6D3" w14:textId="77777777" w:rsidR="00120B51" w:rsidRPr="00120B51" w:rsidRDefault="00120B51" w:rsidP="00120B51">
      <w:pPr>
        <w:numPr>
          <w:ilvl w:val="0"/>
          <w:numId w:val="3"/>
        </w:numPr>
        <w:spacing w:after="150" w:line="240" w:lineRule="auto"/>
        <w:ind w:left="495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t>International </w:t>
      </w:r>
      <w:hyperlink r:id="rId5" w:tgtFrame="_blank" w:history="1">
        <w:r w:rsidRPr="00120B51">
          <w:rPr>
            <w:rFonts w:ascii="Arial" w:eastAsia="Times New Roman" w:hAnsi="Arial" w:cs="Arial"/>
            <w:color w:val="337AB7"/>
            <w:spacing w:val="3"/>
            <w:sz w:val="21"/>
            <w:szCs w:val="21"/>
            <w:u w:val="single"/>
            <w:lang w:eastAsia="en-GB"/>
          </w:rPr>
          <w:t>multi-cultural </w:t>
        </w:r>
      </w:hyperlink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t>team of highly motivated advisory professionals</w:t>
      </w:r>
    </w:p>
    <w:p w14:paraId="0B57ABED" w14:textId="77777777" w:rsidR="00120B51" w:rsidRPr="00120B51" w:rsidRDefault="00120B51" w:rsidP="00120B51">
      <w:pPr>
        <w:numPr>
          <w:ilvl w:val="0"/>
          <w:numId w:val="3"/>
        </w:numPr>
        <w:spacing w:after="150" w:line="240" w:lineRule="auto"/>
        <w:ind w:left="495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t>Constant personal development with a steep learning curve - a system of trainings, mentoring, counselling and on-the-job learning</w:t>
      </w:r>
    </w:p>
    <w:p w14:paraId="3D6B4C89" w14:textId="77777777" w:rsidR="00120B51" w:rsidRPr="00120B51" w:rsidRDefault="00120B51" w:rsidP="00120B51">
      <w:pPr>
        <w:numPr>
          <w:ilvl w:val="0"/>
          <w:numId w:val="3"/>
        </w:numPr>
        <w:spacing w:after="150" w:line="240" w:lineRule="auto"/>
        <w:ind w:left="495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t>Modern working environment and equipment, fostering mobile working flexibility</w:t>
      </w:r>
    </w:p>
    <w:p w14:paraId="5863E867" w14:textId="77777777" w:rsidR="00120B51" w:rsidRPr="00120B51" w:rsidRDefault="00120B51" w:rsidP="00120B51">
      <w:pPr>
        <w:numPr>
          <w:ilvl w:val="0"/>
          <w:numId w:val="3"/>
        </w:numPr>
        <w:spacing w:after="150" w:line="240" w:lineRule="auto"/>
        <w:ind w:left="495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t>Transparent performance-based recognition and progression system</w:t>
      </w:r>
    </w:p>
    <w:p w14:paraId="0BD79FF2" w14:textId="77777777" w:rsidR="00120B51" w:rsidRPr="00120B51" w:rsidRDefault="00120B51" w:rsidP="00120B51">
      <w:pPr>
        <w:spacing w:after="150" w:line="240" w:lineRule="auto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t>Find out more  </w:t>
      </w:r>
      <w:hyperlink r:id="rId6" w:tgtFrame="_blank" w:history="1">
        <w:r w:rsidRPr="00120B51">
          <w:rPr>
            <w:rFonts w:ascii="Arial" w:eastAsia="Times New Roman" w:hAnsi="Arial" w:cs="Arial"/>
            <w:color w:val="337AB7"/>
            <w:spacing w:val="3"/>
            <w:sz w:val="21"/>
            <w:szCs w:val="21"/>
            <w:u w:val="single"/>
            <w:lang w:eastAsia="en-GB"/>
          </w:rPr>
          <w:t>here </w:t>
        </w:r>
      </w:hyperlink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t> about the many benefits to which you are entitled as employee at EY.</w:t>
      </w:r>
    </w:p>
    <w:p w14:paraId="6A1FC94C" w14:textId="77777777" w:rsidR="00120B51" w:rsidRPr="00120B51" w:rsidRDefault="00120B51" w:rsidP="00120B51">
      <w:pPr>
        <w:spacing w:after="150" w:line="240" w:lineRule="auto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</w:p>
    <w:p w14:paraId="607A6643" w14:textId="77777777" w:rsidR="00120B51" w:rsidRPr="00120B51" w:rsidRDefault="00120B51" w:rsidP="00120B51">
      <w:pPr>
        <w:spacing w:after="150" w:line="240" w:lineRule="auto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b/>
          <w:bCs/>
          <w:color w:val="2B303B"/>
          <w:spacing w:val="3"/>
          <w:sz w:val="21"/>
          <w:szCs w:val="21"/>
          <w:lang w:eastAsia="en-GB"/>
        </w:rPr>
        <w:t>Become part of our high-performing teams!</w:t>
      </w:r>
    </w:p>
    <w:p w14:paraId="52B209A1" w14:textId="77777777" w:rsidR="00120B51" w:rsidRPr="00120B51" w:rsidRDefault="00120B51" w:rsidP="00120B51">
      <w:pPr>
        <w:spacing w:after="150" w:line="240" w:lineRule="auto"/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</w:pPr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t>Do the next step and apply for this position </w:t>
      </w:r>
      <w:hyperlink r:id="rId7" w:tgtFrame="_blank" w:history="1">
        <w:r w:rsidRPr="00120B51">
          <w:rPr>
            <w:rFonts w:ascii="Arial" w:eastAsia="Times New Roman" w:hAnsi="Arial" w:cs="Arial"/>
            <w:color w:val="337AB7"/>
            <w:spacing w:val="3"/>
            <w:sz w:val="21"/>
            <w:szCs w:val="21"/>
            <w:u w:val="single"/>
            <w:lang w:eastAsia="en-GB"/>
          </w:rPr>
          <w:t>online </w:t>
        </w:r>
      </w:hyperlink>
      <w:r w:rsidRPr="00120B51">
        <w:rPr>
          <w:rFonts w:ascii="Arial" w:eastAsia="Times New Roman" w:hAnsi="Arial" w:cs="Arial"/>
          <w:color w:val="2B303B"/>
          <w:spacing w:val="3"/>
          <w:sz w:val="21"/>
          <w:szCs w:val="21"/>
          <w:lang w:eastAsia="en-GB"/>
        </w:rPr>
        <w:t>. Ref. No: ZUR001AI. For further information please contact our recruitment team (recruitment.switzerland@ey.com / +41 58 286 33 66).</w:t>
      </w:r>
    </w:p>
    <w:p w14:paraId="1C1B45C0" w14:textId="77777777" w:rsidR="009E3E46" w:rsidRDefault="009E3E46">
      <w:bookmarkStart w:id="0" w:name="_GoBack"/>
      <w:bookmarkEnd w:id="0"/>
    </w:p>
    <w:sectPr w:rsidR="009E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0275"/>
    <w:multiLevelType w:val="multilevel"/>
    <w:tmpl w:val="C096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C5040"/>
    <w:multiLevelType w:val="multilevel"/>
    <w:tmpl w:val="E79E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5482F"/>
    <w:multiLevelType w:val="multilevel"/>
    <w:tmpl w:val="D5F8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08"/>
    <w:rsid w:val="000A4E32"/>
    <w:rsid w:val="00120B51"/>
    <w:rsid w:val="004E5308"/>
    <w:rsid w:val="009E3E46"/>
    <w:rsid w:val="00AB4DAB"/>
    <w:rsid w:val="00EA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ED0563"/>
  <w15:chartTrackingRefBased/>
  <w15:docId w15:val="{4B771D3D-D1EC-4A69-A5F4-09D4B0C5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20B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20B5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StandardWeb">
    <w:name w:val="Normal (Web)"/>
    <w:basedOn w:val="Standard"/>
    <w:uiPriority w:val="99"/>
    <w:semiHidden/>
    <w:unhideWhenUsed/>
    <w:rsid w:val="00120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ett">
    <w:name w:val="Strong"/>
    <w:basedOn w:val="Absatz-Standardschriftart"/>
    <w:uiPriority w:val="22"/>
    <w:qFormat/>
    <w:rsid w:val="00120B51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120B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1940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41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1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57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y.com/ch/en/careers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y.com/ch/en/careers/experienced/life-at-ey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ey.com/ch/en/about-us/our-people-and-culture/diversity-and-inclusiveness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19C105D7E31046BC4F809853EC8C0E" ma:contentTypeVersion="7" ma:contentTypeDescription="Ein neues Dokument erstellen." ma:contentTypeScope="" ma:versionID="aeb77091309e1d3aef53aaf96c25c70c">
  <xsd:schema xmlns:xsd="http://www.w3.org/2001/XMLSchema" xmlns:xs="http://www.w3.org/2001/XMLSchema" xmlns:p="http://schemas.microsoft.com/office/2006/metadata/properties" xmlns:ns2="dcd3b7ff-f528-4170-a52f-e83b844e5d81" targetNamespace="http://schemas.microsoft.com/office/2006/metadata/properties" ma:root="true" ma:fieldsID="ca0cc6d0ba0d5e7f30d6a646e4c660b8" ns2:_="">
    <xsd:import namespace="dcd3b7ff-f528-4170-a52f-e83b844e5d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3b7ff-f528-4170-a52f-e83b844e5d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53A1FE-87E0-48E6-B818-BEC5126B34EF}"/>
</file>

<file path=customXml/itemProps2.xml><?xml version="1.0" encoding="utf-8"?>
<ds:datastoreItem xmlns:ds="http://schemas.openxmlformats.org/officeDocument/2006/customXml" ds:itemID="{5F058741-D4A9-487E-A888-27CBCEF39DED}"/>
</file>

<file path=customXml/itemProps3.xml><?xml version="1.0" encoding="utf-8"?>
<ds:datastoreItem xmlns:ds="http://schemas.openxmlformats.org/officeDocument/2006/customXml" ds:itemID="{1754E5B1-14A1-429D-992C-388018909E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Wild</dc:creator>
  <cp:keywords/>
  <dc:description/>
  <cp:lastModifiedBy>Simon Wild</cp:lastModifiedBy>
  <cp:revision>2</cp:revision>
  <dcterms:created xsi:type="dcterms:W3CDTF">2019-10-30T20:15:00Z</dcterms:created>
  <dcterms:modified xsi:type="dcterms:W3CDTF">2019-10-30T20:15:00Z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0x010100A819C105D7E31046BC4F809853EC8C0E</vt:lpwstr>
  </property>
</Properties>
</file>