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06DC06E" w:rsidR="009F7111" w:rsidRPr="004A0572" w:rsidRDefault="00682A54">
      <w:pPr>
        <w:rPr>
          <w:b/>
          <w:bCs/>
          <w:lang w:val="en-GB"/>
        </w:rPr>
      </w:pPr>
      <w:r w:rsidRPr="004A0572">
        <w:rPr>
          <w:b/>
          <w:bCs/>
          <w:lang w:val="en-GB"/>
        </w:rPr>
        <w:t>Service Description</w:t>
      </w:r>
      <w:r w:rsidR="006E290F" w:rsidRPr="004A0572">
        <w:rPr>
          <w:b/>
          <w:bCs/>
          <w:lang w:val="en-GB"/>
        </w:rPr>
        <w:t xml:space="preserve"> – </w:t>
      </w:r>
      <w:r w:rsidR="00943FFA">
        <w:rPr>
          <w:b/>
          <w:bCs/>
          <w:lang w:val="en-GB"/>
        </w:rPr>
        <w:t>Skill and job description proposal</w:t>
      </w:r>
    </w:p>
    <w:p w14:paraId="09FC25E2" w14:textId="4EADBFB5" w:rsidR="008B086C" w:rsidRDefault="004A0572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proofErr w:type="spellStart"/>
      <w:r>
        <w:rPr>
          <w:lang w:val="de-CH"/>
        </w:rPr>
        <w:t>Introduction</w:t>
      </w:r>
      <w:proofErr w:type="spellEnd"/>
    </w:p>
    <w:p w14:paraId="647991BA" w14:textId="5DDADC1B" w:rsidR="00E64802" w:rsidRPr="004A0572" w:rsidRDefault="00C21055" w:rsidP="008B086C">
      <w:pPr>
        <w:rPr>
          <w:lang w:val="en-GB"/>
        </w:rPr>
      </w:pPr>
      <w:r>
        <w:rPr>
          <w:lang w:val="en-GB"/>
        </w:rPr>
        <w:t xml:space="preserve">A proposal for the student to a job must be available. Otherwise we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not willing to continue interacting with the platform.</w:t>
      </w:r>
      <w:r w:rsidR="005E79D1">
        <w:rPr>
          <w:lang w:val="en-GB"/>
        </w:rPr>
        <w:t xml:space="preserve"> If the students </w:t>
      </w:r>
      <w:proofErr w:type="gramStart"/>
      <w:r w:rsidR="005E79D1">
        <w:rPr>
          <w:lang w:val="en-GB"/>
        </w:rPr>
        <w:t>does</w:t>
      </w:r>
      <w:proofErr w:type="gramEnd"/>
      <w:r w:rsidR="005E79D1">
        <w:rPr>
          <w:lang w:val="en-GB"/>
        </w:rPr>
        <w:t xml:space="preserve"> not immediately </w:t>
      </w:r>
      <w:r w:rsidR="00E64802">
        <w:rPr>
          <w:lang w:val="en-GB"/>
        </w:rPr>
        <w:t xml:space="preserve">can have an </w:t>
      </w:r>
      <w:r w:rsidR="00856643" w:rsidRPr="00856643">
        <w:rPr>
          <w:lang w:val="en-GB"/>
        </w:rPr>
        <w:t>experience of success</w:t>
      </w:r>
      <w:r w:rsidR="00856643">
        <w:rPr>
          <w:lang w:val="en-GB"/>
        </w:rPr>
        <w:t xml:space="preserve"> on the website with as little information as possible. He will most likely not coming back.</w:t>
      </w:r>
    </w:p>
    <w:p w14:paraId="44C6F58F" w14:textId="449DB038" w:rsidR="008B086C" w:rsidRDefault="005B5C45" w:rsidP="00410235">
      <w:pPr>
        <w:pStyle w:val="berschrift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Customer Segment</w:t>
      </w:r>
    </w:p>
    <w:p w14:paraId="0A6F95E4" w14:textId="0FEB8A21" w:rsidR="00F05BED" w:rsidRPr="003514BA" w:rsidRDefault="003514BA" w:rsidP="00F05BED">
      <w:pPr>
        <w:rPr>
          <w:lang w:val="en-GB"/>
        </w:rPr>
      </w:pPr>
      <w:r w:rsidRPr="003514BA">
        <w:rPr>
          <w:lang w:val="en-GB"/>
        </w:rPr>
        <w:t>Students in their final y</w:t>
      </w:r>
      <w:r>
        <w:rPr>
          <w:lang w:val="en-GB"/>
        </w:rPr>
        <w:t xml:space="preserve">ear before graduation. </w:t>
      </w:r>
      <w:r w:rsidR="00AE6B68">
        <w:rPr>
          <w:lang w:val="en-GB"/>
        </w:rPr>
        <w:t xml:space="preserve">They are thinking about on where to apply to and are </w:t>
      </w:r>
      <w:r w:rsidR="00C3556A">
        <w:rPr>
          <w:lang w:val="en-GB"/>
        </w:rPr>
        <w:t>not yet sure now.</w:t>
      </w:r>
    </w:p>
    <w:p w14:paraId="1A532357" w14:textId="71F7B845" w:rsidR="0057054B" w:rsidRDefault="00C3556A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proofErr w:type="spellStart"/>
      <w:r>
        <w:rPr>
          <w:lang w:val="de-CH"/>
        </w:rPr>
        <w:t>Functions</w:t>
      </w:r>
      <w:proofErr w:type="spellEnd"/>
    </w:p>
    <w:p w14:paraId="0BDB5785" w14:textId="6D02F12B" w:rsidR="008B086C" w:rsidRDefault="005A0F43" w:rsidP="008B086C">
      <w:pPr>
        <w:rPr>
          <w:lang w:val="en-GB"/>
        </w:rPr>
      </w:pPr>
      <w:r>
        <w:rPr>
          <w:lang w:val="en-GB"/>
        </w:rPr>
        <w:t>Matching the right people to the right jobs</w:t>
      </w:r>
      <w:r w:rsidR="007D03FD">
        <w:rPr>
          <w:lang w:val="en-GB"/>
        </w:rPr>
        <w:t xml:space="preserve">. The ML </w:t>
      </w:r>
      <w:r w:rsidR="001F0E16">
        <w:rPr>
          <w:lang w:val="en-GB"/>
        </w:rPr>
        <w:t>algorithm</w:t>
      </w:r>
      <w:r w:rsidR="007D03FD">
        <w:rPr>
          <w:lang w:val="en-GB"/>
        </w:rPr>
        <w:t xml:space="preserve"> must be set up so far that he is able to extract the Skills from text / LinkedIn </w:t>
      </w:r>
      <w:r w:rsidR="00514C1D">
        <w:rPr>
          <w:lang w:val="en-GB"/>
        </w:rPr>
        <w:t xml:space="preserve">and match it to job </w:t>
      </w:r>
      <w:r w:rsidR="00B77BC1">
        <w:rPr>
          <w:lang w:val="en-GB"/>
        </w:rPr>
        <w:t>descriptions</w:t>
      </w:r>
      <w:r w:rsidR="00514C1D">
        <w:rPr>
          <w:lang w:val="en-GB"/>
        </w:rPr>
        <w:t xml:space="preserve"> (desired skills and </w:t>
      </w:r>
      <w:r w:rsidR="00B77BC1">
        <w:rPr>
          <w:lang w:val="en-GB"/>
        </w:rPr>
        <w:t>properties).</w:t>
      </w:r>
    </w:p>
    <w:p w14:paraId="39B48A0D" w14:textId="66526506" w:rsidR="005A0F43" w:rsidRDefault="005A0F43" w:rsidP="008B086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E72A20" wp14:editId="3086A73D">
            <wp:extent cx="5906770" cy="2963308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547" cy="2972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9D80C8" w14:textId="6D577611" w:rsidR="00685C54" w:rsidRPr="00C3556A" w:rsidRDefault="00685C54" w:rsidP="008B086C">
      <w:pPr>
        <w:rPr>
          <w:lang w:val="en-GB"/>
        </w:rPr>
      </w:pPr>
    </w:p>
    <w:p w14:paraId="704FC762" w14:textId="16E34F00" w:rsidR="0057054B" w:rsidRDefault="0057054B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Revenue Stream</w:t>
      </w:r>
      <w:r w:rsidR="00463E35">
        <w:rPr>
          <w:lang w:val="de-CH"/>
        </w:rPr>
        <w:t xml:space="preserve"> / ROI</w:t>
      </w:r>
    </w:p>
    <w:p w14:paraId="295A831A" w14:textId="6D7CF8F7" w:rsidR="00685C54" w:rsidRPr="00685C54" w:rsidRDefault="00B77BC1" w:rsidP="00685C54">
      <w:pPr>
        <w:rPr>
          <w:lang w:val="de-CH"/>
        </w:rPr>
      </w:pPr>
      <w:r>
        <w:rPr>
          <w:lang w:val="de-CH"/>
        </w:rPr>
        <w:t xml:space="preserve">Headhunter Fee. </w:t>
      </w:r>
    </w:p>
    <w:p w14:paraId="6CA1CAA9" w14:textId="61AB257E" w:rsidR="0057054B" w:rsidRDefault="007967FB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Value Proposition</w:t>
      </w:r>
    </w:p>
    <w:p w14:paraId="7DCA4BC7" w14:textId="617B625C" w:rsidR="00CF72F5" w:rsidRPr="00CF72F5" w:rsidRDefault="00B77BC1" w:rsidP="00CF72F5">
      <w:pPr>
        <w:rPr>
          <w:lang w:val="en-GB"/>
        </w:rPr>
      </w:pPr>
      <w:r>
        <w:rPr>
          <w:lang w:val="en-GB"/>
        </w:rPr>
        <w:t>The students find jobs which he would otherwise not had found if he just visited jobs.ch or monster.</w:t>
      </w:r>
      <w:r w:rsidR="001D31CE">
        <w:rPr>
          <w:lang w:val="en-GB"/>
        </w:rPr>
        <w:t xml:space="preserve"> The search process is fast and convenient. </w:t>
      </w:r>
    </w:p>
    <w:p w14:paraId="4C67C326" w14:textId="35263BE2" w:rsidR="00C24946" w:rsidRDefault="001F5078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Key Partners</w:t>
      </w:r>
    </w:p>
    <w:p w14:paraId="16D42020" w14:textId="5579450D" w:rsidR="001F5078" w:rsidRDefault="001B1BB7" w:rsidP="001F5078">
      <w:pPr>
        <w:rPr>
          <w:lang w:val="en-GB"/>
        </w:rPr>
      </w:pPr>
      <w:r w:rsidRPr="001F5078">
        <w:rPr>
          <w:lang w:val="en-GB"/>
        </w:rPr>
        <w:t>Short-term</w:t>
      </w:r>
      <w:r w:rsidR="001F5078" w:rsidRPr="001F5078">
        <w:rPr>
          <w:lang w:val="en-GB"/>
        </w:rPr>
        <w:t xml:space="preserve"> – FHNW</w:t>
      </w:r>
    </w:p>
    <w:p w14:paraId="285AF790" w14:textId="0922C86B" w:rsidR="001D31CE" w:rsidRPr="001F5078" w:rsidRDefault="001D31CE" w:rsidP="001F5078">
      <w:pPr>
        <w:rPr>
          <w:lang w:val="en-GB"/>
        </w:rPr>
      </w:pPr>
      <w:r>
        <w:rPr>
          <w:lang w:val="en-GB"/>
        </w:rPr>
        <w:t>LinkedIn?</w:t>
      </w:r>
      <w:r w:rsidR="005C35E1">
        <w:rPr>
          <w:lang w:val="en-GB"/>
        </w:rPr>
        <w:t xml:space="preserve"> Do we need </w:t>
      </w:r>
      <w:r w:rsidR="002B3B64">
        <w:rPr>
          <w:lang w:val="en-GB"/>
        </w:rPr>
        <w:t>permission f</w:t>
      </w:r>
      <w:r w:rsidR="005C35E1">
        <w:rPr>
          <w:lang w:val="en-GB"/>
        </w:rPr>
        <w:t xml:space="preserve">rom them to access their data or just the </w:t>
      </w:r>
      <w:r w:rsidR="002B3B64" w:rsidRPr="002B3B64">
        <w:rPr>
          <w:lang w:val="en-GB"/>
        </w:rPr>
        <w:t>permission</w:t>
      </w:r>
      <w:r w:rsidR="002B3B64">
        <w:rPr>
          <w:lang w:val="en-GB"/>
        </w:rPr>
        <w:t xml:space="preserve"> </w:t>
      </w:r>
      <w:r w:rsidR="005C35E1">
        <w:rPr>
          <w:lang w:val="en-GB"/>
        </w:rPr>
        <w:t>form the user?</w:t>
      </w:r>
    </w:p>
    <w:p w14:paraId="0CFE27DC" w14:textId="410AA322" w:rsidR="001F5078" w:rsidRDefault="001B1BB7" w:rsidP="001F5078">
      <w:pPr>
        <w:rPr>
          <w:lang w:val="en-GB"/>
        </w:rPr>
      </w:pPr>
      <w:r w:rsidRPr="001F5078">
        <w:rPr>
          <w:lang w:val="en-GB"/>
        </w:rPr>
        <w:t>Long-term</w:t>
      </w:r>
      <w:r w:rsidR="001F5078" w:rsidRPr="001F5078">
        <w:rPr>
          <w:lang w:val="en-GB"/>
        </w:rPr>
        <w:t xml:space="preserve"> – All u</w:t>
      </w:r>
      <w:r w:rsidR="001F5078">
        <w:rPr>
          <w:lang w:val="en-GB"/>
        </w:rPr>
        <w:t>niversit</w:t>
      </w:r>
      <w:r>
        <w:rPr>
          <w:lang w:val="en-GB"/>
        </w:rPr>
        <w:t xml:space="preserve">ies </w:t>
      </w:r>
    </w:p>
    <w:p w14:paraId="50212631" w14:textId="3A3284EF" w:rsidR="001418B5" w:rsidRPr="001F5078" w:rsidRDefault="001418B5" w:rsidP="001F5078">
      <w:pPr>
        <w:rPr>
          <w:lang w:val="en-GB"/>
        </w:rPr>
      </w:pPr>
      <w:r>
        <w:rPr>
          <w:lang w:val="en-GB"/>
        </w:rPr>
        <w:lastRenderedPageBreak/>
        <w:t>Job platforms to cannibalize the jobs from.</w:t>
      </w:r>
    </w:p>
    <w:p w14:paraId="275FC084" w14:textId="7489A9A6" w:rsidR="006E290F" w:rsidRDefault="001B1BB7" w:rsidP="006E290F">
      <w:pPr>
        <w:pStyle w:val="berschrift2"/>
        <w:numPr>
          <w:ilvl w:val="0"/>
          <w:numId w:val="1"/>
        </w:numPr>
        <w:ind w:left="426"/>
        <w:rPr>
          <w:lang w:val="en-GB"/>
        </w:rPr>
      </w:pPr>
      <w:r w:rsidRPr="001B1BB7">
        <w:rPr>
          <w:lang w:val="en-GB"/>
        </w:rPr>
        <w:t>Actions required in order t</w:t>
      </w:r>
      <w:r>
        <w:rPr>
          <w:lang w:val="en-GB"/>
        </w:rPr>
        <w:t xml:space="preserve">o </w:t>
      </w:r>
      <w:r w:rsidR="008B1E25">
        <w:rPr>
          <w:lang w:val="en-GB"/>
        </w:rPr>
        <w:t>realize the service</w:t>
      </w:r>
    </w:p>
    <w:p w14:paraId="54C54F85" w14:textId="56A65A4A" w:rsidR="008B1E25" w:rsidRPr="008B1E25" w:rsidRDefault="001418B5" w:rsidP="008B1E25">
      <w:pPr>
        <w:tabs>
          <w:tab w:val="left" w:pos="6770"/>
        </w:tabs>
        <w:rPr>
          <w:lang w:val="en-GB"/>
        </w:rPr>
      </w:pPr>
      <w:r>
        <w:rPr>
          <w:lang w:val="en-GB"/>
        </w:rPr>
        <w:t>Find and set up a working text mining API</w:t>
      </w:r>
      <w:r w:rsidR="000D3524">
        <w:rPr>
          <w:lang w:val="en-GB"/>
        </w:rPr>
        <w:t>.</w:t>
      </w:r>
      <w:bookmarkStart w:id="0" w:name="_GoBack"/>
      <w:bookmarkEnd w:id="0"/>
    </w:p>
    <w:p w14:paraId="7E94748C" w14:textId="77777777" w:rsidR="008B086C" w:rsidRPr="001B1BB7" w:rsidRDefault="008B086C" w:rsidP="008B086C">
      <w:pPr>
        <w:rPr>
          <w:lang w:val="en-GB"/>
        </w:rPr>
      </w:pPr>
    </w:p>
    <w:p w14:paraId="7A26A030" w14:textId="1433B92F" w:rsidR="006E290F" w:rsidRPr="00943FFA" w:rsidRDefault="006E290F" w:rsidP="006E290F">
      <w:pPr>
        <w:rPr>
          <w:lang w:val="en-GB"/>
        </w:rPr>
      </w:pPr>
      <w:proofErr w:type="spellStart"/>
      <w:r w:rsidRPr="00943FFA">
        <w:rPr>
          <w:lang w:val="en-GB"/>
        </w:rPr>
        <w:t>Bewertung</w:t>
      </w:r>
      <w:proofErr w:type="spellEnd"/>
      <w:r w:rsidR="008B086C" w:rsidRPr="00943FFA">
        <w:rPr>
          <w:lang w:val="en-GB"/>
        </w:rPr>
        <w:t xml:space="preserve"> 1-6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086C" w14:paraId="06B6030F" w14:textId="77777777" w:rsidTr="0095516C">
        <w:tc>
          <w:tcPr>
            <w:tcW w:w="2337" w:type="dxa"/>
          </w:tcPr>
          <w:p w14:paraId="6B90A04E" w14:textId="77777777" w:rsidR="008B086C" w:rsidRPr="00943FFA" w:rsidRDefault="008B086C" w:rsidP="006E290F">
            <w:pPr>
              <w:rPr>
                <w:lang w:val="en-GB"/>
              </w:rPr>
            </w:pPr>
          </w:p>
        </w:tc>
        <w:tc>
          <w:tcPr>
            <w:tcW w:w="2337" w:type="dxa"/>
          </w:tcPr>
          <w:p w14:paraId="2662C513" w14:textId="2EB85DFE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Peter</w:t>
            </w:r>
          </w:p>
        </w:tc>
        <w:tc>
          <w:tcPr>
            <w:tcW w:w="2338" w:type="dxa"/>
          </w:tcPr>
          <w:p w14:paraId="362F43BE" w14:textId="1B03CC09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Yannick</w:t>
            </w:r>
          </w:p>
        </w:tc>
        <w:tc>
          <w:tcPr>
            <w:tcW w:w="2338" w:type="dxa"/>
          </w:tcPr>
          <w:p w14:paraId="4E46A1B2" w14:textId="6F1A0EB4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Simon</w:t>
            </w:r>
          </w:p>
        </w:tc>
      </w:tr>
      <w:tr w:rsidR="0095516C" w14:paraId="205CE248" w14:textId="77777777" w:rsidTr="0095516C">
        <w:tc>
          <w:tcPr>
            <w:tcW w:w="2337" w:type="dxa"/>
          </w:tcPr>
          <w:p w14:paraId="1B133A44" w14:textId="7D253E28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Potential</w:t>
            </w:r>
          </w:p>
        </w:tc>
        <w:tc>
          <w:tcPr>
            <w:tcW w:w="2337" w:type="dxa"/>
          </w:tcPr>
          <w:p w14:paraId="4BAF10B4" w14:textId="0E74DC72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1620A69B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7DA43A48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0C7FDA87" w14:textId="77777777" w:rsidTr="0095516C">
        <w:tc>
          <w:tcPr>
            <w:tcW w:w="2337" w:type="dxa"/>
          </w:tcPr>
          <w:p w14:paraId="26619D07" w14:textId="3439B770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Umsetzbarkeit</w:t>
            </w:r>
          </w:p>
        </w:tc>
        <w:tc>
          <w:tcPr>
            <w:tcW w:w="2337" w:type="dxa"/>
          </w:tcPr>
          <w:p w14:paraId="09D1EA37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5512FD32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5488505D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217B2B36" w14:textId="77777777" w:rsidTr="0095516C">
        <w:tc>
          <w:tcPr>
            <w:tcW w:w="2337" w:type="dxa"/>
          </w:tcPr>
          <w:p w14:paraId="0C2CCA68" w14:textId="658345FA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  <w:tc>
          <w:tcPr>
            <w:tcW w:w="2337" w:type="dxa"/>
          </w:tcPr>
          <w:p w14:paraId="2D5DB3E0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7ECA65C6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35AF4F1F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4470C468" w14:textId="77777777" w:rsidTr="0095516C">
        <w:tc>
          <w:tcPr>
            <w:tcW w:w="2337" w:type="dxa"/>
          </w:tcPr>
          <w:p w14:paraId="3CEC2986" w14:textId="7B487164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MVP Relevanz</w:t>
            </w:r>
          </w:p>
        </w:tc>
        <w:tc>
          <w:tcPr>
            <w:tcW w:w="2337" w:type="dxa"/>
          </w:tcPr>
          <w:p w14:paraId="4B01D923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20F3FD4B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4B48D719" w14:textId="77777777" w:rsidR="0095516C" w:rsidRDefault="0095516C" w:rsidP="006E290F">
            <w:pPr>
              <w:rPr>
                <w:lang w:val="de-CH"/>
              </w:rPr>
            </w:pPr>
          </w:p>
        </w:tc>
      </w:tr>
    </w:tbl>
    <w:p w14:paraId="0DD7B5AE" w14:textId="77777777" w:rsidR="0095516C" w:rsidRDefault="0095516C" w:rsidP="006E290F">
      <w:pPr>
        <w:rPr>
          <w:lang w:val="de-CH"/>
        </w:rPr>
      </w:pPr>
    </w:p>
    <w:p w14:paraId="39CC7E12" w14:textId="750D55F9" w:rsidR="006E290F" w:rsidRDefault="006E290F" w:rsidP="006E290F">
      <w:pPr>
        <w:rPr>
          <w:lang w:val="de-CH"/>
        </w:rPr>
      </w:pPr>
    </w:p>
    <w:p w14:paraId="1BA81EB4" w14:textId="369822F0" w:rsidR="006E290F" w:rsidRDefault="007967FB" w:rsidP="006E290F">
      <w:pPr>
        <w:rPr>
          <w:lang w:val="de-CH"/>
        </w:rPr>
      </w:pPr>
      <w:r>
        <w:rPr>
          <w:lang w:val="de-CH"/>
        </w:rPr>
        <w:t>Lean Canvas</w:t>
      </w:r>
    </w:p>
    <w:p w14:paraId="05812992" w14:textId="77777777" w:rsidR="007967FB" w:rsidRPr="006E290F" w:rsidRDefault="007967FB" w:rsidP="006E290F">
      <w:pPr>
        <w:rPr>
          <w:lang w:val="de-CH"/>
        </w:rPr>
      </w:pPr>
    </w:p>
    <w:p w14:paraId="3E4917E9" w14:textId="77777777" w:rsidR="0057054B" w:rsidRPr="00682A54" w:rsidRDefault="0057054B">
      <w:pPr>
        <w:rPr>
          <w:lang w:val="de-CH"/>
        </w:rPr>
      </w:pPr>
    </w:p>
    <w:sectPr w:rsidR="0057054B" w:rsidRPr="0068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B70"/>
    <w:multiLevelType w:val="hybridMultilevel"/>
    <w:tmpl w:val="B7C8E1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1A7106"/>
    <w:rsid w:val="000D3524"/>
    <w:rsid w:val="001418B5"/>
    <w:rsid w:val="001B1BB7"/>
    <w:rsid w:val="001C2C20"/>
    <w:rsid w:val="001D31CE"/>
    <w:rsid w:val="001F0E16"/>
    <w:rsid w:val="001F5078"/>
    <w:rsid w:val="002B3B64"/>
    <w:rsid w:val="003514BA"/>
    <w:rsid w:val="00410235"/>
    <w:rsid w:val="00463E35"/>
    <w:rsid w:val="004A0572"/>
    <w:rsid w:val="00514C1D"/>
    <w:rsid w:val="0057054B"/>
    <w:rsid w:val="005A0F43"/>
    <w:rsid w:val="005A6890"/>
    <w:rsid w:val="005B5C45"/>
    <w:rsid w:val="005C35E1"/>
    <w:rsid w:val="005E79D1"/>
    <w:rsid w:val="00682A54"/>
    <w:rsid w:val="00685C54"/>
    <w:rsid w:val="006E290F"/>
    <w:rsid w:val="007967FB"/>
    <w:rsid w:val="007D03FD"/>
    <w:rsid w:val="00803C86"/>
    <w:rsid w:val="00856643"/>
    <w:rsid w:val="008B086C"/>
    <w:rsid w:val="008B1E25"/>
    <w:rsid w:val="00943FFA"/>
    <w:rsid w:val="0095516C"/>
    <w:rsid w:val="00977679"/>
    <w:rsid w:val="009969EA"/>
    <w:rsid w:val="009F7111"/>
    <w:rsid w:val="00AE6B68"/>
    <w:rsid w:val="00B77BC1"/>
    <w:rsid w:val="00C21055"/>
    <w:rsid w:val="00C24946"/>
    <w:rsid w:val="00C3556A"/>
    <w:rsid w:val="00CF72F5"/>
    <w:rsid w:val="00D305B2"/>
    <w:rsid w:val="00E64802"/>
    <w:rsid w:val="00F05BED"/>
    <w:rsid w:val="00F30E85"/>
    <w:rsid w:val="791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91A7106"/>
  <w15:chartTrackingRefBased/>
  <w15:docId w15:val="{8B0773C6-8D05-4E5A-BBD4-0BDBCBA1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24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5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0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0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19C105D7E31046BC4F809853EC8C0E" ma:contentTypeVersion="7" ma:contentTypeDescription="Ein neues Dokument erstellen." ma:contentTypeScope="" ma:versionID="aeb77091309e1d3aef53aaf96c25c70c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ca0cc6d0ba0d5e7f30d6a646e4c660b8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6B4FD-2D76-4CD8-B463-C6E6730EC531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cd3b7ff-f528-4170-a52f-e83b844e5d8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3A529E7-5EE6-4436-BB62-B7BD7B1E3B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F86A6-5CBD-4701-A682-C30E00BE50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 Yannick (s)</dc:creator>
  <cp:keywords/>
  <dc:description/>
  <cp:lastModifiedBy>Simon Wild</cp:lastModifiedBy>
  <cp:revision>43</cp:revision>
  <dcterms:created xsi:type="dcterms:W3CDTF">2019-10-04T06:51:00Z</dcterms:created>
  <dcterms:modified xsi:type="dcterms:W3CDTF">2019-10-04T19:06:00Z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