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08A34" w:sz="8" w:space="4"/>
        </w:pBdr>
        <w:tabs>
          <w:tab w:val="right" w:pos="15704"/>
        </w:tabs>
        <w:spacing w:after="100"/>
      </w:pPr>
      <w:r>
        <w:drawing>
          <wp:inline distT="0" distB="0" distL="0" distR="0">
            <wp:extent cx="1047750" cy="26136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26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cs="Trebuchet MS" w:eastAsia="Trebuchet MS" w:hAnsi="Trebuchet MS"/>
          <w:b/>
          <w:bCs/>
          <w:color w:val="0D3A56"/>
          <w:sz w:val="32"/>
          <w:szCs w:val="32"/>
        </w:rPr>
        <w:t xml:space="preserve">   T2 · Capability audit canvas</w:t>
      </w:r>
      <w:r>
        <w:rPr>
          <w:rFonts w:ascii="Trebuchet MS" w:cs="Trebuchet MS" w:eastAsia="Trebuchet MS" w:hAnsi="Trebuchet MS"/>
          <w:color w:val="5A6670"/>
          <w:sz w:val="17"/>
          <w:szCs w:val="17"/>
        </w:rPr>
        <w:t xml:space="preserve">	Ethics, security &amp; innovation workshop (part 1) · M9 Trento · 2 October 2026</w:t>
      </w: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26"/>
        <w:gridCol w:w="1256"/>
        <w:gridCol w:w="1413"/>
        <w:gridCol w:w="9109"/>
      </w:tblGrid>
      <w:tr>
        <w:trPr>
          <w:cantSplit/>
          <w:trHeight w:val="425" w:hRule="atLeast"/>
        </w:trPr>
        <w:tc>
          <w:tcPr>
            <w:tcW w:type="dxa" w:w="3926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b/>
                <w:bCs/>
                <w:color w:val="0D3A56"/>
                <w:sz w:val="18"/>
                <w:szCs w:val="18"/>
              </w:rPr>
              <w:t xml:space="preserve">Name  </w:t>
            </w:r>
          </w:p>
        </w:tc>
        <w:tc>
          <w:tcPr>
            <w:tcW w:type="dxa" w:w="1256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b/>
                <w:bCs/>
                <w:color w:val="0D3A56"/>
                <w:sz w:val="18"/>
                <w:szCs w:val="18"/>
              </w:rPr>
              <w:t xml:space="preserve">DC  </w:t>
            </w:r>
          </w:p>
        </w:tc>
        <w:tc>
          <w:tcPr>
            <w:tcW w:type="dxa" w:w="1413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b/>
                <w:bCs/>
                <w:color w:val="0D3A56"/>
                <w:sz w:val="18"/>
                <w:szCs w:val="18"/>
              </w:rPr>
              <w:t xml:space="preserve">Theme  </w:t>
            </w:r>
          </w:p>
        </w:tc>
        <w:tc>
          <w:tcPr>
            <w:tcW w:type="dxa" w:w="9109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b/>
                <w:bCs/>
                <w:color w:val="0D3A56"/>
                <w:sz w:val="18"/>
                <w:szCs w:val="18"/>
              </w:rPr>
              <w:t xml:space="preserve">Project  </w:t>
            </w:r>
          </w:p>
        </w:tc>
      </w:tr>
    </w:tbl>
    <w:p>
      <w:pPr>
        <w:spacing w:after="40" w:before="0"/>
      </w:pP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37"/>
        <w:gridCol w:w="7067"/>
      </w:tblGrid>
      <w:tr>
        <w:trPr>
          <w:cantSplit/>
          <w:trHeight w:val="851" w:hRule="atLeast"/>
        </w:trPr>
        <w:tc>
          <w:tcPr>
            <w:tcW w:type="dxa" w:w="8637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b/>
                <w:bCs/>
                <w:color w:val="408A34"/>
                <w:sz w:val="20"/>
                <w:szCs w:val="20"/>
              </w:rPr>
              <w:t xml:space="preserve">1  </w:t>
            </w:r>
            <w:r>
              <w:rPr>
                <w:rFonts w:ascii="Trebuchet MS" w:cs="Trebuchet MS" w:eastAsia="Trebuchet MS" w:hAnsi="Trebuchet MS"/>
                <w:b/>
                <w:bCs/>
                <w:color w:val="0D3A56"/>
                <w:sz w:val="20"/>
                <w:szCs w:val="20"/>
              </w:rPr>
              <w:t xml:space="preserve">Mission</w:t>
            </w:r>
          </w:p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i/>
                <w:iCs/>
                <w:color w:val="5A6670"/>
                <w:sz w:val="15"/>
                <w:szCs w:val="15"/>
              </w:rPr>
              <w:t xml:space="preserve">What must your system do, and for whom? One sentence.</w:t>
            </w:r>
          </w:p>
        </w:tc>
        <w:tc>
          <w:tcPr>
            <w:tcW w:type="dxa" w:w="7067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b/>
                <w:bCs/>
                <w:color w:val="408A34"/>
                <w:sz w:val="20"/>
                <w:szCs w:val="20"/>
              </w:rPr>
              <w:t xml:space="preserve"/>
            </w:r>
            <w:r>
              <w:rPr>
                <w:rFonts w:ascii="Trebuchet MS" w:cs="Trebuchet MS" w:eastAsia="Trebuchet MS" w:hAnsi="Trebuchet MS"/>
                <w:b/>
                <w:bCs/>
                <w:color w:val="0D3A56"/>
                <w:sz w:val="20"/>
                <w:szCs w:val="20"/>
              </w:rPr>
              <w:t xml:space="preserve">Where it will operate</w:t>
            </w:r>
          </w:p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i/>
                <w:iCs/>
                <w:color w:val="5A6670"/>
                <w:sz w:val="15"/>
                <w:szCs w:val="15"/>
              </w:rPr>
              <w:t xml:space="preserve">Country, protected area, habitat; people or settlements nearby?</w:t>
            </w:r>
          </w:p>
        </w:tc>
      </w:tr>
    </w:tbl>
    <w:p>
      <w:pPr>
        <w:spacing w:after="50" w:before="100"/>
      </w:pPr>
      <w:r>
        <w:rPr>
          <w:rFonts w:ascii="Trebuchet MS" w:cs="Trebuchet MS" w:eastAsia="Trebuchet MS" w:hAnsi="Trebuchet MS"/>
          <w:b/>
          <w:bCs/>
          <w:color w:val="408A34"/>
          <w:sz w:val="20"/>
          <w:szCs w:val="20"/>
        </w:rPr>
        <w:t xml:space="preserve">2  </w:t>
      </w:r>
      <w:r>
        <w:rPr>
          <w:rFonts w:ascii="Trebuchet MS" w:cs="Trebuchet MS" w:eastAsia="Trebuchet MS" w:hAnsi="Trebuchet MS"/>
          <w:b/>
          <w:bCs/>
          <w:color w:val="0D3A56"/>
          <w:sz w:val="20"/>
          <w:szCs w:val="20"/>
        </w:rPr>
        <w:t xml:space="preserve">Capability audit</w:t>
      </w:r>
      <w:r>
        <w:rPr>
          <w:rFonts w:ascii="Trebuchet MS" w:cs="Trebuchet MS" w:eastAsia="Trebuchet MS" w:hAnsi="Trebuchet MS"/>
          <w:color w:val="5A6670"/>
          <w:sz w:val="16"/>
          <w:szCs w:val="16"/>
        </w:rPr>
        <w:t xml:space="preserve">   List the capabilities your system needs, then ask of each: do we need it, and how could it be misused?</w:t>
      </w: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4"/>
        <w:gridCol w:w="1413"/>
        <w:gridCol w:w="2670"/>
        <w:gridCol w:w="3141"/>
        <w:gridCol w:w="2042"/>
        <w:gridCol w:w="3454"/>
      </w:tblGrid>
      <w:tr>
        <w:trPr>
          <w:cantSplit/>
          <w:trHeight w:val="567" w:hRule="atLeast"/>
        </w:trPr>
        <w:tc>
          <w:tcPr>
            <w:tcW w:type="dxa" w:w="2984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shd w:fill="408A3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i/>
                <w:iCs/>
                <w:color w:val="E8F2E4"/>
                <w:sz w:val="14"/>
                <w:szCs w:val="14"/>
              </w:rPr>
              <w:t xml:space="preserve">e.g. thermal detection, autonomous landing, eDNA sampling, open-source release</w:t>
            </w:r>
          </w:p>
        </w:tc>
        <w:tc>
          <w:tcPr>
            <w:tcW w:type="dxa" w:w="1413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shd w:fill="408A3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Need</w:t>
            </w:r>
          </w:p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i/>
                <w:iCs/>
                <w:color w:val="E8F2E4"/>
                <w:sz w:val="14"/>
                <w:szCs w:val="14"/>
              </w:rPr>
              <w:t xml:space="preserve">Essential · Useful · Incidental</w:t>
            </w:r>
          </w:p>
        </w:tc>
        <w:tc>
          <w:tcPr>
            <w:tcW w:type="dxa" w:w="2670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shd w:fill="408A3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Who or what is affected</w:t>
            </w:r>
          </w:p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i/>
                <w:iCs/>
                <w:color w:val="E8F2E4"/>
                <w:sz w:val="14"/>
                <w:szCs w:val="14"/>
              </w:rPr>
              <w:t xml:space="preserve">People, animals, habitats, data subjects, communities</w:t>
            </w:r>
          </w:p>
        </w:tc>
        <w:tc>
          <w:tcPr>
            <w:tcW w:type="dxa" w:w="3141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shd w:fill="408A3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Misuse or dual-use scenario</w:t>
            </w:r>
          </w:p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i/>
                <w:iCs/>
                <w:color w:val="E8F2E4"/>
                <w:sz w:val="14"/>
                <w:szCs w:val="14"/>
              </w:rPr>
              <w:t xml:space="preserve">How could someone else use this capability?</w:t>
            </w:r>
          </w:p>
        </w:tc>
        <w:tc>
          <w:tcPr>
            <w:tcW w:type="dxa" w:w="2042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shd w:fill="408A3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Value at stake</w:t>
            </w:r>
          </w:p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i/>
                <w:iCs/>
                <w:color w:val="E8F2E4"/>
                <w:sz w:val="14"/>
                <w:szCs w:val="14"/>
              </w:rPr>
              <w:t xml:space="preserve">e.g. privacy, animal welfare, safety, fairness, autonomy</w:t>
            </w:r>
          </w:p>
        </w:tc>
        <w:tc>
          <w:tcPr>
            <w:tcW w:type="dxa" w:w="3454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shd w:fill="408A3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Caution option</w:t>
            </w:r>
          </w:p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i/>
                <w:iCs/>
                <w:color w:val="E8F2E4"/>
                <w:sz w:val="14"/>
                <w:szCs w:val="14"/>
              </w:rPr>
              <w:t xml:space="preserve">Limit · Remove · Geofence · Anonymise · Restrict release · None</w:t>
            </w:r>
          </w:p>
        </w:tc>
      </w:tr>
      <w:tr>
        <w:trPr>
          <w:cantSplit/>
          <w:trHeight w:val="567" w:hRule="atLeast"/>
        </w:trPr>
        <w:tc>
          <w:tcPr>
            <w:tcW w:type="dxa" w:w="2984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1413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2670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3141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2042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3454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</w:tr>
      <w:tr>
        <w:trPr>
          <w:cantSplit/>
          <w:trHeight w:val="567" w:hRule="atLeast"/>
        </w:trPr>
        <w:tc>
          <w:tcPr>
            <w:tcW w:type="dxa" w:w="2984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1413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2670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3141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2042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3454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</w:tr>
      <w:tr>
        <w:trPr>
          <w:cantSplit/>
          <w:trHeight w:val="567" w:hRule="atLeast"/>
        </w:trPr>
        <w:tc>
          <w:tcPr>
            <w:tcW w:type="dxa" w:w="2984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1413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2670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3141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2042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3454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</w:tr>
      <w:tr>
        <w:trPr>
          <w:cantSplit/>
          <w:trHeight w:val="567" w:hRule="atLeast"/>
        </w:trPr>
        <w:tc>
          <w:tcPr>
            <w:tcW w:type="dxa" w:w="2984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1413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2670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3141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2042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3454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</w:tr>
      <w:tr>
        <w:trPr>
          <w:cantSplit/>
          <w:trHeight w:val="567" w:hRule="atLeast"/>
        </w:trPr>
        <w:tc>
          <w:tcPr>
            <w:tcW w:type="dxa" w:w="2984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1413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2670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3141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2042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  <w:tc>
          <w:tcPr>
            <w:tcW w:type="dxa" w:w="3454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</w:p>
        </w:tc>
      </w:tr>
    </w:tbl>
    <w:p>
      <w:pPr>
        <w:spacing w:after="80" w:before="0"/>
      </w:pP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5"/>
        <w:gridCol w:w="2984"/>
        <w:gridCol w:w="6125"/>
        <w:gridCol w:w="3140"/>
      </w:tblGrid>
      <w:tr>
        <w:trPr>
          <w:cantSplit/>
          <w:trHeight w:val="2495" w:hRule="atLeast"/>
        </w:trPr>
        <w:tc>
          <w:tcPr>
            <w:tcW w:type="dxa" w:w="3455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b/>
                <w:bCs/>
                <w:color w:val="408A34"/>
                <w:sz w:val="20"/>
                <w:szCs w:val="20"/>
              </w:rPr>
              <w:t xml:space="preserve">3  </w:t>
            </w:r>
            <w:r>
              <w:rPr>
                <w:rFonts w:ascii="Trebuchet MS" w:cs="Trebuchet MS" w:eastAsia="Trebuchet MS" w:hAnsi="Trebuchet MS"/>
                <w:b/>
                <w:bCs/>
                <w:color w:val="0D3A56"/>
                <w:sz w:val="20"/>
                <w:szCs w:val="20"/>
              </w:rPr>
              <w:t xml:space="preserve">Red team</w:t>
            </w:r>
          </w:p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i/>
                <w:iCs/>
                <w:color w:val="5A6670"/>
                <w:sz w:val="15"/>
                <w:szCs w:val="15"/>
              </w:rPr>
              <w:t xml:space="preserve">Misuses your theme group found, and what you would change in response.</w:t>
            </w:r>
          </w:p>
        </w:tc>
        <w:tc>
          <w:tcPr>
            <w:tcW w:type="dxa" w:w="2984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b/>
                <w:bCs/>
                <w:color w:val="408A34"/>
                <w:sz w:val="20"/>
                <w:szCs w:val="20"/>
              </w:rPr>
              <w:t xml:space="preserve">4  </w:t>
            </w:r>
            <w:r>
              <w:rPr>
                <w:rFonts w:ascii="Trebuchet MS" w:cs="Trebuchet MS" w:eastAsia="Trebuchet MS" w:hAnsi="Trebuchet MS"/>
                <w:b/>
                <w:bCs/>
                <w:color w:val="0D3A56"/>
                <w:sz w:val="20"/>
                <w:szCs w:val="20"/>
              </w:rPr>
              <w:t xml:space="preserve">Stakeholders</w:t>
            </w:r>
          </w:p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i/>
                <w:iCs/>
                <w:color w:val="5A6670"/>
                <w:sz w:val="15"/>
                <w:szCs w:val="15"/>
              </w:rPr>
              <w:t xml:space="preserve">Direct, indirect and non-human: who is affected, who decides, who benefits?</w:t>
            </w:r>
          </w:p>
        </w:tc>
        <w:tc>
          <w:tcPr>
            <w:tcW w:type="dxa" w:w="6125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b/>
                <w:bCs/>
                <w:color w:val="408A34"/>
                <w:sz w:val="20"/>
                <w:szCs w:val="20"/>
              </w:rPr>
              <w:t xml:space="preserve">5  </w:t>
            </w:r>
            <w:r>
              <w:rPr>
                <w:rFonts w:ascii="Trebuchet MS" w:cs="Trebuchet MS" w:eastAsia="Trebuchet MS" w:hAnsi="Trebuchet MS"/>
                <w:b/>
                <w:bCs/>
                <w:color w:val="0D3A56"/>
                <w:sz w:val="20"/>
                <w:szCs w:val="20"/>
              </w:rPr>
              <w:t xml:space="preserve">My institution's ethics process</w:t>
            </w:r>
          </w:p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color w:val="1E2B33"/>
                <w:sz w:val="17"/>
                <w:szCs w:val="17"/>
              </w:rPr>
              <w:t xml:space="preserve">Approval needed?  </w:t>
            </w:r>
            <w:r>
              <w:rPr>
                <w:rFonts w:ascii="Trebuchet MS" w:cs="Trebuchet MS" w:eastAsia="Trebuchet MS" w:hAnsi="Trebuchet MS"/>
                <w:color w:val="1E2B33"/>
                <w:sz w:val="17"/>
                <w:szCs w:val="17"/>
              </w:rPr>
              <w:t xml:space="preserve">☐ Yes   ☐ No   ☐ Don't know</w:t>
            </w:r>
          </w:p>
          <w:p>
            <w:pPr>
              <w:spacing w:after="0" w:before="40"/>
            </w:pPr>
            <w:r>
              <w:rPr>
                <w:rFonts w:ascii="Trebuchet MS" w:cs="Trebuchet MS" w:eastAsia="Trebuchet MS" w:hAnsi="Trebuchet MS"/>
                <w:color w:val="1E2B33"/>
                <w:sz w:val="17"/>
                <w:szCs w:val="17"/>
              </w:rPr>
              <w:t xml:space="preserve">Triggers:</w:t>
            </w:r>
          </w:p>
          <w:p>
            <w:pPr>
              <w:spacing w:after="30" w:before="0"/>
              <w:ind w:left="200"/>
            </w:pPr>
            <w:r>
              <w:rPr>
                <w:rFonts w:ascii="Trebuchet MS" w:cs="Trebuchet MS" w:eastAsia="Trebuchet MS" w:hAnsi="Trebuchet MS"/>
                <w:color w:val="1E2B33"/>
                <w:sz w:val="17"/>
                <w:szCs w:val="17"/>
              </w:rPr>
              <w:t xml:space="preserve">☐ Animals      ☐ Human participants or personal data</w:t>
            </w:r>
          </w:p>
          <w:p>
            <w:pPr>
              <w:spacing w:after="30" w:before="0"/>
              <w:ind w:left="200"/>
            </w:pPr>
            <w:r>
              <w:rPr>
                <w:rFonts w:ascii="Trebuchet MS" w:cs="Trebuchet MS" w:eastAsia="Trebuchet MS" w:hAnsi="Trebuchet MS"/>
                <w:color w:val="1E2B33"/>
                <w:sz w:val="17"/>
                <w:szCs w:val="17"/>
              </w:rPr>
              <w:t xml:space="preserve">☐ Fieldwork outside the EU      ☐ Export-controlled items</w:t>
            </w:r>
          </w:p>
          <w:p>
            <w:pPr>
              <w:spacing w:after="30" w:before="0"/>
              <w:ind w:left="200"/>
            </w:pPr>
            <w:r>
              <w:rPr>
                <w:rFonts w:ascii="Trebuchet MS" w:cs="Trebuchet MS" w:eastAsia="Trebuchet MS" w:hAnsi="Trebuchet MS"/>
                <w:color w:val="1E2B33"/>
                <w:sz w:val="17"/>
                <w:szCs w:val="17"/>
              </w:rPr>
              <w:t xml:space="preserve">☐ eDNA or genetic resources      ☐ Other: ____________</w:t>
            </w:r>
          </w:p>
          <w:p>
            <w:pPr>
              <w:spacing w:after="60" w:before="60"/>
            </w:pPr>
            <w:r>
              <w:rPr>
                <w:rFonts w:ascii="Trebuchet MS" w:cs="Trebuchet MS" w:eastAsia="Trebuchet MS" w:hAnsi="Trebuchet MS"/>
                <w:color w:val="1E2B33"/>
                <w:sz w:val="17"/>
                <w:szCs w:val="17"/>
              </w:rPr>
              <w:t xml:space="preserve">Committee or contact: </w:t>
            </w:r>
          </w:p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color w:val="1E2B33"/>
                <w:sz w:val="17"/>
                <w:szCs w:val="17"/>
              </w:rPr>
              <w:t xml:space="preserve">Status: </w:t>
            </w:r>
            <w:r>
              <w:rPr>
                <w:rFonts w:ascii="Trebuchet MS" w:cs="Trebuchet MS" w:eastAsia="Trebuchet MS" w:hAnsi="Trebuchet MS"/>
                <w:color w:val="1E2B33"/>
                <w:sz w:val="17"/>
                <w:szCs w:val="17"/>
              </w:rPr>
              <w:t xml:space="preserve">☐ Not started   ☐ Submitted   ☐ Approved   ☐ Reviewing existing</w:t>
            </w:r>
          </w:p>
          <w:p>
            <w:pPr>
              <w:spacing w:before="60"/>
            </w:pPr>
            <w:r>
              <w:rPr>
                <w:rFonts w:ascii="Trebuchet MS" w:cs="Trebuchet MS" w:eastAsia="Trebuchet MS" w:hAnsi="Trebuchet MS"/>
                <w:color w:val="1E2B33"/>
                <w:sz w:val="17"/>
                <w:szCs w:val="17"/>
              </w:rPr>
              <w:t xml:space="preserve">Next step, and by when: </w:t>
            </w:r>
          </w:p>
        </w:tc>
        <w:tc>
          <w:tcPr>
            <w:tcW w:type="dxa" w:w="3140"/>
            <w:tcBorders>
              <w:top w:val="single" w:color="9FB09A" w:sz="6"/>
              <w:left w:val="single" w:color="9FB09A" w:sz="6"/>
              <w:bottom w:val="single" w:color="9FB09A" w:sz="6"/>
              <w:right w:val="single" w:color="9FB0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b/>
                <w:bCs/>
                <w:color w:val="408A34"/>
                <w:sz w:val="20"/>
                <w:szCs w:val="20"/>
              </w:rPr>
              <w:t xml:space="preserve">6  </w:t>
            </w:r>
            <w:r>
              <w:rPr>
                <w:rFonts w:ascii="Trebuchet MS" w:cs="Trebuchet MS" w:eastAsia="Trebuchet MS" w:hAnsi="Trebuchet MS"/>
                <w:b/>
                <w:bCs/>
                <w:color w:val="0D3A56"/>
                <w:sz w:val="20"/>
                <w:szCs w:val="20"/>
              </w:rPr>
              <w:t xml:space="preserve">A question for T7</w:t>
            </w:r>
          </w:p>
          <w:p>
            <w:pPr>
              <w:spacing w:after="30" w:before="0"/>
            </w:pPr>
            <w:r>
              <w:rPr>
                <w:rFonts w:ascii="Trebuchet MS" w:cs="Trebuchet MS" w:eastAsia="Trebuchet MS" w:hAnsi="Trebuchet MS"/>
                <w:i/>
                <w:iCs/>
                <w:color w:val="5A6670"/>
                <w:sz w:val="15"/>
                <w:szCs w:val="15"/>
              </w:rPr>
              <w:t xml:space="preserve">One question you want to take to part 2, at M18.</w:t>
            </w:r>
          </w:p>
        </w:tc>
      </w:tr>
    </w:tbl>
    <w:p>
      <w:pPr>
        <w:spacing w:after="0" w:before="80"/>
      </w:pPr>
      <w:r>
        <w:rPr>
          <w:rFonts w:ascii="Trebuchet MS" w:cs="Trebuchet MS" w:eastAsia="Trebuchet MS" w:hAnsi="Trebuchet MS"/>
          <w:b/>
          <w:bCs/>
          <w:color w:val="0D3A56"/>
          <w:sz w:val="18"/>
          <w:szCs w:val="18"/>
        </w:rPr>
        <w:t xml:space="preserve">☐ </w:t>
      </w:r>
      <w:r>
        <w:rPr>
          <w:rFonts w:ascii="Trebuchet MS" w:cs="Trebuchet MS" w:eastAsia="Trebuchet MS" w:hAnsi="Trebuchet MS"/>
          <w:b/>
          <w:bCs/>
          <w:color w:val="0D3A56"/>
          <w:sz w:val="17"/>
          <w:szCs w:val="17"/>
        </w:rPr>
        <w:t xml:space="preserve">I agree that this canvas may be used, anonymised, in the WildBotics ethics review report (D4.9).</w:t>
      </w:r>
      <w:r>
        <w:rPr>
          <w:rFonts w:ascii="Trebuchet MS" w:cs="Trebuchet MS" w:eastAsia="Trebuchet MS" w:hAnsi="Trebuchet MS"/>
          <w:color w:val="5A6670"/>
          <w:sz w:val="16"/>
          <w:szCs w:val="16"/>
        </w:rPr>
        <w:t xml:space="preserve">   Photograph it or upload it after the session. Your report in M19 builds on parts 1–6.</w:t>
      </w:r>
    </w:p>
    <w:sectPr>
      <w:pgSz w:w="16838" w:h="11906" w:orient="landscape"/>
      <w:pgMar w:top="567" w:right="567" w:bottom="567" w:left="567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cs="Trebuchet MS" w:eastAsia="Trebuchet MS" w:hAnsi="Trebuchet M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6775eb9d3d3b7378075e8d23b9289222e603ce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T2 capability audit canvas</dc:title>
  <dc:creator>WildBotics</dc:creator>
  <dc:description>WildBotics T2 ethics, security &amp; innovation workshop: capability audit canvas</dc:description>
  <cp:lastModifiedBy>Un-named</cp:lastModifiedBy>
  <cp:revision>1</cp:revision>
  <dcterms:created xsi:type="dcterms:W3CDTF">2026-10-02T05:56:49.838Z</dcterms:created>
  <dcterms:modified xsi:type="dcterms:W3CDTF">2026-10-02T05:56:49.842Z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