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85" w:rsidRPr="00097785" w:rsidRDefault="00097785" w:rsidP="00097785">
      <w:pPr>
        <w:spacing w:after="150"/>
        <w:outlineLvl w:val="0"/>
        <w:rPr>
          <w:rFonts w:ascii="Arial" w:eastAsia="Times New Roman" w:hAnsi="Arial" w:cs="Arial"/>
          <w:color w:val="005AA1"/>
          <w:kern w:val="36"/>
          <w:sz w:val="39"/>
          <w:szCs w:val="39"/>
          <w:lang w:eastAsia="fr-FR"/>
        </w:rPr>
      </w:pPr>
      <w:r w:rsidRPr="00097785">
        <w:rPr>
          <w:rFonts w:ascii="Arial" w:eastAsia="Times New Roman" w:hAnsi="Arial" w:cs="Arial"/>
          <w:color w:val="005AA1"/>
          <w:kern w:val="36"/>
          <w:sz w:val="39"/>
          <w:szCs w:val="39"/>
          <w:lang w:eastAsia="fr-FR"/>
        </w:rPr>
        <w:t>Déplacements en métropole</w:t>
      </w:r>
    </w:p>
    <w:p w:rsidR="00097785" w:rsidRPr="00097785" w:rsidRDefault="00097785" w:rsidP="00097785">
      <w:pPr>
        <w:spacing w:after="150"/>
        <w:rPr>
          <w:rFonts w:ascii="Arial" w:eastAsia="Times New Roman" w:hAnsi="Arial" w:cs="Arial"/>
          <w:color w:val="333333"/>
          <w:lang w:eastAsia="fr-FR"/>
        </w:rPr>
      </w:pPr>
      <w:r w:rsidRPr="00097785">
        <w:rPr>
          <w:rFonts w:ascii="Arial" w:eastAsia="Times New Roman" w:hAnsi="Arial" w:cs="Arial"/>
          <w:i/>
          <w:iCs/>
          <w:color w:val="333333"/>
          <w:lang w:eastAsia="fr-FR"/>
        </w:rPr>
        <w:t>Montants au 1</w:t>
      </w:r>
      <w:r w:rsidRPr="00097785">
        <w:rPr>
          <w:rFonts w:ascii="Arial" w:eastAsia="Times New Roman" w:hAnsi="Arial" w:cs="Arial"/>
          <w:i/>
          <w:iCs/>
          <w:color w:val="333333"/>
          <w:sz w:val="18"/>
          <w:szCs w:val="18"/>
          <w:vertAlign w:val="superscript"/>
          <w:lang w:eastAsia="fr-FR"/>
        </w:rPr>
        <w:t>er</w:t>
      </w:r>
      <w:r w:rsidRPr="00097785">
        <w:rPr>
          <w:rFonts w:ascii="Arial" w:eastAsia="Times New Roman" w:hAnsi="Arial" w:cs="Arial"/>
          <w:i/>
          <w:iCs/>
          <w:color w:val="333333"/>
          <w:lang w:eastAsia="fr-FR"/>
        </w:rPr>
        <w:t> janvier 2019</w:t>
      </w:r>
    </w:p>
    <w:tbl>
      <w:tblPr>
        <w:tblW w:w="12713" w:type="dxa"/>
        <w:tblCellSpacing w:w="10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793"/>
        <w:gridCol w:w="1970"/>
        <w:gridCol w:w="1970"/>
        <w:gridCol w:w="1980"/>
      </w:tblGrid>
      <w:tr w:rsidR="00097785" w:rsidRPr="00097785" w:rsidTr="00097785">
        <w:trPr>
          <w:tblHeader/>
          <w:tblCellSpacing w:w="10" w:type="dxa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DDDDDD"/>
              <w:bottom w:val="single" w:sz="6" w:space="0" w:color="DDDDDD"/>
              <w:right w:val="outset" w:sz="6" w:space="0" w:color="auto"/>
            </w:tcBorders>
            <w:shd w:val="clear" w:color="auto" w:fill="005AA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outset" w:sz="2" w:space="0" w:color="auto"/>
              <w:left w:val="single" w:sz="6" w:space="0" w:color="DDDDDD"/>
              <w:bottom w:val="single" w:sz="6" w:space="0" w:color="DDDDDD"/>
              <w:right w:val="outset" w:sz="6" w:space="0" w:color="auto"/>
            </w:tcBorders>
            <w:shd w:val="clear" w:color="auto" w:fill="005AA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Repas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DDDDD"/>
              <w:bottom w:val="single" w:sz="6" w:space="0" w:color="DDDDDD"/>
              <w:right w:val="outset" w:sz="6" w:space="0" w:color="auto"/>
            </w:tcBorders>
            <w:shd w:val="clear" w:color="auto" w:fill="005AA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Logement et petit déjeuner</w:t>
            </w:r>
          </w:p>
        </w:tc>
      </w:tr>
      <w:tr w:rsidR="00097785" w:rsidRPr="00097785" w:rsidTr="00097785">
        <w:trPr>
          <w:tblHeader/>
          <w:tblCellSpacing w:w="10" w:type="dxa"/>
        </w:trPr>
        <w:tc>
          <w:tcPr>
            <w:tcW w:w="0" w:type="auto"/>
            <w:vMerge/>
            <w:tcBorders>
              <w:top w:val="outset" w:sz="2" w:space="0" w:color="auto"/>
              <w:left w:val="single" w:sz="6" w:space="0" w:color="DDDDDD"/>
              <w:bottom w:val="single" w:sz="6" w:space="0" w:color="DDDDDD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97785" w:rsidRPr="00097785" w:rsidRDefault="00097785" w:rsidP="0009778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DDDDDD"/>
              <w:bottom w:val="single" w:sz="6" w:space="0" w:color="DDDDDD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97785" w:rsidRPr="00097785" w:rsidRDefault="00097785" w:rsidP="0009778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outset" w:sz="6" w:space="0" w:color="auto"/>
            </w:tcBorders>
            <w:shd w:val="clear" w:color="auto" w:fill="005AA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Paris et départements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br/>
              <w:t>des Hauts-de-Seine (92), Seine-Saint-Denis (93) et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br/>
              <w:t>Val-de-Marne (94)</w:t>
            </w:r>
          </w:p>
        </w:tc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outset" w:sz="6" w:space="0" w:color="auto"/>
            </w:tcBorders>
            <w:shd w:val="clear" w:color="auto" w:fill="005AA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Autres départements</w:t>
            </w:r>
          </w:p>
        </w:tc>
      </w:tr>
      <w:tr w:rsidR="00097785" w:rsidRPr="00097785" w:rsidTr="00097785">
        <w:trPr>
          <w:tblCellSpacing w:w="1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005AA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Pour les 3 premiers mois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2F7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lang w:eastAsia="fr-FR"/>
              </w:rPr>
              <w:t>18,80 €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2F7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lang w:eastAsia="fr-FR"/>
              </w:rPr>
              <w:t>67,40 €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2F7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lang w:eastAsia="fr-FR"/>
              </w:rPr>
              <w:t>50,00 €</w:t>
            </w:r>
          </w:p>
        </w:tc>
      </w:tr>
      <w:tr w:rsidR="00097785" w:rsidRPr="00097785" w:rsidTr="00097785">
        <w:trPr>
          <w:tblCellSpacing w:w="1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005AA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Au-delà du 3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vertAlign w:val="superscript"/>
                <w:lang w:eastAsia="fr-FR"/>
              </w:rPr>
              <w:t>e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 mois et jusqu’au 24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vertAlign w:val="superscript"/>
                <w:lang w:eastAsia="fr-FR"/>
              </w:rPr>
              <w:t>e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 mois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lang w:eastAsia="fr-FR"/>
              </w:rPr>
              <w:t>16,00 €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lang w:eastAsia="fr-FR"/>
              </w:rPr>
              <w:t>57,30 €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lang w:eastAsia="fr-FR"/>
              </w:rPr>
              <w:t>42,50 €</w:t>
            </w:r>
          </w:p>
        </w:tc>
      </w:tr>
      <w:tr w:rsidR="00097785" w:rsidRPr="00097785" w:rsidTr="00097785">
        <w:trPr>
          <w:tblCellSpacing w:w="1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005AA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Au-delà du 24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vertAlign w:val="superscript"/>
                <w:lang w:eastAsia="fr-FR"/>
              </w:rPr>
              <w:t>e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 mois et jusqu’au 72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vertAlign w:val="superscript"/>
                <w:lang w:eastAsia="fr-FR"/>
              </w:rPr>
              <w:t>e</w:t>
            </w:r>
            <w:r w:rsidRPr="00097785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 mois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2F7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lang w:eastAsia="fr-FR"/>
              </w:rPr>
              <w:t>13,20 €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2F7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lang w:eastAsia="fr-FR"/>
              </w:rPr>
              <w:t>47,20 €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2F7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7785" w:rsidRPr="00097785" w:rsidRDefault="00097785" w:rsidP="00097785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097785">
              <w:rPr>
                <w:rFonts w:ascii="Times New Roman" w:eastAsia="Times New Roman" w:hAnsi="Times New Roman" w:cs="Times New Roman"/>
                <w:lang w:eastAsia="fr-FR"/>
              </w:rPr>
              <w:t>35,00 €</w:t>
            </w:r>
          </w:p>
        </w:tc>
      </w:tr>
    </w:tbl>
    <w:p w:rsidR="00114075" w:rsidRDefault="00097785">
      <w:bookmarkStart w:id="0" w:name="_GoBack"/>
      <w:bookmarkEnd w:id="0"/>
    </w:p>
    <w:sectPr w:rsidR="00114075" w:rsidSect="0009778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85"/>
    <w:rsid w:val="00097785"/>
    <w:rsid w:val="00944155"/>
    <w:rsid w:val="00DE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C0FB3-07FF-DE4B-9A5C-C463CF35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977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78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77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0977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334</Characters>
  <Application>Microsoft Office Word</Application>
  <DocSecurity>0</DocSecurity>
  <Lines>13</Lines>
  <Paragraphs>8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ARTIGUES</dc:creator>
  <cp:keywords/>
  <dc:description/>
  <cp:lastModifiedBy>Claire ARTIGUES</cp:lastModifiedBy>
  <cp:revision>1</cp:revision>
  <dcterms:created xsi:type="dcterms:W3CDTF">2019-03-12T16:08:00Z</dcterms:created>
  <dcterms:modified xsi:type="dcterms:W3CDTF">2019-03-12T16:11:00Z</dcterms:modified>
</cp:coreProperties>
</file>