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6A05" w14:textId="763AA99E" w:rsidR="009471B7" w:rsidRDefault="00741FA8">
      <w:r w:rsidRPr="00741FA8">
        <w:drawing>
          <wp:inline distT="0" distB="0" distL="0" distR="0" wp14:anchorId="1B42ED93" wp14:editId="03BF282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FE25" w14:textId="6B813508" w:rsidR="00741FA8" w:rsidRDefault="00741FA8" w:rsidP="00741FA8"/>
    <w:p w14:paraId="202AB251" w14:textId="58C4C6F6" w:rsidR="00741FA8" w:rsidRDefault="00741FA8" w:rsidP="00741FA8">
      <w:pPr>
        <w:tabs>
          <w:tab w:val="left" w:pos="264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Interfaces gráficas en Java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 este curso nos concentramos en el tema de las interfaces gráficas al momento de desarrollar software con Java, explicaremos como se debe de hacer. Este curso pertenece a la especialidad de Programador Java.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cursosenmega</w:t>
      </w:r>
      <w:proofErr w:type="spellEnd"/>
    </w:p>
    <w:p w14:paraId="1011AE33" w14:textId="77777777" w:rsidR="00741FA8" w:rsidRDefault="00741FA8" w:rsidP="00741FA8">
      <w:pPr>
        <w:tabs>
          <w:tab w:val="left" w:pos="264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3C14243A" w14:textId="427D3771" w:rsidR="00741FA8" w:rsidRPr="00741FA8" w:rsidRDefault="00741FA8" w:rsidP="00741FA8">
      <w:pPr>
        <w:tabs>
          <w:tab w:val="left" w:pos="2640"/>
        </w:tabs>
      </w:pPr>
      <w:r w:rsidRPr="00741FA8">
        <w:t>https://mega.nz/folder/sDojGKBT#_shlp9db2J8JUtfS3Azj2g/folder/sX4QwDCb</w:t>
      </w:r>
    </w:p>
    <w:sectPr w:rsidR="00741FA8" w:rsidRPr="0074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C3"/>
    <w:rsid w:val="003E23C3"/>
    <w:rsid w:val="00741FA8"/>
    <w:rsid w:val="009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94EF"/>
  <w15:chartTrackingRefBased/>
  <w15:docId w15:val="{4115B66B-151E-456C-9743-C61CCC66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2020-12-29T17:17:00Z</dcterms:created>
  <dcterms:modified xsi:type="dcterms:W3CDTF">2020-12-29T17:19:00Z</dcterms:modified>
</cp:coreProperties>
</file>