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1E7" w:rsidRPr="00581EB6" w:rsidRDefault="008471E7" w:rsidP="00E11FE7">
      <w:pPr>
        <w:jc w:val="center"/>
        <w:rPr>
          <w:rFonts w:ascii="Arial" w:hAnsi="Arial" w:cs="Arial"/>
        </w:rPr>
      </w:pPr>
      <w:r w:rsidRPr="00581EB6">
        <w:rPr>
          <w:rFonts w:ascii="Arial" w:hAnsi="Arial" w:cs="Arial"/>
        </w:rPr>
        <w:t>UNIVERSIDAD CATOLICA BOLIVIANA “SAN PABLO”</w:t>
      </w:r>
    </w:p>
    <w:p w:rsidR="008471E7" w:rsidRPr="00581EB6" w:rsidRDefault="008471E7" w:rsidP="00E11FE7">
      <w:pPr>
        <w:jc w:val="center"/>
        <w:rPr>
          <w:rFonts w:ascii="Arial" w:hAnsi="Arial" w:cs="Arial"/>
        </w:rPr>
      </w:pPr>
      <w:r w:rsidRPr="00581EB6">
        <w:rPr>
          <w:rFonts w:ascii="Arial" w:hAnsi="Arial" w:cs="Arial"/>
        </w:rPr>
        <w:t>MAESTRIA EN CIENCIA DE DATOS, TERCERA VERSION</w:t>
      </w:r>
    </w:p>
    <w:p w:rsidR="008471E7" w:rsidRPr="00581EB6" w:rsidRDefault="008471E7" w:rsidP="00E11FE7">
      <w:pPr>
        <w:jc w:val="center"/>
        <w:rPr>
          <w:rFonts w:ascii="Arial" w:hAnsi="Arial" w:cs="Arial"/>
          <w:sz w:val="24"/>
        </w:rPr>
      </w:pPr>
    </w:p>
    <w:p w:rsidR="008471E7" w:rsidRPr="00581EB6" w:rsidRDefault="008471E7" w:rsidP="00E11FE7">
      <w:pPr>
        <w:jc w:val="center"/>
        <w:rPr>
          <w:rFonts w:ascii="Arial" w:hAnsi="Arial" w:cs="Arial"/>
          <w:sz w:val="24"/>
        </w:rPr>
      </w:pPr>
    </w:p>
    <w:p w:rsidR="008471E7" w:rsidRPr="00581EB6" w:rsidRDefault="008471E7" w:rsidP="00E11FE7">
      <w:pPr>
        <w:jc w:val="center"/>
        <w:rPr>
          <w:rFonts w:ascii="Arial" w:hAnsi="Arial" w:cs="Arial"/>
          <w:sz w:val="24"/>
        </w:rPr>
      </w:pPr>
    </w:p>
    <w:p w:rsidR="008471E7" w:rsidRPr="00581EB6" w:rsidRDefault="008471E7" w:rsidP="00E11FE7">
      <w:pPr>
        <w:jc w:val="center"/>
        <w:rPr>
          <w:rFonts w:ascii="Arial" w:hAnsi="Arial" w:cs="Arial"/>
          <w:sz w:val="24"/>
        </w:rPr>
      </w:pPr>
    </w:p>
    <w:p w:rsidR="009662A4" w:rsidRPr="00581EB6" w:rsidRDefault="004B2BCC" w:rsidP="00E11FE7">
      <w:pPr>
        <w:jc w:val="center"/>
        <w:rPr>
          <w:rFonts w:ascii="Arial" w:hAnsi="Arial" w:cs="Arial"/>
        </w:rPr>
      </w:pPr>
      <w:r w:rsidRPr="00581EB6">
        <w:rPr>
          <w:rFonts w:ascii="Arial" w:hAnsi="Arial" w:cs="Arial"/>
          <w:noProof/>
          <w:lang w:eastAsia="es-BO"/>
        </w:rPr>
        <w:drawing>
          <wp:inline distT="0" distB="0" distL="0" distR="0">
            <wp:extent cx="2552369" cy="2552369"/>
            <wp:effectExtent l="0" t="0" r="635" b="635"/>
            <wp:docPr id="2" name="Imagen 2" descr="Bolivia Design: Logo grande en PSD Universidad Católica Boliviana &amp;quot;UCB&amp;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livia Design: Logo grande en PSD Universidad Católica Boliviana &amp;quot;UCB&amp;quot;"/>
                    <pic:cNvPicPr>
                      <a:picLocks noChangeAspect="1" noChangeArrowheads="1"/>
                    </pic:cNvPicPr>
                  </pic:nvPicPr>
                  <pic:blipFill>
                    <a:blip r:embed="rId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799" cy="2561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1E7" w:rsidRPr="00581EB6" w:rsidRDefault="008471E7" w:rsidP="00E11FE7">
      <w:pPr>
        <w:jc w:val="center"/>
        <w:rPr>
          <w:rFonts w:ascii="Arial" w:hAnsi="Arial" w:cs="Arial"/>
        </w:rPr>
      </w:pPr>
    </w:p>
    <w:p w:rsidR="008471E7" w:rsidRPr="00581EB6" w:rsidRDefault="008471E7" w:rsidP="00E11FE7">
      <w:pPr>
        <w:jc w:val="center"/>
        <w:rPr>
          <w:rFonts w:ascii="Arial" w:hAnsi="Arial" w:cs="Arial"/>
        </w:rPr>
      </w:pPr>
    </w:p>
    <w:p w:rsidR="008471E7" w:rsidRPr="00581EB6" w:rsidRDefault="008471E7" w:rsidP="00E11FE7">
      <w:pPr>
        <w:jc w:val="center"/>
        <w:rPr>
          <w:rFonts w:ascii="Arial" w:hAnsi="Arial" w:cs="Arial"/>
        </w:rPr>
      </w:pPr>
    </w:p>
    <w:p w:rsidR="008471E7" w:rsidRPr="00581EB6" w:rsidRDefault="008471E7" w:rsidP="00E11FE7">
      <w:pPr>
        <w:jc w:val="center"/>
        <w:rPr>
          <w:rFonts w:ascii="Arial" w:hAnsi="Arial" w:cs="Arial"/>
        </w:rPr>
      </w:pPr>
    </w:p>
    <w:p w:rsidR="008471E7" w:rsidRPr="00581EB6" w:rsidRDefault="008471E7" w:rsidP="00E11FE7">
      <w:pPr>
        <w:jc w:val="center"/>
        <w:rPr>
          <w:rFonts w:ascii="Arial" w:hAnsi="Arial" w:cs="Arial"/>
        </w:rPr>
      </w:pPr>
    </w:p>
    <w:p w:rsidR="008471E7" w:rsidRPr="00581EB6" w:rsidRDefault="008471E7" w:rsidP="00E11FE7">
      <w:pPr>
        <w:jc w:val="center"/>
        <w:rPr>
          <w:rFonts w:ascii="Arial" w:hAnsi="Arial" w:cs="Arial"/>
          <w:sz w:val="28"/>
        </w:rPr>
      </w:pPr>
      <w:r w:rsidRPr="00581EB6">
        <w:rPr>
          <w:rFonts w:ascii="Arial" w:hAnsi="Arial" w:cs="Arial"/>
          <w:sz w:val="28"/>
        </w:rPr>
        <w:t>Materia: ANALISIS ESTADÍSTICO I</w:t>
      </w:r>
    </w:p>
    <w:p w:rsidR="008471E7" w:rsidRPr="00E80A96" w:rsidRDefault="00E80A96" w:rsidP="00E11FE7">
      <w:pPr>
        <w:jc w:val="center"/>
        <w:rPr>
          <w:rFonts w:ascii="Arial" w:hAnsi="Arial" w:cs="Arial"/>
          <w:b/>
          <w:sz w:val="28"/>
        </w:rPr>
      </w:pPr>
      <w:r w:rsidRPr="00E80A96">
        <w:rPr>
          <w:rFonts w:ascii="Arial" w:hAnsi="Arial" w:cs="Arial"/>
          <w:b/>
          <w:sz w:val="28"/>
        </w:rPr>
        <w:t>PROYECTO FINAL</w:t>
      </w:r>
    </w:p>
    <w:p w:rsidR="008471E7" w:rsidRPr="00581EB6" w:rsidRDefault="008471E7" w:rsidP="00E11FE7">
      <w:pPr>
        <w:jc w:val="center"/>
        <w:rPr>
          <w:rFonts w:ascii="Arial" w:hAnsi="Arial" w:cs="Arial"/>
        </w:rPr>
      </w:pPr>
    </w:p>
    <w:p w:rsidR="008471E7" w:rsidRPr="00581EB6" w:rsidRDefault="008471E7" w:rsidP="00E11FE7">
      <w:pPr>
        <w:jc w:val="center"/>
        <w:rPr>
          <w:rFonts w:ascii="Arial" w:hAnsi="Arial" w:cs="Arial"/>
          <w:sz w:val="28"/>
        </w:rPr>
      </w:pPr>
      <w:r w:rsidRPr="00581EB6">
        <w:rPr>
          <w:rFonts w:ascii="Arial" w:hAnsi="Arial" w:cs="Arial"/>
          <w:sz w:val="28"/>
        </w:rPr>
        <w:t>Maestrante: Ramón Wilder Serdán Cárdenas</w:t>
      </w:r>
    </w:p>
    <w:p w:rsidR="008471E7" w:rsidRPr="00581EB6" w:rsidRDefault="008471E7" w:rsidP="00E11FE7">
      <w:pPr>
        <w:jc w:val="center"/>
        <w:rPr>
          <w:rFonts w:ascii="Arial" w:hAnsi="Arial" w:cs="Arial"/>
          <w:sz w:val="28"/>
        </w:rPr>
      </w:pPr>
    </w:p>
    <w:p w:rsidR="008471E7" w:rsidRPr="00581EB6" w:rsidRDefault="008471E7" w:rsidP="00E11FE7">
      <w:pPr>
        <w:jc w:val="center"/>
        <w:rPr>
          <w:rFonts w:ascii="Arial" w:hAnsi="Arial" w:cs="Arial"/>
          <w:sz w:val="28"/>
        </w:rPr>
      </w:pPr>
      <w:r w:rsidRPr="00581EB6">
        <w:rPr>
          <w:rFonts w:ascii="Arial" w:hAnsi="Arial" w:cs="Arial"/>
          <w:sz w:val="28"/>
        </w:rPr>
        <w:t>Noviembre 2021</w:t>
      </w:r>
    </w:p>
    <w:p w:rsidR="008471E7" w:rsidRPr="00581EB6" w:rsidRDefault="008471E7" w:rsidP="00E11FE7">
      <w:pPr>
        <w:jc w:val="center"/>
        <w:rPr>
          <w:rFonts w:ascii="Arial" w:hAnsi="Arial" w:cs="Arial"/>
          <w:sz w:val="28"/>
        </w:rPr>
      </w:pPr>
      <w:r w:rsidRPr="00581EB6">
        <w:rPr>
          <w:rFonts w:ascii="Arial" w:hAnsi="Arial" w:cs="Arial"/>
          <w:sz w:val="28"/>
        </w:rPr>
        <w:t>La Paz – Bolivia</w:t>
      </w:r>
    </w:p>
    <w:p w:rsidR="008471E7" w:rsidRPr="00581EB6" w:rsidRDefault="008471E7" w:rsidP="008E6F21">
      <w:pPr>
        <w:jc w:val="both"/>
        <w:rPr>
          <w:rFonts w:ascii="Arial" w:hAnsi="Arial" w:cs="Arial"/>
          <w:sz w:val="28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val="es-ES" w:eastAsia="en-US"/>
        </w:rPr>
        <w:id w:val="-13200367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C626D" w:rsidRPr="00581EB6" w:rsidRDefault="001C626D">
          <w:pPr>
            <w:pStyle w:val="TtuloTDC"/>
            <w:rPr>
              <w:rFonts w:ascii="Arial" w:hAnsi="Arial" w:cs="Arial"/>
            </w:rPr>
          </w:pPr>
          <w:r w:rsidRPr="00581EB6">
            <w:rPr>
              <w:rFonts w:ascii="Arial" w:hAnsi="Arial" w:cs="Arial"/>
              <w:lang w:val="es-ES"/>
            </w:rPr>
            <w:t>Contenido</w:t>
          </w:r>
        </w:p>
        <w:p w:rsidR="002E35D4" w:rsidRDefault="001C626D">
          <w:pPr>
            <w:pStyle w:val="TD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s-BO"/>
            </w:rPr>
          </w:pPr>
          <w:r w:rsidRPr="00581EB6">
            <w:rPr>
              <w:rFonts w:ascii="Arial" w:hAnsi="Arial" w:cs="Arial"/>
            </w:rPr>
            <w:fldChar w:fldCharType="begin"/>
          </w:r>
          <w:r w:rsidRPr="00581EB6">
            <w:rPr>
              <w:rFonts w:ascii="Arial" w:hAnsi="Arial" w:cs="Arial"/>
            </w:rPr>
            <w:instrText xml:space="preserve"> TOC \o "1-3" \h \z \u </w:instrText>
          </w:r>
          <w:r w:rsidRPr="00581EB6">
            <w:rPr>
              <w:rFonts w:ascii="Arial" w:hAnsi="Arial" w:cs="Arial"/>
            </w:rPr>
            <w:fldChar w:fldCharType="separate"/>
          </w:r>
          <w:hyperlink w:anchor="_Toc89880314" w:history="1">
            <w:r w:rsidR="002E35D4" w:rsidRPr="00685109">
              <w:rPr>
                <w:rStyle w:val="Hipervnculo"/>
                <w:rFonts w:ascii="Arial" w:hAnsi="Arial" w:cs="Arial"/>
                <w:noProof/>
                <w:lang w:val="es-ES"/>
              </w:rPr>
              <w:t>1.</w:t>
            </w:r>
            <w:r w:rsidR="002E35D4">
              <w:rPr>
                <w:rFonts w:eastAsiaTheme="minorEastAsia"/>
                <w:noProof/>
                <w:lang w:eastAsia="es-BO"/>
              </w:rPr>
              <w:tab/>
            </w:r>
            <w:r w:rsidR="002E35D4" w:rsidRPr="00685109">
              <w:rPr>
                <w:rStyle w:val="Hipervnculo"/>
                <w:rFonts w:ascii="Arial" w:hAnsi="Arial" w:cs="Arial"/>
                <w:noProof/>
                <w:lang w:val="es-ES"/>
              </w:rPr>
              <w:t>Introducción</w:t>
            </w:r>
            <w:r w:rsidR="002E35D4">
              <w:rPr>
                <w:noProof/>
                <w:webHidden/>
              </w:rPr>
              <w:tab/>
            </w:r>
            <w:r w:rsidR="002E35D4">
              <w:rPr>
                <w:noProof/>
                <w:webHidden/>
              </w:rPr>
              <w:fldChar w:fldCharType="begin"/>
            </w:r>
            <w:r w:rsidR="002E35D4">
              <w:rPr>
                <w:noProof/>
                <w:webHidden/>
              </w:rPr>
              <w:instrText xml:space="preserve"> PAGEREF _Toc89880314 \h </w:instrText>
            </w:r>
            <w:r w:rsidR="002E35D4">
              <w:rPr>
                <w:noProof/>
                <w:webHidden/>
              </w:rPr>
            </w:r>
            <w:r w:rsidR="002E35D4">
              <w:rPr>
                <w:noProof/>
                <w:webHidden/>
              </w:rPr>
              <w:fldChar w:fldCharType="separate"/>
            </w:r>
            <w:r w:rsidR="002E35D4">
              <w:rPr>
                <w:noProof/>
                <w:webHidden/>
              </w:rPr>
              <w:t>2</w:t>
            </w:r>
            <w:r w:rsidR="002E35D4">
              <w:rPr>
                <w:noProof/>
                <w:webHidden/>
              </w:rPr>
              <w:fldChar w:fldCharType="end"/>
            </w:r>
          </w:hyperlink>
        </w:p>
        <w:p w:rsidR="002E35D4" w:rsidRDefault="000E6690">
          <w:pPr>
            <w:pStyle w:val="TD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s-BO"/>
            </w:rPr>
          </w:pPr>
          <w:hyperlink w:anchor="_Toc89880315" w:history="1">
            <w:r w:rsidR="002E35D4" w:rsidRPr="00685109">
              <w:rPr>
                <w:rStyle w:val="Hipervnculo"/>
                <w:rFonts w:ascii="Arial" w:hAnsi="Arial" w:cs="Arial"/>
                <w:noProof/>
                <w:lang w:val="es-ES"/>
              </w:rPr>
              <w:t>2.</w:t>
            </w:r>
            <w:r w:rsidR="002E35D4">
              <w:rPr>
                <w:rFonts w:eastAsiaTheme="minorEastAsia"/>
                <w:noProof/>
                <w:lang w:eastAsia="es-BO"/>
              </w:rPr>
              <w:tab/>
            </w:r>
            <w:r w:rsidR="002E35D4" w:rsidRPr="00685109">
              <w:rPr>
                <w:rStyle w:val="Hipervnculo"/>
                <w:rFonts w:ascii="Arial" w:hAnsi="Arial" w:cs="Arial"/>
                <w:noProof/>
                <w:lang w:val="es-ES"/>
              </w:rPr>
              <w:t>Sdfasdf</w:t>
            </w:r>
            <w:r w:rsidR="002E35D4">
              <w:rPr>
                <w:noProof/>
                <w:webHidden/>
              </w:rPr>
              <w:tab/>
            </w:r>
            <w:r w:rsidR="002E35D4">
              <w:rPr>
                <w:noProof/>
                <w:webHidden/>
              </w:rPr>
              <w:fldChar w:fldCharType="begin"/>
            </w:r>
            <w:r w:rsidR="002E35D4">
              <w:rPr>
                <w:noProof/>
                <w:webHidden/>
              </w:rPr>
              <w:instrText xml:space="preserve"> PAGEREF _Toc89880315 \h </w:instrText>
            </w:r>
            <w:r w:rsidR="002E35D4">
              <w:rPr>
                <w:noProof/>
                <w:webHidden/>
              </w:rPr>
            </w:r>
            <w:r w:rsidR="002E35D4">
              <w:rPr>
                <w:noProof/>
                <w:webHidden/>
              </w:rPr>
              <w:fldChar w:fldCharType="separate"/>
            </w:r>
            <w:r w:rsidR="002E35D4">
              <w:rPr>
                <w:noProof/>
                <w:webHidden/>
              </w:rPr>
              <w:t>2</w:t>
            </w:r>
            <w:r w:rsidR="002E35D4">
              <w:rPr>
                <w:noProof/>
                <w:webHidden/>
              </w:rPr>
              <w:fldChar w:fldCharType="end"/>
            </w:r>
          </w:hyperlink>
        </w:p>
        <w:p w:rsidR="002E35D4" w:rsidRDefault="000E6690">
          <w:pPr>
            <w:pStyle w:val="TD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s-BO"/>
            </w:rPr>
          </w:pPr>
          <w:hyperlink w:anchor="_Toc89880316" w:history="1">
            <w:r w:rsidR="002E35D4" w:rsidRPr="00685109">
              <w:rPr>
                <w:rStyle w:val="Hipervnculo"/>
                <w:rFonts w:ascii="Arial" w:hAnsi="Arial" w:cs="Arial"/>
                <w:noProof/>
                <w:lang w:val="es-ES"/>
              </w:rPr>
              <w:t>3.</w:t>
            </w:r>
            <w:r w:rsidR="002E35D4">
              <w:rPr>
                <w:rFonts w:eastAsiaTheme="minorEastAsia"/>
                <w:noProof/>
                <w:lang w:eastAsia="es-BO"/>
              </w:rPr>
              <w:tab/>
            </w:r>
            <w:r w:rsidR="002E35D4" w:rsidRPr="00685109">
              <w:rPr>
                <w:rStyle w:val="Hipervnculo"/>
                <w:rFonts w:ascii="Arial" w:hAnsi="Arial" w:cs="Arial"/>
                <w:noProof/>
                <w:lang w:val="es-ES"/>
              </w:rPr>
              <w:t>Asdfasdf</w:t>
            </w:r>
            <w:r w:rsidR="002E35D4">
              <w:rPr>
                <w:noProof/>
                <w:webHidden/>
              </w:rPr>
              <w:tab/>
            </w:r>
            <w:r w:rsidR="002E35D4">
              <w:rPr>
                <w:noProof/>
                <w:webHidden/>
              </w:rPr>
              <w:fldChar w:fldCharType="begin"/>
            </w:r>
            <w:r w:rsidR="002E35D4">
              <w:rPr>
                <w:noProof/>
                <w:webHidden/>
              </w:rPr>
              <w:instrText xml:space="preserve"> PAGEREF _Toc89880316 \h </w:instrText>
            </w:r>
            <w:r w:rsidR="002E35D4">
              <w:rPr>
                <w:noProof/>
                <w:webHidden/>
              </w:rPr>
            </w:r>
            <w:r w:rsidR="002E35D4">
              <w:rPr>
                <w:noProof/>
                <w:webHidden/>
              </w:rPr>
              <w:fldChar w:fldCharType="separate"/>
            </w:r>
            <w:r w:rsidR="002E35D4">
              <w:rPr>
                <w:noProof/>
                <w:webHidden/>
              </w:rPr>
              <w:t>2</w:t>
            </w:r>
            <w:r w:rsidR="002E35D4">
              <w:rPr>
                <w:noProof/>
                <w:webHidden/>
              </w:rPr>
              <w:fldChar w:fldCharType="end"/>
            </w:r>
          </w:hyperlink>
        </w:p>
        <w:p w:rsidR="002E35D4" w:rsidRDefault="000E6690">
          <w:pPr>
            <w:pStyle w:val="TD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s-BO"/>
            </w:rPr>
          </w:pPr>
          <w:hyperlink w:anchor="_Toc89880317" w:history="1">
            <w:r w:rsidR="002E35D4" w:rsidRPr="00685109">
              <w:rPr>
                <w:rStyle w:val="Hipervnculo"/>
                <w:rFonts w:ascii="Arial" w:hAnsi="Arial" w:cs="Arial"/>
                <w:noProof/>
                <w:lang w:val="es-ES"/>
              </w:rPr>
              <w:t>4.</w:t>
            </w:r>
            <w:r w:rsidR="002E35D4">
              <w:rPr>
                <w:rFonts w:eastAsiaTheme="minorEastAsia"/>
                <w:noProof/>
                <w:lang w:eastAsia="es-BO"/>
              </w:rPr>
              <w:tab/>
            </w:r>
            <w:r w:rsidR="002E35D4" w:rsidRPr="00685109">
              <w:rPr>
                <w:rStyle w:val="Hipervnculo"/>
                <w:rFonts w:ascii="Arial" w:hAnsi="Arial" w:cs="Arial"/>
                <w:noProof/>
                <w:lang w:val="es-ES"/>
              </w:rPr>
              <w:t>Asdf</w:t>
            </w:r>
            <w:r w:rsidR="002E35D4">
              <w:rPr>
                <w:noProof/>
                <w:webHidden/>
              </w:rPr>
              <w:tab/>
            </w:r>
            <w:r w:rsidR="002E35D4">
              <w:rPr>
                <w:noProof/>
                <w:webHidden/>
              </w:rPr>
              <w:fldChar w:fldCharType="begin"/>
            </w:r>
            <w:r w:rsidR="002E35D4">
              <w:rPr>
                <w:noProof/>
                <w:webHidden/>
              </w:rPr>
              <w:instrText xml:space="preserve"> PAGEREF _Toc89880317 \h </w:instrText>
            </w:r>
            <w:r w:rsidR="002E35D4">
              <w:rPr>
                <w:noProof/>
                <w:webHidden/>
              </w:rPr>
            </w:r>
            <w:r w:rsidR="002E35D4">
              <w:rPr>
                <w:noProof/>
                <w:webHidden/>
              </w:rPr>
              <w:fldChar w:fldCharType="separate"/>
            </w:r>
            <w:r w:rsidR="002E35D4">
              <w:rPr>
                <w:noProof/>
                <w:webHidden/>
              </w:rPr>
              <w:t>2</w:t>
            </w:r>
            <w:r w:rsidR="002E35D4">
              <w:rPr>
                <w:noProof/>
                <w:webHidden/>
              </w:rPr>
              <w:fldChar w:fldCharType="end"/>
            </w:r>
          </w:hyperlink>
        </w:p>
        <w:p w:rsidR="002E35D4" w:rsidRDefault="000E6690">
          <w:pPr>
            <w:pStyle w:val="TD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s-BO"/>
            </w:rPr>
          </w:pPr>
          <w:hyperlink w:anchor="_Toc89880318" w:history="1">
            <w:r w:rsidR="002E35D4" w:rsidRPr="00685109">
              <w:rPr>
                <w:rStyle w:val="Hipervnculo"/>
                <w:rFonts w:ascii="Arial" w:hAnsi="Arial" w:cs="Arial"/>
                <w:noProof/>
                <w:lang w:val="es-ES"/>
              </w:rPr>
              <w:t>5.</w:t>
            </w:r>
            <w:r w:rsidR="002E35D4">
              <w:rPr>
                <w:rFonts w:eastAsiaTheme="minorEastAsia"/>
                <w:noProof/>
                <w:lang w:eastAsia="es-BO"/>
              </w:rPr>
              <w:tab/>
            </w:r>
            <w:r w:rsidR="002E35D4" w:rsidRPr="00685109">
              <w:rPr>
                <w:rStyle w:val="Hipervnculo"/>
                <w:rFonts w:ascii="Arial" w:hAnsi="Arial" w:cs="Arial"/>
                <w:noProof/>
                <w:lang w:val="es-ES"/>
              </w:rPr>
              <w:t>asdfsd</w:t>
            </w:r>
            <w:r w:rsidR="002E35D4">
              <w:rPr>
                <w:noProof/>
                <w:webHidden/>
              </w:rPr>
              <w:tab/>
            </w:r>
            <w:r w:rsidR="002E35D4">
              <w:rPr>
                <w:noProof/>
                <w:webHidden/>
              </w:rPr>
              <w:fldChar w:fldCharType="begin"/>
            </w:r>
            <w:r w:rsidR="002E35D4">
              <w:rPr>
                <w:noProof/>
                <w:webHidden/>
              </w:rPr>
              <w:instrText xml:space="preserve"> PAGEREF _Toc89880318 \h </w:instrText>
            </w:r>
            <w:r w:rsidR="002E35D4">
              <w:rPr>
                <w:noProof/>
                <w:webHidden/>
              </w:rPr>
            </w:r>
            <w:r w:rsidR="002E35D4">
              <w:rPr>
                <w:noProof/>
                <w:webHidden/>
              </w:rPr>
              <w:fldChar w:fldCharType="separate"/>
            </w:r>
            <w:r w:rsidR="002E35D4">
              <w:rPr>
                <w:noProof/>
                <w:webHidden/>
              </w:rPr>
              <w:t>2</w:t>
            </w:r>
            <w:r w:rsidR="002E35D4">
              <w:rPr>
                <w:noProof/>
                <w:webHidden/>
              </w:rPr>
              <w:fldChar w:fldCharType="end"/>
            </w:r>
          </w:hyperlink>
        </w:p>
        <w:p w:rsidR="001C626D" w:rsidRPr="00581EB6" w:rsidRDefault="001C626D">
          <w:pPr>
            <w:rPr>
              <w:rFonts w:ascii="Arial" w:hAnsi="Arial" w:cs="Arial"/>
            </w:rPr>
          </w:pPr>
          <w:r w:rsidRPr="00581EB6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:rsidR="005975C6" w:rsidRDefault="005975C6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 w:type="page"/>
      </w:r>
    </w:p>
    <w:p w:rsidR="001B256F" w:rsidRPr="001B256F" w:rsidRDefault="001B256F" w:rsidP="001B256F">
      <w:pPr>
        <w:pStyle w:val="Ttulo2"/>
        <w:ind w:left="720"/>
        <w:jc w:val="center"/>
        <w:rPr>
          <w:rFonts w:ascii="Arial" w:hAnsi="Arial" w:cs="Arial"/>
          <w:b/>
          <w:color w:val="000000" w:themeColor="text1"/>
          <w:sz w:val="24"/>
          <w:lang w:val="es-ES"/>
        </w:rPr>
      </w:pPr>
      <w:bookmarkStart w:id="0" w:name="_Toc89880314"/>
      <w:r w:rsidRPr="001B256F">
        <w:rPr>
          <w:rFonts w:ascii="Arial" w:hAnsi="Arial" w:cs="Arial"/>
          <w:b/>
          <w:color w:val="000000" w:themeColor="text1"/>
          <w:sz w:val="24"/>
          <w:lang w:val="es-ES"/>
        </w:rPr>
        <w:lastRenderedPageBreak/>
        <w:t>Relación entre trámites de exportación e</w:t>
      </w:r>
    </w:p>
    <w:p w:rsidR="001B256F" w:rsidRPr="001B256F" w:rsidRDefault="000E6690" w:rsidP="001B256F">
      <w:pPr>
        <w:pStyle w:val="Ttulo2"/>
        <w:ind w:left="720"/>
        <w:jc w:val="center"/>
        <w:rPr>
          <w:rFonts w:ascii="Arial" w:hAnsi="Arial" w:cs="Arial"/>
          <w:b/>
          <w:color w:val="000000" w:themeColor="text1"/>
          <w:sz w:val="24"/>
          <w:lang w:val="es-ES"/>
        </w:rPr>
      </w:pPr>
      <w:r w:rsidRPr="001B256F">
        <w:rPr>
          <w:rFonts w:ascii="Arial" w:hAnsi="Arial" w:cs="Arial"/>
          <w:b/>
          <w:color w:val="000000" w:themeColor="text1"/>
          <w:sz w:val="24"/>
          <w:lang w:val="es-ES"/>
        </w:rPr>
        <w:t>Índice</w:t>
      </w:r>
      <w:r w:rsidR="001B256F" w:rsidRPr="001B256F">
        <w:rPr>
          <w:rFonts w:ascii="Arial" w:hAnsi="Arial" w:cs="Arial"/>
          <w:b/>
          <w:color w:val="000000" w:themeColor="text1"/>
          <w:sz w:val="24"/>
          <w:lang w:val="es-ES"/>
        </w:rPr>
        <w:t xml:space="preserve"> de Precios Internacionales</w:t>
      </w:r>
    </w:p>
    <w:p w:rsidR="001B256F" w:rsidRPr="001B256F" w:rsidRDefault="001B256F" w:rsidP="001B256F">
      <w:pPr>
        <w:rPr>
          <w:lang w:val="es-ES"/>
        </w:rPr>
      </w:pPr>
    </w:p>
    <w:p w:rsidR="002E35D4" w:rsidRDefault="002E35D4" w:rsidP="002E35D4">
      <w:pPr>
        <w:pStyle w:val="Ttulo2"/>
        <w:numPr>
          <w:ilvl w:val="0"/>
          <w:numId w:val="7"/>
        </w:numPr>
        <w:rPr>
          <w:rFonts w:ascii="Arial" w:hAnsi="Arial" w:cs="Arial"/>
          <w:color w:val="000000" w:themeColor="text1"/>
          <w:sz w:val="24"/>
          <w:lang w:val="es-ES"/>
        </w:rPr>
      </w:pPr>
      <w:r w:rsidRPr="002E35D4">
        <w:rPr>
          <w:rFonts w:ascii="Arial" w:hAnsi="Arial" w:cs="Arial"/>
          <w:color w:val="000000" w:themeColor="text1"/>
          <w:sz w:val="24"/>
          <w:lang w:val="es-ES"/>
        </w:rPr>
        <w:t>Introducción</w:t>
      </w:r>
      <w:bookmarkEnd w:id="0"/>
    </w:p>
    <w:p w:rsidR="00942592" w:rsidRDefault="00942592" w:rsidP="00942592">
      <w:pPr>
        <w:ind w:left="360"/>
        <w:rPr>
          <w:lang w:val="es-ES"/>
        </w:rPr>
      </w:pPr>
    </w:p>
    <w:p w:rsidR="00942592" w:rsidRDefault="00942592" w:rsidP="00942592">
      <w:pPr>
        <w:ind w:left="3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Las estadísticas de comercio internacional de bienes en volumen (toneladas) y valor (en millones de $</w:t>
      </w:r>
      <w:proofErr w:type="spellStart"/>
      <w:r>
        <w:rPr>
          <w:rFonts w:ascii="Arial" w:hAnsi="Arial" w:cs="Arial"/>
          <w:lang w:val="es-ES"/>
        </w:rPr>
        <w:t>us</w:t>
      </w:r>
      <w:proofErr w:type="spellEnd"/>
      <w:r>
        <w:rPr>
          <w:rFonts w:ascii="Arial" w:hAnsi="Arial" w:cs="Arial"/>
          <w:lang w:val="es-ES"/>
        </w:rPr>
        <w:t>) son publicadas por el INE.</w:t>
      </w:r>
    </w:p>
    <w:p w:rsidR="00942592" w:rsidRDefault="00942592" w:rsidP="00942592">
      <w:pPr>
        <w:ind w:left="3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En cada depar</w:t>
      </w:r>
      <w:r w:rsidR="00C9152B">
        <w:rPr>
          <w:rFonts w:ascii="Arial" w:hAnsi="Arial" w:cs="Arial"/>
          <w:lang w:val="es-ES"/>
        </w:rPr>
        <w:t xml:space="preserve">tamento se realizan documentos de exportación </w:t>
      </w:r>
      <w:r>
        <w:rPr>
          <w:rFonts w:ascii="Arial" w:hAnsi="Arial" w:cs="Arial"/>
          <w:lang w:val="es-ES"/>
        </w:rPr>
        <w:t>y algunas son aprobadas.</w:t>
      </w:r>
    </w:p>
    <w:p w:rsidR="00942592" w:rsidRDefault="00942592" w:rsidP="00942592">
      <w:pPr>
        <w:ind w:left="3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También se cuenta con información por departamento en la cual se realizan las solicitudes y el país de destino.</w:t>
      </w:r>
    </w:p>
    <w:p w:rsidR="00942592" w:rsidRDefault="00942592" w:rsidP="00942592">
      <w:pPr>
        <w:ind w:left="3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Dichas exportaciones son principalmente de minerales, hidrocarburos y No tradicionales, estas últimas incluyen los bienes agrícolas.</w:t>
      </w:r>
    </w:p>
    <w:p w:rsidR="00942592" w:rsidRDefault="00942592" w:rsidP="00942592">
      <w:pPr>
        <w:ind w:left="3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 teoría económica sostiene que dichas exportaciones se realizan en función a precios internacionales</w:t>
      </w:r>
    </w:p>
    <w:p w:rsidR="00942592" w:rsidRDefault="00942592" w:rsidP="00942592">
      <w:pPr>
        <w:ind w:left="3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En el presente trabajo se exponen los estadísticos pertinentes tanto al valor y volumen exportado como a los factores que podrían explicar el comportamiento. También se realiza un análisis de las solicitudes de exportación y sus aprobaciones</w:t>
      </w:r>
      <w:r w:rsidR="000579F9">
        <w:rPr>
          <w:rFonts w:ascii="Arial" w:hAnsi="Arial" w:cs="Arial"/>
          <w:lang w:val="es-ES"/>
        </w:rPr>
        <w:t xml:space="preserve"> de una muestra de dichos documentos</w:t>
      </w:r>
      <w:r w:rsidR="00C9152B">
        <w:rPr>
          <w:rFonts w:ascii="Arial" w:hAnsi="Arial" w:cs="Arial"/>
          <w:lang w:val="es-ES"/>
        </w:rPr>
        <w:t xml:space="preserve"> de una muestra de aproximadamente 700 solicitudes</w:t>
      </w:r>
      <w:r>
        <w:rPr>
          <w:rFonts w:ascii="Arial" w:hAnsi="Arial" w:cs="Arial"/>
          <w:lang w:val="es-ES"/>
        </w:rPr>
        <w:t>.</w:t>
      </w:r>
    </w:p>
    <w:p w:rsidR="00C9152B" w:rsidRDefault="00C9152B" w:rsidP="002E35D4">
      <w:pPr>
        <w:pStyle w:val="Ttulo2"/>
        <w:numPr>
          <w:ilvl w:val="0"/>
          <w:numId w:val="7"/>
        </w:numPr>
        <w:rPr>
          <w:rFonts w:ascii="Arial" w:hAnsi="Arial" w:cs="Arial"/>
          <w:color w:val="000000" w:themeColor="text1"/>
          <w:sz w:val="24"/>
          <w:lang w:val="es-ES"/>
        </w:rPr>
      </w:pPr>
      <w:bookmarkStart w:id="1" w:name="_Toc89880315"/>
      <w:r>
        <w:rPr>
          <w:rFonts w:ascii="Arial" w:hAnsi="Arial" w:cs="Arial"/>
          <w:color w:val="000000" w:themeColor="text1"/>
          <w:sz w:val="24"/>
          <w:lang w:val="es-ES"/>
        </w:rPr>
        <w:t>Objetivos</w:t>
      </w:r>
    </w:p>
    <w:p w:rsidR="000E6690" w:rsidRDefault="000E6690" w:rsidP="00C9152B">
      <w:pPr>
        <w:ind w:left="360"/>
        <w:rPr>
          <w:rFonts w:ascii="Arial" w:hAnsi="Arial" w:cs="Arial"/>
          <w:lang w:val="es-ES"/>
        </w:rPr>
      </w:pPr>
    </w:p>
    <w:p w:rsidR="00C9152B" w:rsidRPr="00C9152B" w:rsidRDefault="00C9152B" w:rsidP="00C9152B">
      <w:pPr>
        <w:ind w:left="360"/>
        <w:rPr>
          <w:lang w:val="es-ES"/>
        </w:rPr>
      </w:pPr>
      <w:r>
        <w:rPr>
          <w:rFonts w:ascii="Arial" w:hAnsi="Arial" w:cs="Arial"/>
          <w:lang w:val="es-ES"/>
        </w:rPr>
        <w:t xml:space="preserve">Describir el comportamiento de las variables exportación en volumen, valor y el número de trámites de exportación y aprobaciones de bienes </w:t>
      </w:r>
      <w:proofErr w:type="spellStart"/>
      <w:r>
        <w:rPr>
          <w:rFonts w:ascii="Arial" w:hAnsi="Arial" w:cs="Arial"/>
          <w:lang w:val="es-ES"/>
        </w:rPr>
        <w:t>hidrocarb</w:t>
      </w:r>
      <w:proofErr w:type="spellEnd"/>
    </w:p>
    <w:p w:rsidR="002E35D4" w:rsidRDefault="00C9152B" w:rsidP="002E35D4">
      <w:pPr>
        <w:pStyle w:val="Ttulo2"/>
        <w:numPr>
          <w:ilvl w:val="0"/>
          <w:numId w:val="7"/>
        </w:numPr>
        <w:rPr>
          <w:rFonts w:ascii="Arial" w:hAnsi="Arial" w:cs="Arial"/>
          <w:color w:val="000000" w:themeColor="text1"/>
          <w:sz w:val="24"/>
          <w:lang w:val="es-ES"/>
        </w:rPr>
      </w:pPr>
      <w:r>
        <w:rPr>
          <w:rFonts w:ascii="Arial" w:hAnsi="Arial" w:cs="Arial"/>
          <w:color w:val="000000" w:themeColor="text1"/>
          <w:sz w:val="24"/>
          <w:lang w:val="es-ES"/>
        </w:rPr>
        <w:t>Descripción de variables</w:t>
      </w:r>
      <w:bookmarkEnd w:id="1"/>
    </w:p>
    <w:p w:rsidR="00C9152B" w:rsidRPr="00C9152B" w:rsidRDefault="00C9152B" w:rsidP="00C9152B">
      <w:pPr>
        <w:rPr>
          <w:lang w:val="es-ES"/>
        </w:rPr>
      </w:pPr>
    </w:p>
    <w:p w:rsidR="00942592" w:rsidRDefault="00942592" w:rsidP="00C504BA">
      <w:pPr>
        <w:ind w:left="3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En el presente estudio se anali</w:t>
      </w:r>
      <w:r w:rsidR="00C504BA">
        <w:rPr>
          <w:rFonts w:ascii="Arial" w:hAnsi="Arial" w:cs="Arial"/>
          <w:lang w:val="es-ES"/>
        </w:rPr>
        <w:t>zarán las siguientes variables:</w:t>
      </w:r>
    </w:p>
    <w:p w:rsidR="00C504BA" w:rsidRDefault="00C504BA" w:rsidP="00C504BA">
      <w:pPr>
        <w:ind w:left="3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Tipo de exportación</w:t>
      </w:r>
    </w:p>
    <w:p w:rsidR="00C504BA" w:rsidRDefault="00C504BA" w:rsidP="00C504BA">
      <w:pPr>
        <w:ind w:left="3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Clasificación Tradicional No Tradicional.</w:t>
      </w:r>
    </w:p>
    <w:p w:rsidR="00C504BA" w:rsidRDefault="00C504BA" w:rsidP="00C504BA">
      <w:pPr>
        <w:ind w:left="3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País</w:t>
      </w:r>
    </w:p>
    <w:p w:rsidR="00C504BA" w:rsidRDefault="00C504BA" w:rsidP="00C504BA">
      <w:pPr>
        <w:ind w:left="3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Departamento</w:t>
      </w:r>
    </w:p>
    <w:p w:rsidR="00C504BA" w:rsidRDefault="00C504BA" w:rsidP="00C504BA">
      <w:pPr>
        <w:ind w:left="3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Volumen</w:t>
      </w:r>
    </w:p>
    <w:p w:rsidR="00C504BA" w:rsidRDefault="00C504BA" w:rsidP="00C504BA">
      <w:pPr>
        <w:ind w:left="3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Valor</w:t>
      </w:r>
    </w:p>
    <w:p w:rsidR="00C504BA" w:rsidRDefault="00C504BA" w:rsidP="00C504BA">
      <w:pPr>
        <w:ind w:left="3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Solicitudes</w:t>
      </w:r>
    </w:p>
    <w:p w:rsidR="00C504BA" w:rsidRPr="00C504BA" w:rsidRDefault="00C504BA" w:rsidP="00C504BA">
      <w:pPr>
        <w:ind w:left="3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Aprobaciones</w:t>
      </w:r>
    </w:p>
    <w:p w:rsidR="002E35D4" w:rsidRDefault="002E35D4" w:rsidP="002E35D4">
      <w:pPr>
        <w:pStyle w:val="Ttulo2"/>
        <w:numPr>
          <w:ilvl w:val="0"/>
          <w:numId w:val="7"/>
        </w:numPr>
        <w:rPr>
          <w:rFonts w:ascii="Arial" w:hAnsi="Arial" w:cs="Arial"/>
          <w:color w:val="000000" w:themeColor="text1"/>
          <w:sz w:val="24"/>
          <w:lang w:val="es-ES"/>
        </w:rPr>
      </w:pPr>
      <w:bookmarkStart w:id="2" w:name="_GoBack"/>
      <w:bookmarkEnd w:id="2"/>
      <w:r>
        <w:rPr>
          <w:rFonts w:ascii="Arial" w:hAnsi="Arial" w:cs="Arial"/>
          <w:color w:val="000000" w:themeColor="text1"/>
          <w:sz w:val="24"/>
          <w:lang w:val="es-ES"/>
        </w:rPr>
        <w:lastRenderedPageBreak/>
        <w:t>Estadísticos</w:t>
      </w:r>
    </w:p>
    <w:p w:rsidR="00C9385A" w:rsidRDefault="00C9385A" w:rsidP="00C9385A">
      <w:pPr>
        <w:ind w:left="360"/>
        <w:rPr>
          <w:lang w:val="es-ES"/>
        </w:rPr>
      </w:pPr>
    </w:p>
    <w:p w:rsidR="00C9385A" w:rsidRPr="00C9385A" w:rsidRDefault="00C9385A" w:rsidP="00C9385A">
      <w:pPr>
        <w:ind w:left="360"/>
        <w:rPr>
          <w:lang w:val="es-ES"/>
        </w:rPr>
      </w:pPr>
      <w:r>
        <w:rPr>
          <w:lang w:val="es-ES"/>
        </w:rPr>
        <w:t>Numero de tramites</w:t>
      </w:r>
    </w:p>
    <w:p w:rsidR="00C504BA" w:rsidRDefault="00C504BA" w:rsidP="00C504BA">
      <w:pPr>
        <w:ind w:left="360"/>
        <w:rPr>
          <w:lang w:val="es-ES"/>
        </w:rPr>
      </w:pPr>
    </w:p>
    <w:p w:rsidR="00C9385A" w:rsidRDefault="00E72DD2" w:rsidP="00C9385A">
      <w:pPr>
        <w:ind w:left="360"/>
        <w:jc w:val="center"/>
        <w:rPr>
          <w:lang w:val="es-ES"/>
        </w:rPr>
      </w:pPr>
      <w:r>
        <w:rPr>
          <w:lang w:val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7.9pt;height:203.9pt">
            <v:imagedata r:id="rId7" o:title="Rplot"/>
          </v:shape>
        </w:pict>
      </w:r>
    </w:p>
    <w:p w:rsidR="00C504BA" w:rsidRDefault="00C9385A" w:rsidP="00C504BA">
      <w:pPr>
        <w:ind w:left="360"/>
        <w:rPr>
          <w:lang w:val="es-ES"/>
        </w:rPr>
      </w:pPr>
      <w:r>
        <w:rPr>
          <w:lang w:val="es-ES"/>
        </w:rPr>
        <w:t>Numero de tramites efectivizados</w:t>
      </w:r>
    </w:p>
    <w:p w:rsidR="00C9385A" w:rsidRDefault="00C9385A" w:rsidP="00C504BA">
      <w:pPr>
        <w:ind w:left="360"/>
        <w:rPr>
          <w:lang w:val="es-ES"/>
        </w:rPr>
      </w:pPr>
    </w:p>
    <w:p w:rsidR="00C9385A" w:rsidRDefault="00E72DD2" w:rsidP="00C9385A">
      <w:pPr>
        <w:ind w:left="360"/>
        <w:jc w:val="center"/>
        <w:rPr>
          <w:lang w:val="es-ES"/>
        </w:rPr>
      </w:pPr>
      <w:r>
        <w:rPr>
          <w:lang w:val="es-ES"/>
        </w:rPr>
        <w:pict>
          <v:shape id="_x0000_i1026" type="#_x0000_t75" style="width:305.85pt;height:179.7pt">
            <v:imagedata r:id="rId8" o:title="Rplot01"/>
          </v:shape>
        </w:pict>
      </w:r>
    </w:p>
    <w:p w:rsidR="00C9385A" w:rsidRDefault="00C9385A" w:rsidP="00C9385A">
      <w:pPr>
        <w:ind w:left="360"/>
        <w:rPr>
          <w:lang w:val="es-ES"/>
        </w:rPr>
      </w:pPr>
      <w:proofErr w:type="spellStart"/>
      <w:r>
        <w:rPr>
          <w:lang w:val="es-ES"/>
        </w:rPr>
        <w:t>Indice</w:t>
      </w:r>
      <w:proofErr w:type="spellEnd"/>
      <w:r>
        <w:rPr>
          <w:lang w:val="es-ES"/>
        </w:rPr>
        <w:t xml:space="preserve"> total de precios básicos</w:t>
      </w:r>
    </w:p>
    <w:p w:rsidR="00C9385A" w:rsidRDefault="002B7CB1" w:rsidP="002B7CB1">
      <w:pPr>
        <w:ind w:left="360"/>
        <w:jc w:val="center"/>
        <w:rPr>
          <w:lang w:val="es-ES"/>
        </w:rPr>
      </w:pPr>
      <w:r>
        <w:rPr>
          <w:noProof/>
          <w:lang w:eastAsia="es-BO"/>
        </w:rPr>
        <w:lastRenderedPageBreak/>
        <w:drawing>
          <wp:inline distT="0" distB="0" distL="0" distR="0">
            <wp:extent cx="3381375" cy="1986197"/>
            <wp:effectExtent l="0" t="0" r="0" b="0"/>
            <wp:docPr id="1" name="Imagen 1" descr="C:\Users\wilde\AppData\Local\Microsoft\Windows\INetCache\Content.Word\Rplot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ilde\AppData\Local\Microsoft\Windows\INetCache\Content.Word\Rplot0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331" cy="1991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85A" w:rsidRDefault="00C9385A" w:rsidP="00C9385A">
      <w:pPr>
        <w:ind w:left="360"/>
        <w:rPr>
          <w:lang w:val="es-ES"/>
        </w:rPr>
      </w:pPr>
      <w:proofErr w:type="spellStart"/>
      <w:r>
        <w:rPr>
          <w:lang w:val="es-ES"/>
        </w:rPr>
        <w:t>Indice</w:t>
      </w:r>
      <w:proofErr w:type="spellEnd"/>
      <w:r>
        <w:rPr>
          <w:lang w:val="es-ES"/>
        </w:rPr>
        <w:t xml:space="preserve"> de Precios </w:t>
      </w:r>
      <w:proofErr w:type="spellStart"/>
      <w:r>
        <w:rPr>
          <w:lang w:val="es-ES"/>
        </w:rPr>
        <w:t>Agricolas</w:t>
      </w:r>
      <w:proofErr w:type="spellEnd"/>
    </w:p>
    <w:p w:rsidR="00C9385A" w:rsidRDefault="00E72DD2" w:rsidP="00C9385A">
      <w:pPr>
        <w:ind w:left="360"/>
        <w:rPr>
          <w:lang w:val="es-ES"/>
        </w:rPr>
      </w:pPr>
      <w:r>
        <w:rPr>
          <w:lang w:val="es-ES"/>
        </w:rPr>
        <w:pict>
          <v:shape id="_x0000_i1027" type="#_x0000_t75" style="width:355.4pt;height:208.5pt">
            <v:imagedata r:id="rId10" o:title="Rplot03"/>
          </v:shape>
        </w:pict>
      </w:r>
    </w:p>
    <w:p w:rsidR="00C9385A" w:rsidRDefault="00C9385A" w:rsidP="00C9385A">
      <w:pPr>
        <w:ind w:left="360"/>
        <w:rPr>
          <w:lang w:val="es-ES"/>
        </w:rPr>
      </w:pPr>
      <w:proofErr w:type="spellStart"/>
      <w:r>
        <w:rPr>
          <w:lang w:val="es-ES"/>
        </w:rPr>
        <w:t>Indice</w:t>
      </w:r>
      <w:proofErr w:type="spellEnd"/>
      <w:r>
        <w:rPr>
          <w:lang w:val="es-ES"/>
        </w:rPr>
        <w:t xml:space="preserve"> de Precios de Minerales</w:t>
      </w:r>
    </w:p>
    <w:p w:rsidR="00C9385A" w:rsidRDefault="00E72DD2" w:rsidP="00C9385A">
      <w:pPr>
        <w:ind w:left="360"/>
        <w:rPr>
          <w:lang w:val="es-ES"/>
        </w:rPr>
      </w:pPr>
      <w:r>
        <w:rPr>
          <w:lang w:val="es-ES"/>
        </w:rPr>
        <w:lastRenderedPageBreak/>
        <w:pict>
          <v:shape id="_x0000_i1028" type="#_x0000_t75" style="width:467.7pt;height:274.75pt">
            <v:imagedata r:id="rId11" o:title="Rplot04"/>
          </v:shape>
        </w:pict>
      </w:r>
    </w:p>
    <w:p w:rsidR="00C9385A" w:rsidRDefault="00C9385A" w:rsidP="00C9385A">
      <w:pPr>
        <w:ind w:left="360"/>
        <w:rPr>
          <w:lang w:val="es-ES"/>
        </w:rPr>
      </w:pPr>
      <w:proofErr w:type="spellStart"/>
      <w:r>
        <w:rPr>
          <w:lang w:val="es-ES"/>
        </w:rPr>
        <w:t>Indice</w:t>
      </w:r>
      <w:proofErr w:type="spellEnd"/>
      <w:r>
        <w:rPr>
          <w:lang w:val="es-ES"/>
        </w:rPr>
        <w:t xml:space="preserve"> de pre</w:t>
      </w:r>
      <w:r w:rsidR="006715DC">
        <w:rPr>
          <w:lang w:val="es-ES"/>
        </w:rPr>
        <w:t>cios de combustibles</w:t>
      </w:r>
    </w:p>
    <w:p w:rsidR="00E72DD2" w:rsidRDefault="00E72DD2" w:rsidP="00C9385A">
      <w:pPr>
        <w:ind w:left="360"/>
        <w:rPr>
          <w:lang w:val="es-ES"/>
        </w:rPr>
      </w:pPr>
    </w:p>
    <w:p w:rsidR="006715DC" w:rsidRDefault="00E72DD2" w:rsidP="00C9385A">
      <w:pPr>
        <w:ind w:left="360"/>
        <w:rPr>
          <w:lang w:val="es-ES"/>
        </w:rPr>
      </w:pPr>
      <w:r>
        <w:rPr>
          <w:lang w:val="es-ES"/>
        </w:rPr>
        <w:pict>
          <v:shape id="_x0000_i1029" type="#_x0000_t75" style="width:321.4pt;height:188.35pt">
            <v:imagedata r:id="rId12" o:title="Rplot06"/>
          </v:shape>
        </w:pict>
      </w:r>
    </w:p>
    <w:p w:rsidR="00C9385A" w:rsidRDefault="00C9385A" w:rsidP="00C9385A">
      <w:pPr>
        <w:ind w:left="360"/>
        <w:rPr>
          <w:lang w:val="es-ES"/>
        </w:rPr>
      </w:pPr>
    </w:p>
    <w:p w:rsidR="00E72DD2" w:rsidRDefault="00E72DD2" w:rsidP="00C9385A">
      <w:pPr>
        <w:ind w:left="360"/>
        <w:rPr>
          <w:lang w:val="es-ES"/>
        </w:rPr>
      </w:pPr>
    </w:p>
    <w:p w:rsidR="00E72DD2" w:rsidRDefault="00E72DD2" w:rsidP="00C9385A">
      <w:pPr>
        <w:ind w:left="360"/>
        <w:rPr>
          <w:lang w:val="es-ES"/>
        </w:rPr>
      </w:pPr>
    </w:p>
    <w:p w:rsidR="00E72DD2" w:rsidRDefault="00E72DD2" w:rsidP="00C9385A">
      <w:pPr>
        <w:ind w:left="360"/>
        <w:rPr>
          <w:lang w:val="es-ES"/>
        </w:rPr>
      </w:pPr>
    </w:p>
    <w:p w:rsidR="00E72DD2" w:rsidRDefault="00E72DD2" w:rsidP="00C9385A">
      <w:pPr>
        <w:ind w:left="360"/>
        <w:rPr>
          <w:lang w:val="es-ES"/>
        </w:rPr>
      </w:pPr>
    </w:p>
    <w:p w:rsidR="00E72DD2" w:rsidRDefault="00E72DD2" w:rsidP="00C9385A">
      <w:pPr>
        <w:ind w:left="360"/>
        <w:rPr>
          <w:lang w:val="es-ES"/>
        </w:rPr>
      </w:pPr>
      <w:r>
        <w:rPr>
          <w:lang w:val="es-ES"/>
        </w:rPr>
        <w:lastRenderedPageBreak/>
        <w:t>Número de trámites</w:t>
      </w:r>
    </w:p>
    <w:p w:rsidR="00E72DD2" w:rsidRDefault="00E72DD2" w:rsidP="00E72DD2">
      <w:pPr>
        <w:ind w:left="360"/>
        <w:jc w:val="center"/>
        <w:rPr>
          <w:lang w:val="es-ES"/>
        </w:rPr>
      </w:pPr>
      <w:r>
        <w:rPr>
          <w:lang w:val="es-ES"/>
        </w:rPr>
        <w:pict>
          <v:shape id="_x0000_i1030" type="#_x0000_t75" style="width:322pt;height:199.85pt">
            <v:imagedata r:id="rId13" o:title="Rplot07"/>
          </v:shape>
        </w:pict>
      </w:r>
    </w:p>
    <w:p w:rsidR="00E72DD2" w:rsidRDefault="00E72DD2" w:rsidP="00C9385A">
      <w:pPr>
        <w:ind w:left="360"/>
        <w:rPr>
          <w:lang w:val="es-ES"/>
        </w:rPr>
      </w:pPr>
      <w:proofErr w:type="spellStart"/>
      <w:r>
        <w:rPr>
          <w:lang w:val="es-ES"/>
        </w:rPr>
        <w:t>Saf</w:t>
      </w:r>
      <w:proofErr w:type="spellEnd"/>
    </w:p>
    <w:p w:rsidR="00E72DD2" w:rsidRDefault="00E72DD2" w:rsidP="00C9385A">
      <w:pPr>
        <w:ind w:left="360"/>
        <w:rPr>
          <w:lang w:val="es-ES"/>
        </w:rPr>
      </w:pPr>
      <w:r>
        <w:rPr>
          <w:lang w:val="es-ES"/>
        </w:rPr>
        <w:pict>
          <v:shape id="_x0000_i1038" type="#_x0000_t75" style="width:345.6pt;height:214.85pt">
            <v:imagedata r:id="rId14" o:title="Rplot08"/>
          </v:shape>
        </w:pict>
      </w:r>
    </w:p>
    <w:p w:rsidR="00E72DD2" w:rsidRDefault="00E72DD2" w:rsidP="00C9385A">
      <w:pPr>
        <w:ind w:left="360"/>
        <w:rPr>
          <w:lang w:val="es-ES"/>
        </w:rPr>
      </w:pPr>
      <w:proofErr w:type="spellStart"/>
      <w:r>
        <w:rPr>
          <w:lang w:val="es-ES"/>
        </w:rPr>
        <w:t>Sdf</w:t>
      </w:r>
      <w:proofErr w:type="spellEnd"/>
    </w:p>
    <w:p w:rsidR="00E72DD2" w:rsidRDefault="00E72DD2" w:rsidP="00C9385A">
      <w:pPr>
        <w:ind w:left="360"/>
        <w:rPr>
          <w:lang w:val="es-ES"/>
        </w:rPr>
      </w:pPr>
      <w:r>
        <w:rPr>
          <w:lang w:val="es-ES"/>
        </w:rPr>
        <w:t>D</w:t>
      </w:r>
    </w:p>
    <w:p w:rsidR="00E72DD2" w:rsidRDefault="009E6E11" w:rsidP="00C9385A">
      <w:pPr>
        <w:ind w:left="360"/>
        <w:rPr>
          <w:lang w:val="es-ES"/>
        </w:rPr>
      </w:pPr>
      <w:r>
        <w:rPr>
          <w:lang w:val="es-ES"/>
        </w:rPr>
        <w:lastRenderedPageBreak/>
        <w:pict>
          <v:shape id="_x0000_i1039" type="#_x0000_t75" style="width:331.2pt;height:205.65pt">
            <v:imagedata r:id="rId15" o:title="Rplot09"/>
          </v:shape>
        </w:pict>
      </w:r>
    </w:p>
    <w:p w:rsidR="00C9385A" w:rsidRDefault="009E6E11" w:rsidP="00C9385A">
      <w:pPr>
        <w:ind w:left="360"/>
        <w:rPr>
          <w:lang w:val="es-ES"/>
        </w:rPr>
      </w:pPr>
      <w:proofErr w:type="spellStart"/>
      <w:r>
        <w:rPr>
          <w:lang w:val="es-ES"/>
        </w:rPr>
        <w:t>Fsdf</w:t>
      </w:r>
      <w:proofErr w:type="spellEnd"/>
      <w:r>
        <w:rPr>
          <w:lang w:val="es-ES"/>
        </w:rPr>
        <w:t>.</w:t>
      </w:r>
    </w:p>
    <w:p w:rsidR="0073506C" w:rsidRDefault="004C7661" w:rsidP="0073506C">
      <w:pPr>
        <w:ind w:left="360"/>
        <w:jc w:val="center"/>
        <w:rPr>
          <w:lang w:val="es-ES"/>
        </w:rPr>
      </w:pPr>
      <w:r w:rsidRPr="004C7661">
        <w:rPr>
          <w:lang w:val="es-ES"/>
        </w:rPr>
        <w:drawing>
          <wp:inline distT="0" distB="0" distL="0" distR="0" wp14:anchorId="109A3013" wp14:editId="709DDDA7">
            <wp:extent cx="2067590" cy="2054504"/>
            <wp:effectExtent l="0" t="0" r="889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82173" cy="206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E11" w:rsidRDefault="009E6E11" w:rsidP="00C9385A">
      <w:pPr>
        <w:ind w:left="360"/>
        <w:rPr>
          <w:lang w:val="es-ES"/>
        </w:rPr>
      </w:pPr>
      <w:r>
        <w:rPr>
          <w:lang w:val="es-ES"/>
        </w:rPr>
        <w:lastRenderedPageBreak/>
        <w:pict>
          <v:shape id="_x0000_i1041" type="#_x0000_t75" style="width:467.7pt;height:290.3pt">
            <v:imagedata r:id="rId17" o:title="Rplot11"/>
          </v:shape>
        </w:pict>
      </w:r>
    </w:p>
    <w:p w:rsidR="00C504BA" w:rsidRDefault="004C7661" w:rsidP="00C504BA">
      <w:pPr>
        <w:ind w:left="360"/>
        <w:rPr>
          <w:lang w:val="es-ES"/>
        </w:rPr>
      </w:pPr>
      <w:r>
        <w:rPr>
          <w:lang w:val="es-ES"/>
        </w:rPr>
        <w:t>Correlación</w:t>
      </w:r>
    </w:p>
    <w:p w:rsidR="004C7661" w:rsidRDefault="004C7661" w:rsidP="00C504BA">
      <w:pPr>
        <w:ind w:left="360"/>
        <w:rPr>
          <w:lang w:val="es-ES"/>
        </w:rPr>
      </w:pPr>
      <w:r>
        <w:rPr>
          <w:lang w:val="es-ES"/>
        </w:rPr>
        <w:pict>
          <v:shape id="_x0000_i1042" type="#_x0000_t75" style="width:354.25pt;height:237.3pt">
            <v:imagedata r:id="rId18" o:title="Rplot12" croptop="3646f" cropleft="15904f"/>
          </v:shape>
        </w:pict>
      </w:r>
    </w:p>
    <w:p w:rsidR="004C7661" w:rsidRDefault="004C7661" w:rsidP="00C504BA">
      <w:pPr>
        <w:ind w:left="360"/>
        <w:rPr>
          <w:lang w:val="es-ES"/>
        </w:rPr>
      </w:pPr>
    </w:p>
    <w:p w:rsidR="004C7661" w:rsidRDefault="004C7661" w:rsidP="00C504BA">
      <w:pPr>
        <w:ind w:left="360"/>
        <w:rPr>
          <w:lang w:val="es-ES"/>
        </w:rPr>
      </w:pPr>
      <w:r>
        <w:rPr>
          <w:lang w:val="es-ES"/>
        </w:rPr>
        <w:lastRenderedPageBreak/>
        <w:pict>
          <v:shape id="_x0000_i1046" type="#_x0000_t75" style="width:377.85pt;height:234.45pt">
            <v:imagedata r:id="rId19" o:title="Rplot13"/>
          </v:shape>
        </w:pict>
      </w:r>
    </w:p>
    <w:p w:rsidR="004C7661" w:rsidRPr="00C504BA" w:rsidRDefault="004C7661" w:rsidP="00C504BA">
      <w:pPr>
        <w:ind w:left="360"/>
        <w:rPr>
          <w:lang w:val="es-ES"/>
        </w:rPr>
      </w:pPr>
    </w:p>
    <w:p w:rsidR="002E35D4" w:rsidRDefault="002E35D4" w:rsidP="002E35D4">
      <w:pPr>
        <w:pStyle w:val="Ttulo2"/>
        <w:numPr>
          <w:ilvl w:val="0"/>
          <w:numId w:val="7"/>
        </w:numPr>
        <w:rPr>
          <w:rFonts w:ascii="Arial" w:hAnsi="Arial" w:cs="Arial"/>
          <w:color w:val="000000" w:themeColor="text1"/>
          <w:sz w:val="24"/>
          <w:lang w:val="es-ES"/>
        </w:rPr>
      </w:pPr>
      <w:bookmarkStart w:id="3" w:name="_Toc89880317"/>
      <w:r>
        <w:rPr>
          <w:rFonts w:ascii="Arial" w:hAnsi="Arial" w:cs="Arial"/>
          <w:color w:val="000000" w:themeColor="text1"/>
          <w:sz w:val="24"/>
          <w:lang w:val="es-ES"/>
        </w:rPr>
        <w:t>Pruebas de hipótesis</w:t>
      </w:r>
      <w:bookmarkEnd w:id="3"/>
    </w:p>
    <w:p w:rsidR="00C616C9" w:rsidRPr="00C616C9" w:rsidRDefault="00C616C9" w:rsidP="00C616C9">
      <w:pPr>
        <w:rPr>
          <w:lang w:val="es-ES"/>
        </w:rPr>
      </w:pPr>
    </w:p>
    <w:p w:rsidR="008471E7" w:rsidRPr="002E35D4" w:rsidRDefault="002E35D4" w:rsidP="002E35D4">
      <w:pPr>
        <w:pStyle w:val="Ttulo2"/>
        <w:numPr>
          <w:ilvl w:val="0"/>
          <w:numId w:val="7"/>
        </w:numPr>
        <w:rPr>
          <w:rFonts w:ascii="Arial" w:hAnsi="Arial" w:cs="Arial"/>
          <w:color w:val="000000" w:themeColor="text1"/>
          <w:sz w:val="24"/>
          <w:lang w:val="es-ES"/>
        </w:rPr>
      </w:pPr>
      <w:r>
        <w:rPr>
          <w:rFonts w:ascii="Arial" w:hAnsi="Arial" w:cs="Arial"/>
          <w:color w:val="000000" w:themeColor="text1"/>
          <w:sz w:val="24"/>
          <w:lang w:val="es-ES"/>
        </w:rPr>
        <w:t>Conclusiones</w:t>
      </w:r>
    </w:p>
    <w:p w:rsidR="002E35D4" w:rsidRPr="002E35D4" w:rsidRDefault="002E35D4" w:rsidP="002E35D4">
      <w:pPr>
        <w:rPr>
          <w:color w:val="000000" w:themeColor="text1"/>
          <w:lang w:val="es-ES"/>
        </w:rPr>
      </w:pPr>
    </w:p>
    <w:sectPr w:rsidR="002E35D4" w:rsidRPr="002E35D4" w:rsidSect="008471E7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11B92"/>
    <w:multiLevelType w:val="hybridMultilevel"/>
    <w:tmpl w:val="EE1E788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067CF"/>
    <w:multiLevelType w:val="hybridMultilevel"/>
    <w:tmpl w:val="B2E21190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47DA5"/>
    <w:multiLevelType w:val="hybridMultilevel"/>
    <w:tmpl w:val="F7505DDC"/>
    <w:lvl w:ilvl="0" w:tplc="4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C12E30"/>
    <w:multiLevelType w:val="hybridMultilevel"/>
    <w:tmpl w:val="8F5423FE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504471"/>
    <w:multiLevelType w:val="hybridMultilevel"/>
    <w:tmpl w:val="EBF0099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BF4606"/>
    <w:multiLevelType w:val="hybridMultilevel"/>
    <w:tmpl w:val="C554E124"/>
    <w:lvl w:ilvl="0" w:tplc="4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932B78"/>
    <w:multiLevelType w:val="hybridMultilevel"/>
    <w:tmpl w:val="1CDEEB12"/>
    <w:lvl w:ilvl="0" w:tplc="4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1E7"/>
    <w:rsid w:val="000553FC"/>
    <w:rsid w:val="0005745B"/>
    <w:rsid w:val="000579F9"/>
    <w:rsid w:val="00090DC3"/>
    <w:rsid w:val="000E5F5B"/>
    <w:rsid w:val="000E6690"/>
    <w:rsid w:val="00154264"/>
    <w:rsid w:val="001B256F"/>
    <w:rsid w:val="001C1ACE"/>
    <w:rsid w:val="001C626D"/>
    <w:rsid w:val="001F7194"/>
    <w:rsid w:val="0022524B"/>
    <w:rsid w:val="002619A7"/>
    <w:rsid w:val="002B7CB1"/>
    <w:rsid w:val="002E35D4"/>
    <w:rsid w:val="00313BE1"/>
    <w:rsid w:val="003D2606"/>
    <w:rsid w:val="00446723"/>
    <w:rsid w:val="00463465"/>
    <w:rsid w:val="00466702"/>
    <w:rsid w:val="00495F47"/>
    <w:rsid w:val="004B2BCC"/>
    <w:rsid w:val="004C7661"/>
    <w:rsid w:val="00581EB6"/>
    <w:rsid w:val="005975C6"/>
    <w:rsid w:val="0061493A"/>
    <w:rsid w:val="006174DA"/>
    <w:rsid w:val="0063381E"/>
    <w:rsid w:val="006715DC"/>
    <w:rsid w:val="0067622E"/>
    <w:rsid w:val="0067715E"/>
    <w:rsid w:val="00734F08"/>
    <w:rsid w:val="0073506C"/>
    <w:rsid w:val="00744676"/>
    <w:rsid w:val="007B11E1"/>
    <w:rsid w:val="008046A0"/>
    <w:rsid w:val="008471E7"/>
    <w:rsid w:val="008B2125"/>
    <w:rsid w:val="008C522E"/>
    <w:rsid w:val="008E6F21"/>
    <w:rsid w:val="00911008"/>
    <w:rsid w:val="009128BA"/>
    <w:rsid w:val="00942592"/>
    <w:rsid w:val="009662A4"/>
    <w:rsid w:val="009A0F0B"/>
    <w:rsid w:val="009E6E11"/>
    <w:rsid w:val="009F4421"/>
    <w:rsid w:val="00B51330"/>
    <w:rsid w:val="00B770BF"/>
    <w:rsid w:val="00BB5DF1"/>
    <w:rsid w:val="00BE748C"/>
    <w:rsid w:val="00C1579E"/>
    <w:rsid w:val="00C504BA"/>
    <w:rsid w:val="00C616C9"/>
    <w:rsid w:val="00C9152B"/>
    <w:rsid w:val="00C9385A"/>
    <w:rsid w:val="00DC356F"/>
    <w:rsid w:val="00DC39AB"/>
    <w:rsid w:val="00DC6C2E"/>
    <w:rsid w:val="00DD7C51"/>
    <w:rsid w:val="00E11FE7"/>
    <w:rsid w:val="00E65E81"/>
    <w:rsid w:val="00E66B7E"/>
    <w:rsid w:val="00E72DD2"/>
    <w:rsid w:val="00E80A96"/>
    <w:rsid w:val="00F936FC"/>
    <w:rsid w:val="00FD1480"/>
    <w:rsid w:val="00FE476B"/>
    <w:rsid w:val="00FF0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D5649"/>
  <w15:chartTrackingRefBased/>
  <w15:docId w15:val="{BD0A2793-3AEE-42C1-A513-C2353CA11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62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62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C62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6F21"/>
    <w:pPr>
      <w:ind w:left="720"/>
      <w:contextualSpacing/>
    </w:pPr>
  </w:style>
  <w:style w:type="table" w:styleId="Tablaconcuadrcula">
    <w:name w:val="Table Grid"/>
    <w:basedOn w:val="Tablanormal"/>
    <w:uiPriority w:val="39"/>
    <w:rsid w:val="009128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">
    <w:name w:val="comment"/>
    <w:basedOn w:val="Fuentedeprrafopredeter"/>
    <w:rsid w:val="00DC356F"/>
  </w:style>
  <w:style w:type="character" w:customStyle="1" w:styleId="identifier">
    <w:name w:val="identifier"/>
    <w:basedOn w:val="Fuentedeprrafopredeter"/>
    <w:rsid w:val="00DC356F"/>
  </w:style>
  <w:style w:type="character" w:customStyle="1" w:styleId="operator">
    <w:name w:val="operator"/>
    <w:basedOn w:val="Fuentedeprrafopredeter"/>
    <w:rsid w:val="00DC356F"/>
  </w:style>
  <w:style w:type="character" w:customStyle="1" w:styleId="paren">
    <w:name w:val="paren"/>
    <w:basedOn w:val="Fuentedeprrafopredeter"/>
    <w:rsid w:val="00DC356F"/>
  </w:style>
  <w:style w:type="character" w:customStyle="1" w:styleId="string">
    <w:name w:val="string"/>
    <w:basedOn w:val="Fuentedeprrafopredeter"/>
    <w:rsid w:val="00DC356F"/>
  </w:style>
  <w:style w:type="character" w:customStyle="1" w:styleId="Ttulo2Car">
    <w:name w:val="Título 2 Car"/>
    <w:basedOn w:val="Fuentedeprrafopredeter"/>
    <w:link w:val="Ttulo2"/>
    <w:uiPriority w:val="9"/>
    <w:rsid w:val="001C62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C626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1C62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1C626D"/>
    <w:pPr>
      <w:outlineLvl w:val="9"/>
    </w:pPr>
    <w:rPr>
      <w:lang w:eastAsia="es-BO"/>
    </w:rPr>
  </w:style>
  <w:style w:type="paragraph" w:styleId="TDC2">
    <w:name w:val="toc 2"/>
    <w:basedOn w:val="Normal"/>
    <w:next w:val="Normal"/>
    <w:autoRedefine/>
    <w:uiPriority w:val="39"/>
    <w:unhideWhenUsed/>
    <w:rsid w:val="001C626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1C626D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1C626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4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4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352025-07A4-47F6-A9C6-741457FF3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10</Pages>
  <Words>353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Wilder Serdan</dc:creator>
  <cp:keywords/>
  <dc:description/>
  <cp:lastModifiedBy>Serdan Wilder</cp:lastModifiedBy>
  <cp:revision>5</cp:revision>
  <cp:lastPrinted>2021-11-12T20:04:00Z</cp:lastPrinted>
  <dcterms:created xsi:type="dcterms:W3CDTF">2021-12-10T11:57:00Z</dcterms:created>
  <dcterms:modified xsi:type="dcterms:W3CDTF">2021-12-10T18:54:00Z</dcterms:modified>
</cp:coreProperties>
</file>