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基本理论和方法（Basic Theory and Method）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GBDT是 Boosting 算法的一种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  <w:lang w:eastAsia="zh-CN"/>
        </w:rPr>
        <w:t>每一轮预测</w:t>
      </w:r>
      <w:r>
        <w:rPr>
          <w:rFonts w:hint="eastAsia"/>
          <w:lang w:val="en-US" w:eastAsia="zh-CN"/>
        </w:rPr>
        <w:t>中根据</w:t>
      </w:r>
      <w:r>
        <w:rPr>
          <w:rFonts w:hint="eastAsia"/>
          <w:lang w:eastAsia="zh-CN"/>
        </w:rPr>
        <w:t>残差进行预测，最后将所有预测</w:t>
      </w:r>
      <w:r>
        <w:rPr>
          <w:rFonts w:hint="eastAsia"/>
          <w:lang w:val="en-US" w:eastAsia="zh-CN"/>
        </w:rPr>
        <w:t>值</w:t>
      </w:r>
      <w:r>
        <w:rPr>
          <w:rFonts w:hint="eastAsia"/>
          <w:lang w:eastAsia="zh-CN"/>
        </w:rPr>
        <w:t>相加</w:t>
      </w:r>
      <w:r>
        <w:rPr>
          <w:rFonts w:hint="eastAsia"/>
          <w:lang w:val="en-US" w:eastAsia="zh-CN"/>
        </w:rPr>
        <w:t>得出结果</w:t>
      </w:r>
      <w:r>
        <w:rPr>
          <w:rFonts w:hint="eastAsia"/>
          <w:lang w:eastAsia="zh-CN"/>
        </w:rPr>
        <w:t>。模型可以表示为决策树的加法模型</w:t>
      </w:r>
    </w:p>
    <w:p/>
    <w:p>
      <w:r>
        <w:rPr>
          <w:rFonts w:hint="eastAsia"/>
        </w:rPr>
        <w:t>5．方法（Method）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上述方法的改进版本，LightGBM是一个更快速，性能更高的树集成模型。它将每个样本的一阶导数看做权重，梯度大说明距离最优解较远。在每次迭代的过程中，使用goss算法保留这些梯度大的样本点，而对于梯度小的样本点按比例进行随机采样，并且给小样本一个补偿系数，保证数据分布不发生改变。不断重复这一过程，使用采样得到的样本形成新的弱学习器，直到收敛或者达到规定迭代次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lightgbm有效避免了特征数多时数据切分不平衡的问题，它使用EFB算法将数据中的互斥特征绑定成为一个特征，从而减小特征维度，使模型的效率进一步提高。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它的Leaf-wise决策树生长策略可以更好地降低误差，但可能导致过拟合，所以在训练数据是要调整参数num_leaves和max_depth来得到最佳性能。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为了提升准确度，我们对预处理阶段得到的不同起点终点的线路分别训练模型。在具体实现选取learning_rate=0.1，</w:t>
      </w:r>
      <w:r>
        <w:rPr>
          <w:rFonts w:hint="eastAsia"/>
        </w:rPr>
        <w:t>'num_leaves': 31</w:t>
      </w:r>
      <w:r>
        <w:rPr>
          <w:rFonts w:hint="eastAsia"/>
          <w:lang w:val="en-US" w:eastAsia="zh-CN"/>
        </w:rPr>
        <w:t>进行训练</w:t>
      </w:r>
    </w:p>
    <w:p/>
    <w:p>
      <w:r>
        <w:drawing>
          <wp:inline distT="0" distB="0" distL="114300" distR="114300">
            <wp:extent cx="7150735" cy="402272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62648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11071225" cy="599249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3792"/>
                    <a:stretch>
                      <a:fillRect/>
                    </a:stretch>
                  </pic:blipFill>
                  <pic:spPr>
                    <a:xfrm>
                      <a:off x="0" y="0"/>
                      <a:ext cx="11071225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B6531"/>
    <w:multiLevelType w:val="singleLevel"/>
    <w:tmpl w:val="BFBB6531"/>
    <w:lvl w:ilvl="0" w:tentative="0">
      <w:start w:val="4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03FE0"/>
    <w:rsid w:val="1CE03217"/>
    <w:rsid w:val="64D03FE0"/>
    <w:rsid w:val="7E5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2020-06-18T15:30:00Z</dcterms:created>
  <dc:creator>大班小不点</dc:creator>
  <cp:lastModifiedBy>大班小不点</cp:lastModifiedBy>
  <dcterms:modified xsi:type="dcterms:W3CDTF">2020-06-19T01:13:58Z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