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C050" w14:textId="77777777" w:rsidR="00074CCA" w:rsidRPr="00171DD7" w:rsidRDefault="00074CCA" w:rsidP="00074CCA">
      <w:pPr>
        <w:pStyle w:val="a3"/>
        <w:pageBreakBefore/>
        <w:spacing w:after="20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32566970"/>
      <w:r w:rsidRPr="00171DD7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  <w:bookmarkEnd w:id="0"/>
    </w:p>
    <w:p w14:paraId="29ED7E07" w14:textId="77777777" w:rsidR="00074CCA" w:rsidRDefault="00074CCA" w:rsidP="00074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были выполнены следующие задачи:</w:t>
      </w:r>
    </w:p>
    <w:p w14:paraId="17089887" w14:textId="77777777" w:rsidR="00074CCA" w:rsidRPr="00193D07" w:rsidRDefault="00074CCA" w:rsidP="00074C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07">
        <w:rPr>
          <w:rFonts w:ascii="Times New Roman" w:hAnsi="Times New Roman" w:cs="Times New Roman"/>
          <w:sz w:val="28"/>
          <w:szCs w:val="28"/>
        </w:rPr>
        <w:t>проведён библиографический обзор источников по теме работы;</w:t>
      </w:r>
    </w:p>
    <w:p w14:paraId="3FD03F8C" w14:textId="77777777" w:rsidR="00074CCA" w:rsidRPr="00193D07" w:rsidRDefault="00074CCA" w:rsidP="00074C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07">
        <w:rPr>
          <w:rFonts w:ascii="Times New Roman" w:hAnsi="Times New Roman" w:cs="Times New Roman"/>
          <w:sz w:val="28"/>
          <w:szCs w:val="28"/>
        </w:rPr>
        <w:t>выделено три существующих решения, соответствующих тематике разработки, выделены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193D07">
        <w:rPr>
          <w:rFonts w:ascii="Times New Roman" w:hAnsi="Times New Roman" w:cs="Times New Roman"/>
          <w:sz w:val="28"/>
          <w:szCs w:val="28"/>
        </w:rPr>
        <w:t xml:space="preserve"> достоинства и недостатки;</w:t>
      </w:r>
    </w:p>
    <w:p w14:paraId="3322A2CB" w14:textId="77777777" w:rsidR="00074CCA" w:rsidRPr="00193D07" w:rsidRDefault="00074CCA" w:rsidP="00074C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составлено описание работы программы со схемой возможных состояний системы;</w:t>
      </w:r>
    </w:p>
    <w:p w14:paraId="52CC23C8" w14:textId="77777777" w:rsidR="00074CCA" w:rsidRPr="00193D07" w:rsidRDefault="00074CCA" w:rsidP="00074C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07">
        <w:rPr>
          <w:rFonts w:ascii="Times New Roman" w:hAnsi="Times New Roman" w:cs="Times New Roman"/>
          <w:sz w:val="28"/>
          <w:szCs w:val="28"/>
        </w:rPr>
        <w:t>составлена иерархия объектов системы в виде диаграммы классов;</w:t>
      </w:r>
    </w:p>
    <w:p w14:paraId="7C8587EB" w14:textId="1A138CE4" w:rsidR="00074CCA" w:rsidRPr="00193D07" w:rsidRDefault="00074CCA" w:rsidP="00074C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07">
        <w:rPr>
          <w:rFonts w:ascii="Times New Roman" w:hAnsi="Times New Roman" w:cs="Times New Roman"/>
          <w:sz w:val="28"/>
          <w:szCs w:val="28"/>
        </w:rPr>
        <w:t>разработана программа для решения квадратных уравнений с заданными коэффициентами</w:t>
      </w:r>
      <w:r w:rsidRPr="00074CCA">
        <w:rPr>
          <w:rFonts w:ascii="Times New Roman" w:hAnsi="Times New Roman" w:cs="Times New Roman"/>
          <w:sz w:val="28"/>
          <w:szCs w:val="28"/>
        </w:rPr>
        <w:t>;</w:t>
      </w:r>
    </w:p>
    <w:p w14:paraId="29BC4187" w14:textId="77777777" w:rsidR="00074CCA" w:rsidRPr="00193D07" w:rsidRDefault="00074CCA" w:rsidP="00074C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07">
        <w:rPr>
          <w:rFonts w:ascii="Times New Roman" w:hAnsi="Times New Roman" w:cs="Times New Roman"/>
          <w:sz w:val="28"/>
          <w:szCs w:val="28"/>
        </w:rPr>
        <w:t>проведено тестирование работы программы;</w:t>
      </w:r>
    </w:p>
    <w:p w14:paraId="362A94F6" w14:textId="77777777" w:rsidR="00074CCA" w:rsidRPr="00193D07" w:rsidRDefault="00074CCA" w:rsidP="00074C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07">
        <w:rPr>
          <w:rFonts w:ascii="Times New Roman" w:hAnsi="Times New Roman" w:cs="Times New Roman"/>
          <w:sz w:val="28"/>
          <w:szCs w:val="28"/>
        </w:rPr>
        <w:t>составлен отчёт по выполненной работе в соответствии с требованиями.</w:t>
      </w:r>
    </w:p>
    <w:p w14:paraId="1AA16EB2" w14:textId="77777777" w:rsidR="00074CCA" w:rsidRDefault="00074CCA" w:rsidP="00074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тестирование программы показывает, что реализация программы выполнена успешно, а цель работы достигнута в полном объёме.</w:t>
      </w:r>
    </w:p>
    <w:p w14:paraId="12F46724" w14:textId="507248B5" w:rsidR="00244B64" w:rsidRPr="00074CCA" w:rsidRDefault="00074CCA" w:rsidP="00074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практическом опыте удалось убедиться в эффективности применения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5AA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объектно-ориентированного подхода для решения математических задач.</w:t>
      </w:r>
    </w:p>
    <w:sectPr w:rsidR="00244B64" w:rsidRPr="00074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E2FFF"/>
    <w:multiLevelType w:val="hybridMultilevel"/>
    <w:tmpl w:val="06F07B64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64"/>
    <w:rsid w:val="00074CCA"/>
    <w:rsid w:val="0024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24E7"/>
  <w15:chartTrackingRefBased/>
  <w15:docId w15:val="{0B7A1005-526F-4784-93C4-D2222D36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CCA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2</cp:revision>
  <dcterms:created xsi:type="dcterms:W3CDTF">2023-05-28T04:01:00Z</dcterms:created>
  <dcterms:modified xsi:type="dcterms:W3CDTF">2023-05-28T04:03:00Z</dcterms:modified>
</cp:coreProperties>
</file>