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STATUT ET RÈGLEMENTS DE AFRICAN ALLIANCE OF ARTIST MANAGERS (AAAM)</w:t>
      </w:r>
    </w:p>
    <w:p w:rsidR="00000000" w:rsidDel="00000000" w:rsidP="00000000" w:rsidRDefault="00000000" w:rsidRPr="00000000" w14:paraId="00000002">
      <w:pPr>
        <w:spacing w:after="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Préambule</w:t>
      </w:r>
    </w:p>
    <w:p w:rsidR="00000000" w:rsidDel="00000000" w:rsidP="00000000" w:rsidRDefault="00000000" w:rsidRPr="00000000" w14:paraId="00000004">
      <w:pPr>
        <w:spacing w:after="240" w:before="3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African Alliance of Artist Managers </w:t>
      </w:r>
      <w:r w:rsidDel="00000000" w:rsidR="00000000" w:rsidRPr="00000000">
        <w:rPr>
          <w:rFonts w:ascii="Times New Roman" w:cs="Times New Roman" w:eastAsia="Times New Roman" w:hAnsi="Times New Roman"/>
          <w:sz w:val="26"/>
          <w:szCs w:val="26"/>
          <w:rtl w:val="0"/>
        </w:rPr>
        <w:t xml:space="preserve">(AAAM) s'est positionnée comme le carrefour essentiel de l'innovation, de la collaboration et de l'excellence au sein de l'industrie musicale africaine. Créée par </w:t>
      </w:r>
      <w:r w:rsidDel="00000000" w:rsidR="00000000" w:rsidRPr="00000000">
        <w:rPr>
          <w:rFonts w:ascii="Times New Roman" w:cs="Times New Roman" w:eastAsia="Times New Roman" w:hAnsi="Times New Roman"/>
          <w:b w:val="1"/>
          <w:bCs w:val="1"/>
          <w:sz w:val="26"/>
          <w:szCs w:val="26"/>
          <w:rtl w:val="0"/>
        </w:rPr>
        <w:t xml:space="preserve">Donald Jean-Marie GNIMADI</w:t>
      </w:r>
      <w:r w:rsidDel="00000000" w:rsidR="00000000" w:rsidRPr="00000000">
        <w:rPr>
          <w:rFonts w:ascii="Times New Roman" w:cs="Times New Roman" w:eastAsia="Times New Roman" w:hAnsi="Times New Roman"/>
          <w:sz w:val="26"/>
          <w:szCs w:val="26"/>
          <w:rtl w:val="0"/>
        </w:rPr>
        <w:t xml:space="preserve">, entrepreneur culturel visionnaire originaire du Bénin. Réunissant des managers d'artistes, des promoteurs et des professionnels de la musique de tout le continent, l'AAAM a pour mission de renforcer les compétences, de favoriser les synergies et de promouvoir un écosystème durable pour les artistes et leurs équipes.</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Convaincue que le succès artistique repose sur des bases solides de management et de stratégie, l'AAAM s'engage à fournir à ses membres des outils, des formations et des plateformes d'échange adaptés aux défis et aux opportunités d'un secteur en pleine mutation. Ensemble, nous œuvrons pour une industrie musicale africaine dynamique, compétitive et tournée vers l'avenir.</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sdyyc3ti2tpu" w:id="0"/>
      <w:bookmarkEnd w:id="0"/>
      <w:r w:rsidDel="00000000" w:rsidR="00000000" w:rsidRPr="00000000">
        <w:rPr>
          <w:rFonts w:ascii="Times New Roman" w:cs="Times New Roman" w:eastAsia="Times New Roman" w:hAnsi="Times New Roman"/>
          <w:b w:val="1"/>
          <w:bCs w:val="1"/>
          <w:sz w:val="26"/>
          <w:szCs w:val="26"/>
          <w:rtl w:val="0"/>
        </w:rPr>
        <w:t xml:space="preserve">CHAPITRE I. Objet de l’association</w:t>
      </w:r>
    </w:p>
    <w:p w:rsidR="00000000" w:rsidDel="00000000" w:rsidP="00000000" w:rsidRDefault="00000000" w:rsidRPr="00000000" w14:paraId="00000012">
      <w:pPr>
        <w:spacing w:after="240"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African Alliance of Artist Managers (AAAM), une initiative novatrice qui célèbre et unit les professionnels passionnés de l'industrie musicale africaine. Elle collabore étroitement avec d'autres organisations et partenaires clés de l'industrie musicale, y compris des associations professionnelles, des labels, des agences de booking, des festivals et des institutions académiques. Ces collaborations visent à renforcer l'écosystème musical africain en favorisant la coopération, en partageant des ressources et en lançant des initiatives communes pour soutenir les artistes et les managers.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 objectifs de l' AAAM sont les suivants :</w:t>
      </w:r>
    </w:p>
    <w:p w:rsidR="00000000" w:rsidDel="00000000" w:rsidP="00000000" w:rsidRDefault="00000000" w:rsidRPr="00000000" w14:paraId="00000014">
      <w:pPr>
        <w:spacing w:after="240" w:before="24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Promouvoir l'excellence professionnelle dans la gestion artistique en Afrique ;</w:t>
      </w:r>
    </w:p>
    <w:p w:rsidR="00000000" w:rsidDel="00000000" w:rsidP="00000000" w:rsidRDefault="00000000" w:rsidRPr="00000000" w14:paraId="00000015">
      <w:pPr>
        <w:spacing w:before="4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Fournir des opportunités de réseautage, de formation et de développement pour les professionnels de l'industrie musicale africaine ;</w:t>
      </w:r>
    </w:p>
    <w:p w:rsidR="00000000" w:rsidDel="00000000" w:rsidP="00000000" w:rsidRDefault="00000000" w:rsidRPr="00000000" w14:paraId="00000016">
      <w:pPr>
        <w:ind w:left="108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Défendre les intérêts communs des membres de </w:t>
      </w:r>
      <w:r w:rsidDel="00000000" w:rsidR="00000000" w:rsidRPr="00000000">
        <w:rPr>
          <w:rFonts w:ascii="Times New Roman" w:cs="Times New Roman" w:eastAsia="Times New Roman" w:hAnsi="Times New Roman"/>
          <w:b w:val="1"/>
          <w:bCs w:val="1"/>
          <w:sz w:val="26"/>
          <w:szCs w:val="26"/>
          <w:rtl w:val="0"/>
        </w:rPr>
        <w:t xml:space="preserve">l'AAAM ;</w:t>
      </w:r>
    </w:p>
    <w:p w:rsidR="00000000" w:rsidDel="00000000" w:rsidP="00000000" w:rsidRDefault="00000000" w:rsidRPr="00000000" w14:paraId="00000017">
      <w:pPr>
        <w:spacing w:before="24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Dynamiser et professionnaliser l'industrie musicale africaine ;</w:t>
      </w:r>
    </w:p>
    <w:p w:rsidR="00000000" w:rsidDel="00000000" w:rsidP="00000000" w:rsidRDefault="00000000" w:rsidRPr="00000000" w14:paraId="00000018">
      <w:pPr>
        <w:spacing w:after="240" w:befor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pStyle w:val="Heading1"/>
        <w:keepNext w:val="0"/>
        <w:keepLines w:val="0"/>
        <w:spacing w:before="60" w:lineRule="auto"/>
        <w:rPr>
          <w:rFonts w:ascii="Times New Roman" w:cs="Times New Roman" w:eastAsia="Times New Roman" w:hAnsi="Times New Roman"/>
          <w:b w:val="1"/>
          <w:bCs w:val="1"/>
          <w:sz w:val="26"/>
          <w:szCs w:val="26"/>
        </w:rPr>
      </w:pPr>
      <w:bookmarkStart w:colFirst="0" w:colLast="0" w:name="_7qr696fjyiel" w:id="1"/>
      <w:bookmarkEnd w:id="1"/>
      <w:r w:rsidDel="00000000" w:rsidR="00000000" w:rsidRPr="00000000">
        <w:rPr>
          <w:rFonts w:ascii="Times New Roman" w:cs="Times New Roman" w:eastAsia="Times New Roman" w:hAnsi="Times New Roman"/>
          <w:b w:val="1"/>
          <w:bCs w:val="1"/>
          <w:sz w:val="26"/>
          <w:szCs w:val="26"/>
          <w:rtl w:val="0"/>
        </w:rPr>
        <w:t xml:space="preserve">CHAPITRE II. Qualité de membres de l’association</w:t>
      </w:r>
    </w:p>
    <w:p w:rsidR="00000000" w:rsidDel="00000000" w:rsidP="00000000" w:rsidRDefault="00000000" w:rsidRPr="00000000" w14:paraId="0000001A">
      <w:pPr>
        <w:spacing w:after="24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I. Conditions d'Adhésion</w:t>
      </w:r>
    </w:p>
    <w:p w:rsidR="00000000" w:rsidDel="00000000" w:rsidP="00000000" w:rsidRDefault="00000000" w:rsidRPr="00000000" w14:paraId="0000001B">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 Critères d'Admissibilité </w:t>
      </w:r>
      <w:r w:rsidDel="00000000" w:rsidR="00000000" w:rsidRPr="00000000">
        <w:rPr>
          <w:rFonts w:ascii="Times New Roman" w:cs="Times New Roman" w:eastAsia="Times New Roman" w:hAnsi="Times New Roman"/>
          <w:sz w:val="26"/>
          <w:szCs w:val="26"/>
          <w:rtl w:val="0"/>
        </w:rPr>
        <w:t xml:space="preserve">: Les candidats à l'adhésion doivent être des gestionnaires d'artistes (Managers d’artiste, Directeurs artistiques, Chargé de communication, Bookeur etc.) actifs dans l'industrie musicale africaine et avoir une expérience professionnelle confirmée dans le domaine.</w:t>
      </w:r>
    </w:p>
    <w:p w:rsidR="00000000" w:rsidDel="00000000" w:rsidP="00000000" w:rsidRDefault="00000000" w:rsidRPr="00000000" w14:paraId="0000001C">
      <w:pPr>
        <w:spacing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2.- Engagement envers les Objectifs : </w:t>
      </w:r>
      <w:r w:rsidDel="00000000" w:rsidR="00000000" w:rsidRPr="00000000">
        <w:rPr>
          <w:rFonts w:ascii="Times New Roman" w:cs="Times New Roman" w:eastAsia="Times New Roman" w:hAnsi="Times New Roman"/>
          <w:sz w:val="26"/>
          <w:szCs w:val="26"/>
          <w:rtl w:val="0"/>
        </w:rPr>
        <w:t xml:space="preserve">Les membres doivent adhérer aux objectifs et aux valeurs de l'AAAM, démontrant un engagement envers l'excellence professionnelle, la collaboration et le partage des connaissances.</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3.- Conformité aux Règles et Règlements : </w:t>
      </w:r>
      <w:r w:rsidDel="00000000" w:rsidR="00000000" w:rsidRPr="00000000">
        <w:rPr>
          <w:rFonts w:ascii="Times New Roman" w:cs="Times New Roman" w:eastAsia="Times New Roman" w:hAnsi="Times New Roman"/>
          <w:sz w:val="26"/>
          <w:szCs w:val="26"/>
          <w:rtl w:val="0"/>
        </w:rPr>
        <w:t xml:space="preserve">Les candidats doivent accepter de se conformer aux statuts et aux règlements de l'association, ainsi qu'aux décisions prises par le conseil d'administration.</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pStyle w:val="Heading1"/>
        <w:keepNext w:val="0"/>
        <w:keepLines w:val="0"/>
        <w:spacing w:before="240" w:lineRule="auto"/>
        <w:rPr>
          <w:rFonts w:ascii="Times New Roman" w:cs="Times New Roman" w:eastAsia="Times New Roman" w:hAnsi="Times New Roman"/>
          <w:b w:val="1"/>
          <w:bCs w:val="1"/>
          <w:sz w:val="26"/>
          <w:szCs w:val="26"/>
        </w:rPr>
      </w:pPr>
      <w:bookmarkStart w:colFirst="0" w:colLast="0" w:name="_n373xgg28y36" w:id="2"/>
      <w:bookmarkEnd w:id="2"/>
      <w:r w:rsidDel="00000000" w:rsidR="00000000" w:rsidRPr="00000000">
        <w:rPr>
          <w:rFonts w:ascii="Times New Roman" w:cs="Times New Roman" w:eastAsia="Times New Roman" w:hAnsi="Times New Roman"/>
          <w:b w:val="1"/>
          <w:bCs w:val="1"/>
          <w:sz w:val="26"/>
          <w:szCs w:val="26"/>
          <w:rtl w:val="0"/>
        </w:rPr>
        <w:t xml:space="preserve">Section II. Adhésion</w:t>
      </w:r>
    </w:p>
    <w:p w:rsidR="00000000" w:rsidDel="00000000" w:rsidP="00000000" w:rsidRDefault="00000000" w:rsidRPr="00000000" w14:paraId="00000021">
      <w:pPr>
        <w:spacing w:after="240"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4.- Soumission de la Demande : </w:t>
      </w:r>
      <w:r w:rsidDel="00000000" w:rsidR="00000000" w:rsidRPr="00000000">
        <w:rPr>
          <w:rFonts w:ascii="Times New Roman" w:cs="Times New Roman" w:eastAsia="Times New Roman" w:hAnsi="Times New Roman"/>
          <w:sz w:val="26"/>
          <w:szCs w:val="26"/>
          <w:rtl w:val="0"/>
        </w:rPr>
        <w:t xml:space="preserve">Les candidats intéressés doivent remplir un formulaire de demande d'adhésion disponible sur la </w:t>
      </w:r>
      <w:r w:rsidDel="00000000" w:rsidR="00000000" w:rsidRPr="00000000">
        <w:rPr>
          <w:rFonts w:ascii="Times New Roman" w:cs="Times New Roman" w:eastAsia="Times New Roman" w:hAnsi="Times New Roman"/>
          <w:i w:val="1"/>
          <w:iCs w:val="1"/>
          <w:sz w:val="26"/>
          <w:szCs w:val="26"/>
          <w:rtl w:val="0"/>
        </w:rPr>
        <w:t xml:space="preserve">landing page</w:t>
      </w:r>
      <w:r w:rsidDel="00000000" w:rsidR="00000000" w:rsidRPr="00000000">
        <w:rPr>
          <w:rFonts w:ascii="Times New Roman" w:cs="Times New Roman" w:eastAsia="Times New Roman" w:hAnsi="Times New Roman"/>
          <w:sz w:val="26"/>
          <w:szCs w:val="26"/>
          <w:rtl w:val="0"/>
        </w:rPr>
        <w:t xml:space="preserve"> de l'AAAM, en fournissant des informations pertinentes sur leur expérience professionnelle et leur engagement envers l'industrie musicale africaine.</w:t>
      </w:r>
    </w:p>
    <w:p w:rsidR="00000000" w:rsidDel="00000000" w:rsidP="00000000" w:rsidRDefault="00000000" w:rsidRPr="00000000" w14:paraId="00000022">
      <w:pPr>
        <w:spacing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5.- Évaluation de la Demande : </w:t>
      </w:r>
      <w:r w:rsidDel="00000000" w:rsidR="00000000" w:rsidRPr="00000000">
        <w:rPr>
          <w:rFonts w:ascii="Times New Roman" w:cs="Times New Roman" w:eastAsia="Times New Roman" w:hAnsi="Times New Roman"/>
          <w:sz w:val="26"/>
          <w:szCs w:val="26"/>
          <w:rtl w:val="0"/>
        </w:rPr>
        <w:t xml:space="preserve">Le comité d'adhésion de l'AAAM examine chaque demande d'adhésion et évalue la conformité du candidat aux critères d'admissibilité et aux valeurs de l'association.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6.- Notification de la Décision : </w:t>
      </w:r>
      <w:r w:rsidDel="00000000" w:rsidR="00000000" w:rsidRPr="00000000">
        <w:rPr>
          <w:rFonts w:ascii="Times New Roman" w:cs="Times New Roman" w:eastAsia="Times New Roman" w:hAnsi="Times New Roman"/>
          <w:sz w:val="26"/>
          <w:szCs w:val="26"/>
          <w:rtl w:val="0"/>
        </w:rPr>
        <w:t xml:space="preserve">Une fois l'examen terminé, les candidats seront informés de la décision du comité d'adhésion par voie électronique</w:t>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k743cx6r07wd" w:id="3"/>
      <w:bookmarkEnd w:id="3"/>
      <w:r w:rsidDel="00000000" w:rsidR="00000000" w:rsidRPr="00000000">
        <w:rPr>
          <w:rFonts w:ascii="Times New Roman" w:cs="Times New Roman" w:eastAsia="Times New Roman" w:hAnsi="Times New Roman"/>
          <w:b w:val="1"/>
          <w:bCs w:val="1"/>
          <w:sz w:val="26"/>
          <w:szCs w:val="26"/>
          <w:rtl w:val="0"/>
        </w:rPr>
        <w:t xml:space="preserve">Section III. Droits et Obligations des Membres :</w:t>
      </w:r>
    </w:p>
    <w:p w:rsidR="00000000" w:rsidDel="00000000" w:rsidP="00000000" w:rsidRDefault="00000000" w:rsidRPr="00000000" w14:paraId="00000025">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7.- Droits des AAAMis:</w:t>
      </w:r>
    </w:p>
    <w:p w:rsidR="00000000" w:rsidDel="00000000" w:rsidP="00000000" w:rsidRDefault="00000000" w:rsidRPr="00000000" w14:paraId="00000026">
      <w:pPr>
        <w:spacing w:after="240"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 membres ont droit à :</w:t>
      </w:r>
    </w:p>
    <w:p w:rsidR="00000000" w:rsidDel="00000000" w:rsidP="00000000" w:rsidRDefault="00000000" w:rsidRPr="00000000" w14:paraId="00000027">
      <w:pPr>
        <w:spacing w:before="28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L’accès aux ressources exclusives de l'AAAM ;</w:t>
      </w:r>
    </w:p>
    <w:p w:rsidR="00000000" w:rsidDel="00000000" w:rsidP="00000000" w:rsidRDefault="00000000" w:rsidRPr="00000000" w14:paraId="00000028">
      <w:pPr>
        <w:spacing w:before="8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 participation aux événements organisés par l'association ;</w:t>
      </w:r>
    </w:p>
    <w:p w:rsidR="00000000" w:rsidDel="00000000" w:rsidP="00000000" w:rsidRDefault="00000000" w:rsidRPr="00000000" w14:paraId="00000029">
      <w:pPr>
        <w:spacing w:before="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 représentation de leurs intérêts collectifs.</w:t>
      </w:r>
    </w:p>
    <w:p w:rsidR="00000000" w:rsidDel="00000000" w:rsidP="00000000" w:rsidRDefault="00000000" w:rsidRPr="00000000" w14:paraId="0000002A">
      <w:pPr>
        <w:pStyle w:val="Heading1"/>
        <w:keepNext w:val="0"/>
        <w:keepLines w:val="0"/>
        <w:spacing w:before="480" w:lineRule="auto"/>
        <w:ind w:left="560" w:hanging="280"/>
        <w:jc w:val="both"/>
        <w:rPr>
          <w:rFonts w:ascii="Times New Roman" w:cs="Times New Roman" w:eastAsia="Times New Roman" w:hAnsi="Times New Roman"/>
          <w:b w:val="1"/>
          <w:bCs w:val="1"/>
          <w:sz w:val="26"/>
          <w:szCs w:val="26"/>
        </w:rPr>
      </w:pPr>
      <w:bookmarkStart w:colFirst="0" w:colLast="0" w:name="_dzcwhshqsjkb" w:id="4"/>
      <w:bookmarkEnd w:id="4"/>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Obligations</w:t>
      </w:r>
    </w:p>
    <w:p w:rsidR="00000000" w:rsidDel="00000000" w:rsidP="00000000" w:rsidRDefault="00000000" w:rsidRPr="00000000" w14:paraId="0000002B">
      <w:pPr>
        <w:spacing w:after="24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8.- </w:t>
      </w:r>
      <w:r w:rsidDel="00000000" w:rsidR="00000000" w:rsidRPr="00000000">
        <w:rPr>
          <w:rFonts w:ascii="Times New Roman" w:cs="Times New Roman" w:eastAsia="Times New Roman" w:hAnsi="Times New Roman"/>
          <w:sz w:val="26"/>
          <w:szCs w:val="26"/>
          <w:rtl w:val="0"/>
        </w:rPr>
        <w:t xml:space="preserve">Les </w:t>
      </w:r>
      <w:r w:rsidDel="00000000" w:rsidR="00000000" w:rsidRPr="00000000">
        <w:rPr>
          <w:rFonts w:ascii="Times New Roman" w:cs="Times New Roman" w:eastAsia="Times New Roman" w:hAnsi="Times New Roman"/>
          <w:b w:val="1"/>
          <w:bCs w:val="1"/>
          <w:sz w:val="26"/>
          <w:szCs w:val="26"/>
          <w:rtl w:val="0"/>
        </w:rPr>
        <w:t xml:space="preserve">AAAMis </w:t>
      </w:r>
      <w:r w:rsidDel="00000000" w:rsidR="00000000" w:rsidRPr="00000000">
        <w:rPr>
          <w:rFonts w:ascii="Times New Roman" w:cs="Times New Roman" w:eastAsia="Times New Roman" w:hAnsi="Times New Roman"/>
          <w:sz w:val="26"/>
          <w:szCs w:val="26"/>
          <w:rtl w:val="0"/>
        </w:rPr>
        <w:t xml:space="preserve">sont tenus de :</w:t>
      </w:r>
    </w:p>
    <w:p w:rsidR="00000000" w:rsidDel="00000000" w:rsidP="00000000" w:rsidRDefault="00000000" w:rsidRPr="00000000" w14:paraId="0000002C">
      <w:pPr>
        <w:spacing w:before="30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Respecter les valeurs et les objectifs de l'AAAM ;</w:t>
      </w:r>
    </w:p>
    <w:p w:rsidR="00000000" w:rsidDel="00000000" w:rsidP="00000000" w:rsidRDefault="00000000" w:rsidRPr="00000000" w14:paraId="0000002D">
      <w:pPr>
        <w:spacing w:before="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Contribuer activement à la réalisation de sa mission ;</w:t>
      </w:r>
    </w:p>
    <w:p w:rsidR="00000000" w:rsidDel="00000000" w:rsidP="00000000" w:rsidRDefault="00000000" w:rsidRPr="00000000" w14:paraId="0000002E">
      <w:pPr>
        <w:spacing w:before="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Maintenir des normes éthiques élevées dans leur pratique professionnelle.</w:t>
      </w:r>
    </w:p>
    <w:p w:rsidR="00000000" w:rsidDel="00000000" w:rsidP="00000000" w:rsidRDefault="00000000" w:rsidRPr="00000000" w14:paraId="0000002F">
      <w:pPr>
        <w:spacing w:before="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8g2q1ud5j021" w:id="5"/>
      <w:bookmarkEnd w:id="5"/>
      <w:r w:rsidDel="00000000" w:rsidR="00000000" w:rsidRPr="00000000">
        <w:rPr>
          <w:rFonts w:ascii="Times New Roman" w:cs="Times New Roman" w:eastAsia="Times New Roman" w:hAnsi="Times New Roman"/>
          <w:b w:val="1"/>
          <w:bCs w:val="1"/>
          <w:sz w:val="26"/>
          <w:szCs w:val="26"/>
          <w:rtl w:val="0"/>
        </w:rPr>
        <w:t xml:space="preserve">Chapitre III. Des organes</w:t>
      </w:r>
    </w:p>
    <w:p w:rsidR="00000000" w:rsidDel="00000000" w:rsidP="00000000" w:rsidRDefault="00000000" w:rsidRPr="00000000" w14:paraId="0000003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wjzwst9l51ie" w:id="6"/>
      <w:bookmarkEnd w:id="6"/>
      <w:r w:rsidDel="00000000" w:rsidR="00000000" w:rsidRPr="00000000">
        <w:rPr>
          <w:rFonts w:ascii="Times New Roman" w:cs="Times New Roman" w:eastAsia="Times New Roman" w:hAnsi="Times New Roman"/>
          <w:b w:val="1"/>
          <w:bCs w:val="1"/>
          <w:sz w:val="26"/>
          <w:szCs w:val="26"/>
          <w:rtl w:val="0"/>
        </w:rPr>
        <w:t xml:space="preserve"> Article 9.- Melodic Management Meetings</w:t>
      </w:r>
    </w:p>
    <w:p w:rsidR="00000000" w:rsidDel="00000000" w:rsidP="00000000" w:rsidRDefault="00000000" w:rsidRPr="00000000" w14:paraId="00000032">
      <w:pPr>
        <w:spacing w:before="3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L'AAAM </w:t>
      </w:r>
      <w:r w:rsidDel="00000000" w:rsidR="00000000" w:rsidRPr="00000000">
        <w:rPr>
          <w:rFonts w:ascii="Times New Roman" w:cs="Times New Roman" w:eastAsia="Times New Roman" w:hAnsi="Times New Roman"/>
          <w:sz w:val="26"/>
          <w:szCs w:val="26"/>
          <w:rtl w:val="0"/>
        </w:rPr>
        <w:t xml:space="preserve">est dirigée par un bureau composé d'un Chief Vibe Curator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(le président), d'un Chief Word Wizard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(secrétaire général) et d'un Melody Money Manager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(trésorier). Le bureau est responsable de la gestion quotidienne de l'association et de la prise de décisions stratégiques.</w:t>
      </w:r>
    </w:p>
    <w:p w:rsidR="00000000" w:rsidDel="00000000" w:rsidP="00000000" w:rsidRDefault="00000000" w:rsidRPr="00000000" w14:paraId="00000033">
      <w:pPr>
        <w:spacing w:before="240" w:line="276" w:lineRule="auto"/>
        <w:ind w:lef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10.- Chief Vibe Curator : </w:t>
      </w:r>
      <w:r w:rsidDel="00000000" w:rsidR="00000000" w:rsidRPr="00000000">
        <w:rPr>
          <w:rFonts w:ascii="Times New Roman" w:cs="Times New Roman" w:eastAsia="Times New Roman" w:hAnsi="Times New Roman"/>
          <w:sz w:val="26"/>
          <w:szCs w:val="26"/>
          <w:rtl w:val="0"/>
        </w:rPr>
        <w:t xml:space="preserve">Le président de l'association supervise les activités et représente l'AAAM à tout événement. Il a pour rôle de :</w:t>
      </w:r>
    </w:p>
    <w:p w:rsidR="00000000" w:rsidDel="00000000" w:rsidP="00000000" w:rsidRDefault="00000000" w:rsidRPr="00000000" w14:paraId="00000034">
      <w:pPr>
        <w:spacing w:before="24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Présider les réunions du Supreme Strategy Sessions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(conseil d'administration) et de Melody Master Summit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(l'assemblée générale) ;</w:t>
      </w:r>
    </w:p>
    <w:p w:rsidR="00000000" w:rsidDel="00000000" w:rsidP="00000000" w:rsidRDefault="00000000" w:rsidRPr="00000000" w14:paraId="00000035">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Superviser les activités de l'association et représenter ses intérêts auprès des partenaires extérieurs ;</w:t>
      </w:r>
    </w:p>
    <w:p w:rsidR="00000000" w:rsidDel="00000000" w:rsidP="00000000" w:rsidRDefault="00000000" w:rsidRPr="00000000" w14:paraId="00000036">
      <w:pPr>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Assurer le respect des statuts et des décisions prises par l'association.</w:t>
      </w:r>
    </w:p>
    <w:p w:rsidR="00000000" w:rsidDel="00000000" w:rsidP="00000000" w:rsidRDefault="00000000" w:rsidRPr="00000000" w14:paraId="00000037">
      <w:pPr>
        <w:spacing w:before="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8">
      <w:pPr>
        <w:spacing w:before="280" w:line="276"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11.- Chief Word Wizard : </w:t>
      </w:r>
      <w:r w:rsidDel="00000000" w:rsidR="00000000" w:rsidRPr="00000000">
        <w:rPr>
          <w:rFonts w:ascii="Times New Roman" w:cs="Times New Roman" w:eastAsia="Times New Roman" w:hAnsi="Times New Roman"/>
          <w:sz w:val="26"/>
          <w:szCs w:val="26"/>
          <w:rtl w:val="0"/>
        </w:rPr>
        <w:t xml:space="preserve">Le </w:t>
      </w:r>
      <w:r w:rsidDel="00000000" w:rsidR="00000000" w:rsidRPr="00000000">
        <w:rPr>
          <w:rFonts w:ascii="Times New Roman" w:cs="Times New Roman" w:eastAsia="Times New Roman" w:hAnsi="Times New Roman"/>
          <w:b w:val="1"/>
          <w:bCs w:val="1"/>
          <w:sz w:val="26"/>
          <w:szCs w:val="26"/>
          <w:rtl w:val="0"/>
        </w:rPr>
        <w:t xml:space="preserve">Chief Word Wizard </w:t>
      </w:r>
      <w:r w:rsidDel="00000000" w:rsidR="00000000" w:rsidRPr="00000000">
        <w:rPr>
          <w:rFonts w:ascii="Times New Roman" w:cs="Times New Roman" w:eastAsia="Times New Roman" w:hAnsi="Times New Roman"/>
          <w:sz w:val="26"/>
          <w:szCs w:val="26"/>
          <w:rtl w:val="0"/>
        </w:rPr>
        <w:t xml:space="preserve">est responsable de la coordination des activités administratives de l'association, y compris la gestion des communications et des archives. Il a pour mission de :</w:t>
      </w:r>
    </w:p>
    <w:p w:rsidR="00000000" w:rsidDel="00000000" w:rsidP="00000000" w:rsidRDefault="00000000" w:rsidRPr="00000000" w14:paraId="00000039">
      <w:pPr>
        <w:spacing w:before="240" w:lineRule="auto"/>
        <w:ind w:left="120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Coordonner les communications internes et externes de l'association ;</w:t>
      </w:r>
    </w:p>
    <w:p w:rsidR="00000000" w:rsidDel="00000000" w:rsidP="00000000" w:rsidRDefault="00000000" w:rsidRPr="00000000" w14:paraId="0000003A">
      <w:pPr>
        <w:spacing w:before="40" w:lineRule="auto"/>
        <w:ind w:left="120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Tenir à jour les archives et les documents officiels de l'association ;</w:t>
      </w:r>
    </w:p>
    <w:p w:rsidR="00000000" w:rsidDel="00000000" w:rsidP="00000000" w:rsidRDefault="00000000" w:rsidRPr="00000000" w14:paraId="0000003B">
      <w:pPr>
        <w:spacing w:before="40" w:lineRule="auto"/>
        <w:ind w:left="1200" w:hanging="4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Préparer l'ordre du jour des réunions et rédiger les procès-verbaux</w:t>
      </w:r>
    </w:p>
    <w:p w:rsidR="00000000" w:rsidDel="00000000" w:rsidP="00000000" w:rsidRDefault="00000000" w:rsidRPr="00000000" w14:paraId="0000003C">
      <w:pPr>
        <w:spacing w:before="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before="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12.- Melody Money Manager : </w:t>
      </w:r>
      <w:r w:rsidDel="00000000" w:rsidR="00000000" w:rsidRPr="00000000">
        <w:rPr>
          <w:rFonts w:ascii="Times New Roman" w:cs="Times New Roman" w:eastAsia="Times New Roman" w:hAnsi="Times New Roman"/>
          <w:sz w:val="26"/>
          <w:szCs w:val="26"/>
          <w:rtl w:val="0"/>
        </w:rPr>
        <w:t xml:space="preserve">Le </w:t>
      </w:r>
      <w:r w:rsidDel="00000000" w:rsidR="00000000" w:rsidRPr="00000000">
        <w:rPr>
          <w:rFonts w:ascii="Times New Roman" w:cs="Times New Roman" w:eastAsia="Times New Roman" w:hAnsi="Times New Roman"/>
          <w:b w:val="1"/>
          <w:bCs w:val="1"/>
          <w:sz w:val="26"/>
          <w:szCs w:val="26"/>
          <w:rtl w:val="0"/>
        </w:rPr>
        <w:t xml:space="preserve">Melody Money Manager </w:t>
      </w:r>
      <w:r w:rsidDel="00000000" w:rsidR="00000000" w:rsidRPr="00000000">
        <w:rPr>
          <w:rFonts w:ascii="Times New Roman" w:cs="Times New Roman" w:eastAsia="Times New Roman" w:hAnsi="Times New Roman"/>
          <w:sz w:val="26"/>
          <w:szCs w:val="26"/>
          <w:rtl w:val="0"/>
        </w:rPr>
        <w:t xml:space="preserve">est chargé de la gestion des finances de l'association, y compris la tenue des comptes, la collecte des subventions et la préparation des rapports financiers. Son rôle consiste à :</w:t>
      </w:r>
    </w:p>
    <w:p w:rsidR="00000000" w:rsidDel="00000000" w:rsidP="00000000" w:rsidRDefault="00000000" w:rsidRPr="00000000" w14:paraId="0000003E">
      <w:pPr>
        <w:spacing w:before="24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Gérer les finances de l'association, y compris la collecte des subventions et la tenue des comptes ;</w:t>
      </w:r>
    </w:p>
    <w:p w:rsidR="00000000" w:rsidDel="00000000" w:rsidP="00000000" w:rsidRDefault="00000000" w:rsidRPr="00000000" w14:paraId="0000003F">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Préparer et présenter des rapports financiers réguliers au </w:t>
      </w:r>
      <w:r w:rsidDel="00000000" w:rsidR="00000000" w:rsidRPr="00000000">
        <w:rPr>
          <w:rFonts w:ascii="Times New Roman" w:cs="Times New Roman" w:eastAsia="Times New Roman" w:hAnsi="Times New Roman"/>
          <w:b w:val="1"/>
          <w:bCs w:val="1"/>
          <w:sz w:val="26"/>
          <w:szCs w:val="26"/>
          <w:rtl w:val="0"/>
        </w:rPr>
        <w:t xml:space="preserve">Supreme Strategy Sessions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Assurer la conformité aux règles comptables et fiscales en vigueur. </w:t>
      </w:r>
    </w:p>
    <w:p w:rsidR="00000000" w:rsidDel="00000000" w:rsidP="00000000" w:rsidRDefault="00000000" w:rsidRPr="00000000" w14:paraId="00000041">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1gbqqbv3rpr4" w:id="7"/>
      <w:bookmarkEnd w:id="7"/>
      <w:r w:rsidDel="00000000" w:rsidR="00000000" w:rsidRPr="00000000">
        <w:rPr>
          <w:rFonts w:ascii="Times New Roman" w:cs="Times New Roman" w:eastAsia="Times New Roman" w:hAnsi="Times New Roman"/>
          <w:b w:val="1"/>
          <w:bCs w:val="1"/>
          <w:sz w:val="26"/>
          <w:szCs w:val="26"/>
          <w:rtl w:val="0"/>
        </w:rPr>
        <w:t xml:space="preserve">Article 13.- Le Supreme Strategy Sessions.</w:t>
      </w:r>
    </w:p>
    <w:p w:rsidR="00000000" w:rsidDel="00000000" w:rsidP="00000000" w:rsidRDefault="00000000" w:rsidRPr="00000000" w14:paraId="00000042">
      <w:pPr>
        <w:spacing w:after="240"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Supreme Strategy Sessions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est le cœur stratégique de l'AAAM. Il incarne la vision collective des membres et assure la bonne gouvernance de l'association. Il a pour but de définir les objectifs à long terme de l’association et les priorités annuelles et de valider les plans d’action proposés par le Melodic Management Meetings. Il est composé d'un </w:t>
      </w:r>
      <w:r w:rsidDel="00000000" w:rsidR="00000000" w:rsidRPr="00000000">
        <w:rPr>
          <w:rFonts w:ascii="Times New Roman" w:cs="Times New Roman" w:eastAsia="Times New Roman" w:hAnsi="Times New Roman"/>
          <w:b w:val="1"/>
          <w:bCs w:val="1"/>
          <w:sz w:val="26"/>
          <w:szCs w:val="26"/>
          <w:rtl w:val="0"/>
        </w:rPr>
        <w:t xml:space="preserve">président,</w:t>
      </w:r>
      <w:r w:rsidDel="00000000" w:rsidR="00000000" w:rsidRPr="00000000">
        <w:rPr>
          <w:rFonts w:ascii="Times New Roman" w:cs="Times New Roman" w:eastAsia="Times New Roman" w:hAnsi="Times New Roman"/>
          <w:sz w:val="26"/>
          <w:szCs w:val="26"/>
          <w:rtl w:val="0"/>
        </w:rPr>
        <w:t xml:space="preserve"> d'un </w:t>
      </w:r>
      <w:r w:rsidDel="00000000" w:rsidR="00000000" w:rsidRPr="00000000">
        <w:rPr>
          <w:rFonts w:ascii="Times New Roman" w:cs="Times New Roman" w:eastAsia="Times New Roman" w:hAnsi="Times New Roman"/>
          <w:b w:val="1"/>
          <w:bCs w:val="1"/>
          <w:sz w:val="26"/>
          <w:szCs w:val="26"/>
          <w:rtl w:val="0"/>
        </w:rPr>
        <w:t xml:space="preserve">Record word keeper (secrétaire général)</w:t>
      </w:r>
      <w:r w:rsidDel="00000000" w:rsidR="00000000" w:rsidRPr="00000000">
        <w:rPr>
          <w:rFonts w:ascii="Times New Roman" w:cs="Times New Roman" w:eastAsia="Times New Roman" w:hAnsi="Times New Roman"/>
          <w:sz w:val="26"/>
          <w:szCs w:val="26"/>
          <w:rtl w:val="0"/>
        </w:rPr>
        <w:t xml:space="preserve">, d'un </w:t>
      </w:r>
      <w:r w:rsidDel="00000000" w:rsidR="00000000" w:rsidRPr="00000000">
        <w:rPr>
          <w:rFonts w:ascii="Times New Roman" w:cs="Times New Roman" w:eastAsia="Times New Roman" w:hAnsi="Times New Roman"/>
          <w:b w:val="1"/>
          <w:bCs w:val="1"/>
          <w:sz w:val="26"/>
          <w:szCs w:val="26"/>
          <w:rtl w:val="0"/>
        </w:rPr>
        <w:t xml:space="preserve">Head of Artistic Allies and Programs (responsable des relations internationales et des programmes)</w:t>
      </w:r>
      <w:r w:rsidDel="00000000" w:rsidR="00000000" w:rsidRPr="00000000">
        <w:rPr>
          <w:rFonts w:ascii="Times New Roman" w:cs="Times New Roman" w:eastAsia="Times New Roman" w:hAnsi="Times New Roman"/>
          <w:sz w:val="26"/>
          <w:szCs w:val="26"/>
          <w:rtl w:val="0"/>
        </w:rPr>
        <w:t xml:space="preserve">, et d'un </w:t>
      </w:r>
      <w:r w:rsidDel="00000000" w:rsidR="00000000" w:rsidRPr="00000000">
        <w:rPr>
          <w:rFonts w:ascii="Times New Roman" w:cs="Times New Roman" w:eastAsia="Times New Roman" w:hAnsi="Times New Roman"/>
          <w:b w:val="1"/>
          <w:bCs w:val="1"/>
          <w:sz w:val="26"/>
          <w:szCs w:val="26"/>
          <w:rtl w:val="0"/>
        </w:rPr>
        <w:t xml:space="preserve">Chief Media Manager (responsable de la communication et des médias),</w:t>
      </w:r>
      <w:r w:rsidDel="00000000" w:rsidR="00000000" w:rsidRPr="00000000">
        <w:rPr>
          <w:rFonts w:ascii="Times New Roman" w:cs="Times New Roman" w:eastAsia="Times New Roman" w:hAnsi="Times New Roman"/>
          <w:sz w:val="26"/>
          <w:szCs w:val="26"/>
          <w:rtl w:val="0"/>
        </w:rPr>
        <w:t xml:space="preserve"> chacun ayant un rôle bien défini pour assurer une gouvernance équilibrée et efficace.</w:t>
      </w:r>
    </w:p>
    <w:p w:rsidR="00000000" w:rsidDel="00000000" w:rsidP="00000000" w:rsidRDefault="00000000" w:rsidRPr="00000000" w14:paraId="00000043">
      <w:pPr>
        <w:spacing w:before="240" w:line="288.00000000000006" w:lineRule="auto"/>
        <w:ind w:left="720" w:right="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Président(e) du Supreme Strategy Sessions qui est le </w:t>
      </w:r>
      <w:r w:rsidDel="00000000" w:rsidR="00000000" w:rsidRPr="00000000">
        <w:rPr>
          <w:rFonts w:ascii="Times New Roman" w:cs="Times New Roman" w:eastAsia="Times New Roman" w:hAnsi="Times New Roman"/>
          <w:b w:val="1"/>
          <w:bCs w:val="1"/>
          <w:sz w:val="26"/>
          <w:szCs w:val="26"/>
          <w:rtl w:val="0"/>
        </w:rPr>
        <w:t xml:space="preserve">Chief Vibe Curator</w:t>
      </w:r>
      <w:r w:rsidDel="00000000" w:rsidR="00000000" w:rsidRPr="00000000">
        <w:rPr>
          <w:rFonts w:ascii="Times New Roman" w:cs="Times New Roman" w:eastAsia="Times New Roman" w:hAnsi="Times New Roman"/>
          <w:sz w:val="26"/>
          <w:szCs w:val="26"/>
          <w:rtl w:val="0"/>
        </w:rPr>
        <w:t xml:space="preserve"> assure la liaison entre le </w:t>
      </w:r>
      <w:r w:rsidDel="00000000" w:rsidR="00000000" w:rsidRPr="00000000">
        <w:rPr>
          <w:rFonts w:ascii="Times New Roman" w:cs="Times New Roman" w:eastAsia="Times New Roman" w:hAnsi="Times New Roman"/>
          <w:b w:val="1"/>
          <w:bCs w:val="1"/>
          <w:sz w:val="26"/>
          <w:szCs w:val="26"/>
          <w:rtl w:val="0"/>
        </w:rPr>
        <w:t xml:space="preserve">Melodic Management Meetings </w:t>
      </w:r>
      <w:r w:rsidDel="00000000" w:rsidR="00000000" w:rsidRPr="00000000">
        <w:rPr>
          <w:rFonts w:ascii="Times New Roman" w:cs="Times New Roman" w:eastAsia="Times New Roman" w:hAnsi="Times New Roman"/>
          <w:sz w:val="26"/>
          <w:szCs w:val="26"/>
          <w:rtl w:val="0"/>
        </w:rPr>
        <w:t xml:space="preserve">et le </w:t>
      </w:r>
      <w:r w:rsidDel="00000000" w:rsidR="00000000" w:rsidRPr="00000000">
        <w:rPr>
          <w:rFonts w:ascii="Times New Roman" w:cs="Times New Roman" w:eastAsia="Times New Roman" w:hAnsi="Times New Roman"/>
          <w:b w:val="1"/>
          <w:bCs w:val="1"/>
          <w:sz w:val="26"/>
          <w:szCs w:val="26"/>
          <w:rtl w:val="0"/>
        </w:rPr>
        <w:t xml:space="preserve">Supreme Strategy Sessions</w:t>
      </w:r>
    </w:p>
    <w:p w:rsidR="00000000" w:rsidDel="00000000" w:rsidP="00000000" w:rsidRDefault="00000000" w:rsidRPr="00000000" w14:paraId="00000044">
      <w:pPr>
        <w:spacing w:before="240" w:lineRule="auto"/>
        <w:ind w:lef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 rôle consiste à :</w:t>
      </w:r>
    </w:p>
    <w:p w:rsidR="00000000" w:rsidDel="00000000" w:rsidP="00000000" w:rsidRDefault="00000000" w:rsidRPr="00000000" w14:paraId="00000045">
      <w:pPr>
        <w:numPr>
          <w:ilvl w:val="0"/>
          <w:numId w:val="1"/>
        </w:numPr>
        <w:spacing w:after="0" w:afterAutospacing="0" w:before="280"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Diriger les travaux du Conseil et veille à la mise en œuvre des orientations stratégiques ;</w:t>
      </w:r>
    </w:p>
    <w:p w:rsidR="00000000" w:rsidDel="00000000" w:rsidP="00000000" w:rsidRDefault="00000000" w:rsidRPr="00000000" w14:paraId="00000046">
      <w:pPr>
        <w:numPr>
          <w:ilvl w:val="0"/>
          <w:numId w:val="1"/>
        </w:numPr>
        <w:spacing w:before="0" w:beforeAutospacing="0" w:line="288.00000000000006" w:lineRule="auto"/>
        <w:ind w:left="1440" w:right="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Représenter l’association auprès des grandes instances et partenaires externes</w:t>
      </w:r>
    </w:p>
    <w:p w:rsidR="00000000" w:rsidDel="00000000" w:rsidP="00000000" w:rsidRDefault="00000000" w:rsidRPr="00000000" w14:paraId="00000047">
      <w:pPr>
        <w:spacing w:before="240" w:line="288.00000000000006" w:lineRule="auto"/>
        <w:ind w:right="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2.      </w:t>
      </w:r>
      <w:r w:rsidDel="00000000" w:rsidR="00000000" w:rsidRPr="00000000">
        <w:rPr>
          <w:rFonts w:ascii="Times New Roman" w:cs="Times New Roman" w:eastAsia="Times New Roman" w:hAnsi="Times New Roman"/>
          <w:b w:val="1"/>
          <w:bCs w:val="1"/>
          <w:sz w:val="26"/>
          <w:szCs w:val="26"/>
          <w:rtl w:val="0"/>
        </w:rPr>
        <w:t xml:space="preserve">Record word keeper</w:t>
      </w:r>
    </w:p>
    <w:p w:rsidR="00000000" w:rsidDel="00000000" w:rsidP="00000000" w:rsidRDefault="00000000" w:rsidRPr="00000000" w14:paraId="00000048">
      <w:pPr>
        <w:spacing w:before="280" w:line="468" w:lineRule="auto"/>
        <w:ind w:right="61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 rôle consiste à :</w:t>
      </w:r>
    </w:p>
    <w:p w:rsidR="00000000" w:rsidDel="00000000" w:rsidP="00000000" w:rsidRDefault="00000000" w:rsidRPr="00000000" w14:paraId="00000049">
      <w:pPr>
        <w:numPr>
          <w:ilvl w:val="0"/>
          <w:numId w:val="3"/>
        </w:numPr>
        <w:spacing w:after="0" w:afterAutospacing="0" w:before="280"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Rédiger les comptes rendus des réunions et veille à leur diffusion auprès des membres ;</w:t>
      </w:r>
    </w:p>
    <w:p w:rsidR="00000000" w:rsidDel="00000000" w:rsidP="00000000" w:rsidRDefault="00000000" w:rsidRPr="00000000" w14:paraId="0000004A">
      <w:pPr>
        <w:numPr>
          <w:ilvl w:val="0"/>
          <w:numId w:val="3"/>
        </w:numPr>
        <w:spacing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Veiller au maintien à jour des documents légaux de l’association.</w:t>
      </w:r>
    </w:p>
    <w:p w:rsidR="00000000" w:rsidDel="00000000" w:rsidP="00000000" w:rsidRDefault="00000000" w:rsidRPr="00000000" w14:paraId="0000004B">
      <w:pPr>
        <w:pStyle w:val="Heading1"/>
        <w:keepNext w:val="0"/>
        <w:keepLines w:val="0"/>
        <w:spacing w:before="480" w:lineRule="auto"/>
        <w:ind w:left="0" w:firstLine="0"/>
        <w:rPr>
          <w:rFonts w:ascii="Times New Roman" w:cs="Times New Roman" w:eastAsia="Times New Roman" w:hAnsi="Times New Roman"/>
          <w:b w:val="1"/>
          <w:bCs w:val="1"/>
          <w:sz w:val="26"/>
          <w:szCs w:val="26"/>
        </w:rPr>
      </w:pPr>
      <w:bookmarkStart w:colFirst="0" w:colLast="0" w:name="_idgca3hkmied" w:id="8"/>
      <w:bookmarkEnd w:id="8"/>
      <w:r w:rsidDel="00000000" w:rsidR="00000000" w:rsidRPr="00000000">
        <w:rPr>
          <w:rFonts w:ascii="Times New Roman" w:cs="Times New Roman" w:eastAsia="Times New Roman" w:hAnsi="Times New Roman"/>
          <w:sz w:val="26"/>
          <w:szCs w:val="26"/>
          <w:rtl w:val="0"/>
        </w:rPr>
        <w:t xml:space="preserve">     3. </w:t>
        <w:tab/>
      </w:r>
      <w:r w:rsidDel="00000000" w:rsidR="00000000" w:rsidRPr="00000000">
        <w:rPr>
          <w:rFonts w:ascii="Times New Roman" w:cs="Times New Roman" w:eastAsia="Times New Roman" w:hAnsi="Times New Roman"/>
          <w:b w:val="1"/>
          <w:bCs w:val="1"/>
          <w:sz w:val="26"/>
          <w:szCs w:val="26"/>
          <w:rtl w:val="0"/>
        </w:rPr>
        <w:t xml:space="preserve">Responsable des relations internationales et des programmes :</w:t>
      </w:r>
    </w:p>
    <w:p w:rsidR="00000000" w:rsidDel="00000000" w:rsidP="00000000" w:rsidRDefault="00000000" w:rsidRPr="00000000" w14:paraId="0000004C">
      <w:pPr>
        <w:spacing w:before="280" w:lineRule="auto"/>
        <w:ind w:left="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 rôle consiste à :</w:t>
      </w:r>
    </w:p>
    <w:p w:rsidR="00000000" w:rsidDel="00000000" w:rsidP="00000000" w:rsidRDefault="00000000" w:rsidRPr="00000000" w14:paraId="0000004D">
      <w:pPr>
        <w:numPr>
          <w:ilvl w:val="0"/>
          <w:numId w:val="9"/>
        </w:numPr>
        <w:spacing w:after="0" w:afterAutospacing="0" w:before="2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Coordonner, sous la supervision du président, les initiatives clés (formation, événements, partenariats).</w:t>
      </w:r>
    </w:p>
    <w:p w:rsidR="00000000" w:rsidDel="00000000" w:rsidP="00000000" w:rsidRDefault="00000000" w:rsidRPr="00000000" w14:paraId="0000004E">
      <w:pPr>
        <w:numPr>
          <w:ilvl w:val="0"/>
          <w:numId w:val="9"/>
        </w:numPr>
        <w:spacing w:after="0" w:afterAutospacing="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Veiller à ce que les activités soient conformes à la vision et aux objectifs de l'AAAM ;</w:t>
      </w:r>
    </w:p>
    <w:p w:rsidR="00000000" w:rsidDel="00000000" w:rsidP="00000000" w:rsidRDefault="00000000" w:rsidRPr="00000000" w14:paraId="0000004F">
      <w:pPr>
        <w:numPr>
          <w:ilvl w:val="0"/>
          <w:numId w:val="9"/>
        </w:numPr>
        <w:spacing w:after="0" w:afterAutospacing="0" w:before="0" w:beforeAutospacing="0" w:line="27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Établir et maintenir les relations avec les partenaires internationaux (autres associations, institutions, etc.) ;</w:t>
      </w:r>
    </w:p>
    <w:p w:rsidR="00000000" w:rsidDel="00000000" w:rsidP="00000000" w:rsidRDefault="00000000" w:rsidRPr="00000000" w14:paraId="00000050">
      <w:pPr>
        <w:numPr>
          <w:ilvl w:val="0"/>
          <w:numId w:val="9"/>
        </w:numPr>
        <w:spacing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Promouvoir les opportunités de collaboration transfrontalière.</w:t>
      </w:r>
    </w:p>
    <w:p w:rsidR="00000000" w:rsidDel="00000000" w:rsidP="00000000" w:rsidRDefault="00000000" w:rsidRPr="00000000" w14:paraId="00000051">
      <w:pPr>
        <w:spacing w:after="2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2">
      <w:pPr>
        <w:pStyle w:val="Heading1"/>
        <w:keepNext w:val="0"/>
        <w:keepLines w:val="0"/>
        <w:spacing w:after="0" w:before="280" w:lineRule="auto"/>
        <w:ind w:left="1360" w:hanging="500"/>
        <w:rPr>
          <w:rFonts w:ascii="Times New Roman" w:cs="Times New Roman" w:eastAsia="Times New Roman" w:hAnsi="Times New Roman"/>
          <w:b w:val="1"/>
          <w:bCs w:val="1"/>
          <w:sz w:val="26"/>
          <w:szCs w:val="26"/>
        </w:rPr>
      </w:pPr>
      <w:bookmarkStart w:colFirst="0" w:colLast="0" w:name="_20odkhm80rcq" w:id="9"/>
      <w:bookmarkEnd w:id="9"/>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b w:val="1"/>
          <w:bCs w:val="1"/>
          <w:sz w:val="26"/>
          <w:szCs w:val="26"/>
          <w:rtl w:val="0"/>
        </w:rPr>
        <w:t xml:space="preserve">Chief Media Manager</w:t>
      </w:r>
    </w:p>
    <w:p w:rsidR="00000000" w:rsidDel="00000000" w:rsidP="00000000" w:rsidRDefault="00000000" w:rsidRPr="00000000" w14:paraId="00000053">
      <w:pPr>
        <w:spacing w:before="280" w:lineRule="auto"/>
        <w:ind w:left="3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 rôle consiste à :</w:t>
      </w:r>
    </w:p>
    <w:p w:rsidR="00000000" w:rsidDel="00000000" w:rsidP="00000000" w:rsidRDefault="00000000" w:rsidRPr="00000000" w14:paraId="00000054">
      <w:pPr>
        <w:numPr>
          <w:ilvl w:val="0"/>
          <w:numId w:val="8"/>
        </w:numPr>
        <w:spacing w:after="0" w:afterAutospacing="0" w:before="28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Superviser la stratégie de communication du Conseil ;</w:t>
      </w:r>
    </w:p>
    <w:p w:rsidR="00000000" w:rsidDel="00000000" w:rsidP="00000000" w:rsidRDefault="00000000" w:rsidRPr="00000000" w14:paraId="00000055">
      <w:pPr>
        <w:numPr>
          <w:ilvl w:val="0"/>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Assurer la visibilité des activités et projets de l’AAAM ;</w:t>
      </w:r>
    </w:p>
    <w:p w:rsidR="00000000" w:rsidDel="00000000" w:rsidP="00000000" w:rsidRDefault="00000000" w:rsidRPr="00000000" w14:paraId="00000056">
      <w:pPr>
        <w:numPr>
          <w:ilvl w:val="0"/>
          <w:numId w:val="8"/>
        </w:numPr>
        <w:spacing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Gérer les plateformes numériques de l’AAAM.</w:t>
      </w:r>
    </w:p>
    <w:p w:rsidR="00000000" w:rsidDel="00000000" w:rsidP="00000000" w:rsidRDefault="00000000" w:rsidRPr="00000000" w14:paraId="00000057">
      <w:pPr>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14.</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Melody Master Summit</w:t>
      </w:r>
    </w:p>
    <w:p w:rsidR="00000000" w:rsidDel="00000000" w:rsidP="00000000" w:rsidRDefault="00000000" w:rsidRPr="00000000" w14:paraId="00000058">
      <w:pPr>
        <w:spacing w:before="300" w:line="278.4"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Melody Master Summit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est l'organe suprême de l'AAAM. Il réunit tous les membres de l'association qui ont le pouvoir de décision ultime. Il comprend tous les membres de l'association (membres réguliers, partenaires associés, etc.).</w:t>
      </w:r>
    </w:p>
    <w:p w:rsidR="00000000" w:rsidDel="00000000" w:rsidP="00000000" w:rsidRDefault="00000000" w:rsidRPr="00000000" w14:paraId="00000059">
      <w:pPr>
        <w:spacing w:before="260" w:lineRule="auto"/>
        <w:ind w:lef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Rôles et responsabilités :</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before="80" w:line="276" w:lineRule="auto"/>
        <w:ind w:left="0" w:righ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tab/>
        <w:t xml:space="preserve">Approuver les rapports (moral, financier et d'activité) présentés par le conseil d'administration et le bureau exécutif ;</w:t>
      </w:r>
    </w:p>
    <w:p w:rsidR="00000000" w:rsidDel="00000000" w:rsidP="00000000" w:rsidRDefault="00000000" w:rsidRPr="00000000" w14:paraId="0000005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Valider les grandes décisions stratégiques, notamment ;</w:t>
      </w:r>
    </w:p>
    <w:p w:rsidR="00000000" w:rsidDel="00000000" w:rsidP="00000000" w:rsidRDefault="00000000" w:rsidRPr="00000000" w14:paraId="0000005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L'élection ou la révocation des membres du conseil d'administration ;</w:t>
      </w:r>
    </w:p>
    <w:p w:rsidR="00000000" w:rsidDel="00000000" w:rsidP="00000000" w:rsidRDefault="00000000" w:rsidRPr="00000000" w14:paraId="0000005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Modification des statuts et des règlements de l'association ;</w:t>
      </w:r>
    </w:p>
    <w:p w:rsidR="00000000" w:rsidDel="00000000" w:rsidP="00000000" w:rsidRDefault="00000000" w:rsidRPr="00000000" w14:paraId="0000005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Voter des résolutions (nouveaux projets, partenariats, développements de l'association) ;</w:t>
      </w:r>
    </w:p>
    <w:p w:rsidR="00000000" w:rsidDel="00000000" w:rsidP="00000000" w:rsidRDefault="00000000" w:rsidRPr="00000000" w14:paraId="0000006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Chapitre IV. De la gestion de l’association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Section I. Fréquence des réunions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15.- </w:t>
      </w:r>
      <w:r w:rsidDel="00000000" w:rsidR="00000000" w:rsidRPr="00000000">
        <w:rPr>
          <w:rFonts w:ascii="Times New Roman" w:cs="Times New Roman" w:eastAsia="Times New Roman" w:hAnsi="Times New Roman"/>
          <w:sz w:val="26"/>
          <w:szCs w:val="26"/>
          <w:rtl w:val="0"/>
        </w:rPr>
        <w:t xml:space="preserve">Réunions du </w:t>
      </w:r>
      <w:r w:rsidDel="00000000" w:rsidR="00000000" w:rsidRPr="00000000">
        <w:rPr>
          <w:rFonts w:ascii="Times New Roman" w:cs="Times New Roman" w:eastAsia="Times New Roman" w:hAnsi="Times New Roman"/>
          <w:b w:val="1"/>
          <w:bCs w:val="1"/>
          <w:sz w:val="26"/>
          <w:szCs w:val="26"/>
          <w:rtl w:val="0"/>
        </w:rPr>
        <w:t xml:space="preserve">Supreme Strategy Sessions </w:t>
      </w:r>
      <w:r w:rsidDel="00000000" w:rsidR="00000000" w:rsidRPr="00000000">
        <w:rPr>
          <w:rFonts w:ascii="Times New Roman" w:cs="Times New Roman" w:eastAsia="Times New Roman" w:hAnsi="Times New Roman"/>
          <w:sz w:val="26"/>
          <w:szCs w:val="26"/>
          <w:rtl w:val="0"/>
        </w:rPr>
        <w:t xml:space="preserve">: Les membres du bureau se réunissent régulièrement, généralement une fois par mois, pour discuter des affaires courantes de l'association, prendre des décisions stratégiques et superviser les activités en cours.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65">
      <w:pPr>
        <w:numPr>
          <w:ilvl w:val="0"/>
          <w:numId w:val="7"/>
        </w:numPr>
        <w:spacing w:after="0" w:afterAutospacing="0"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Melody Master Summit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Melody Master Summit </w:t>
      </w:r>
      <w:r w:rsidDel="00000000" w:rsidR="00000000" w:rsidRPr="00000000">
        <w:rPr>
          <w:rFonts w:ascii="Times New Roman" w:cs="Times New Roman" w:eastAsia="Times New Roman" w:hAnsi="Times New Roman"/>
          <w:sz w:val="26"/>
          <w:szCs w:val="26"/>
          <w:rtl w:val="0"/>
        </w:rPr>
        <w:t xml:space="preserve">des membres de l'AAAM se tient au moins une fois par an en session ordinaire afin :</w:t>
      </w:r>
    </w:p>
    <w:p w:rsidR="00000000" w:rsidDel="00000000" w:rsidP="00000000" w:rsidRDefault="00000000" w:rsidRPr="00000000" w14:paraId="00000066">
      <w:pPr>
        <w:numPr>
          <w:ilvl w:val="0"/>
          <w:numId w:val="5"/>
        </w:numPr>
        <w:spacing w:after="0" w:afterAutospacing="0" w:before="0" w:beforeAutospacing="0" w:line="276"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d’adopter les rapports d'activité et financier ;</w:t>
      </w:r>
    </w:p>
    <w:p w:rsidR="00000000" w:rsidDel="00000000" w:rsidP="00000000" w:rsidRDefault="00000000" w:rsidRPr="00000000" w14:paraId="00000067">
      <w:pPr>
        <w:numPr>
          <w:ilvl w:val="0"/>
          <w:numId w:val="5"/>
        </w:numPr>
        <w:spacing w:after="0" w:afterAutospacing="0" w:before="0" w:beforeAutospacing="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définir les orientations pour l'année à venir ;</w:t>
      </w:r>
    </w:p>
    <w:p w:rsidR="00000000" w:rsidDel="00000000" w:rsidP="00000000" w:rsidRDefault="00000000" w:rsidRPr="00000000" w14:paraId="00000068">
      <w:pPr>
        <w:numPr>
          <w:ilvl w:val="0"/>
          <w:numId w:val="5"/>
        </w:numPr>
        <w:spacing w:after="240" w:before="0" w:beforeAutospacing="0"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se prononcer sur des questions clé </w:t>
      </w:r>
    </w:p>
    <w:p w:rsidR="00000000" w:rsidDel="00000000" w:rsidP="00000000" w:rsidRDefault="00000000" w:rsidRPr="00000000" w14:paraId="00000069">
      <w:pPr>
        <w:spacing w:line="276" w:lineRule="auto"/>
        <w:ind w:right="4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Elle peut se réunir en session extraordinaire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en cas de circonstances exceptionnelles (modification des statuts, crise interne, etc.), sur convocation de son président ou à la demande 2/3 de ses membres.</w:t>
      </w:r>
    </w:p>
    <w:p w:rsidR="00000000" w:rsidDel="00000000" w:rsidP="00000000" w:rsidRDefault="00000000" w:rsidRPr="00000000" w14:paraId="0000006A">
      <w:pPr>
        <w:spacing w:line="276" w:lineRule="auto"/>
        <w:ind w:right="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II. Modalités de Conversation</w:t>
      </w:r>
    </w:p>
    <w:p w:rsidR="00000000" w:rsidDel="00000000" w:rsidP="00000000" w:rsidRDefault="00000000" w:rsidRPr="00000000" w14:paraId="0000006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16.- </w:t>
      </w:r>
      <w:r w:rsidDel="00000000" w:rsidR="00000000" w:rsidRPr="00000000">
        <w:rPr>
          <w:rFonts w:ascii="Times New Roman" w:cs="Times New Roman" w:eastAsia="Times New Roman" w:hAnsi="Times New Roman"/>
          <w:sz w:val="26"/>
          <w:szCs w:val="26"/>
          <w:rtl w:val="0"/>
        </w:rPr>
        <w:t xml:space="preserve">Les réunions du bureau peuvent se dérouler en présentiel ou par des moyens de communication à distance tels que des appels vidéo ou des conférences téléphoniques, selon les besoins et les préférences des membres.</w:t>
      </w:r>
    </w:p>
    <w:p w:rsidR="00000000" w:rsidDel="00000000" w:rsidP="00000000" w:rsidRDefault="00000000" w:rsidRPr="00000000" w14:paraId="0000006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 communications écrites, y compris les courriels et les plateformes de messagerie instantanée, sont également utilisées pour faciliter la collaboration et le partage d'informations entre les membres du bureau.</w:t>
      </w:r>
    </w:p>
    <w:p w:rsidR="00000000" w:rsidDel="00000000" w:rsidP="00000000" w:rsidRDefault="00000000" w:rsidRPr="00000000" w14:paraId="00000070">
      <w:pPr>
        <w:pStyle w:val="Heading1"/>
        <w:keepNext w:val="0"/>
        <w:keepLines w:val="0"/>
        <w:spacing w:before="240" w:lineRule="auto"/>
        <w:rPr>
          <w:rFonts w:ascii="Times New Roman" w:cs="Times New Roman" w:eastAsia="Times New Roman" w:hAnsi="Times New Roman"/>
          <w:b w:val="1"/>
          <w:bCs w:val="1"/>
          <w:sz w:val="26"/>
          <w:szCs w:val="26"/>
        </w:rPr>
      </w:pPr>
      <w:bookmarkStart w:colFirst="0" w:colLast="0" w:name="_1nteiabfjlc1" w:id="10"/>
      <w:bookmarkEnd w:id="10"/>
      <w:r w:rsidDel="00000000" w:rsidR="00000000" w:rsidRPr="00000000">
        <w:rPr>
          <w:rFonts w:ascii="Times New Roman" w:cs="Times New Roman" w:eastAsia="Times New Roman" w:hAnsi="Times New Roman"/>
          <w:b w:val="1"/>
          <w:bCs w:val="1"/>
          <w:sz w:val="26"/>
          <w:szCs w:val="26"/>
          <w:rtl w:val="0"/>
        </w:rPr>
        <w:t xml:space="preserve">Section II. Tenue des Documents et des Archives de l'Association </w:t>
      </w:r>
    </w:p>
    <w:p w:rsidR="00000000" w:rsidDel="00000000" w:rsidP="00000000" w:rsidRDefault="00000000" w:rsidRPr="00000000" w14:paraId="00000071">
      <w:pPr>
        <w:spacing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17</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Centralisation des Documents : </w:t>
      </w:r>
      <w:r w:rsidDel="00000000" w:rsidR="00000000" w:rsidRPr="00000000">
        <w:rPr>
          <w:rFonts w:ascii="Times New Roman" w:cs="Times New Roman" w:eastAsia="Times New Roman" w:hAnsi="Times New Roman"/>
          <w:sz w:val="26"/>
          <w:szCs w:val="26"/>
          <w:rtl w:val="0"/>
        </w:rPr>
        <w:t xml:space="preserve">L'association maintient un système centralisé de gestion des documents et des archives, stockant tous les documents pertinents tels que les statuts, les rapports annuels, les procès-verbaux des réunions et les documents administratifs dans un lieu sécurisé et accessible.</w:t>
      </w:r>
    </w:p>
    <w:p w:rsidR="00000000" w:rsidDel="00000000" w:rsidP="00000000" w:rsidRDefault="00000000" w:rsidRPr="00000000" w14:paraId="00000072">
      <w:pPr>
        <w:spacing w:after="240" w:before="2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Article 18.-Classification et Conservation : </w:t>
      </w:r>
      <w:r w:rsidDel="00000000" w:rsidR="00000000" w:rsidRPr="00000000">
        <w:rPr>
          <w:rFonts w:ascii="Times New Roman" w:cs="Times New Roman" w:eastAsia="Times New Roman" w:hAnsi="Times New Roman"/>
          <w:sz w:val="26"/>
          <w:szCs w:val="26"/>
          <w:rtl w:val="0"/>
        </w:rPr>
        <w:t xml:space="preserve">Les documents sont classés et conservés de manière organisée, garantissant leur accessibilité et leur intégrité à long terme. Les documents essentiels sont conservés pendant la durée requise par la loi ou la réglementation en vigueur, tandis que les archives historiques peuvent être préservées pour référence future. </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19.- Politique de confidentialité : </w:t>
      </w:r>
      <w:r w:rsidDel="00000000" w:rsidR="00000000" w:rsidRPr="00000000">
        <w:rPr>
          <w:rFonts w:ascii="Times New Roman" w:cs="Times New Roman" w:eastAsia="Times New Roman" w:hAnsi="Times New Roman"/>
          <w:sz w:val="26"/>
          <w:szCs w:val="26"/>
          <w:rtl w:val="0"/>
        </w:rPr>
        <w:t xml:space="preserve">L'AAAM met en place des politiques de confidentialité strictes pour protéger les informations sensibles et confidentielles contenues dans ses documents et archives, garantissant ainsi la sécurité et la confidentialité des données des membres et de l'association.</w:t>
      </w:r>
    </w:p>
    <w:p w:rsidR="00000000" w:rsidDel="00000000" w:rsidP="00000000" w:rsidRDefault="00000000" w:rsidRPr="00000000" w14:paraId="00000074">
      <w:pPr>
        <w:pStyle w:val="Heading1"/>
        <w:keepNext w:val="0"/>
        <w:keepLines w:val="0"/>
        <w:spacing w:before="240" w:lineRule="auto"/>
        <w:rPr>
          <w:rFonts w:ascii="Times New Roman" w:cs="Times New Roman" w:eastAsia="Times New Roman" w:hAnsi="Times New Roman"/>
          <w:b w:val="1"/>
          <w:bCs w:val="1"/>
          <w:sz w:val="26"/>
          <w:szCs w:val="26"/>
        </w:rPr>
      </w:pPr>
      <w:bookmarkStart w:colFirst="0" w:colLast="0" w:name="_m5x5ogokxfld" w:id="11"/>
      <w:bookmarkEnd w:id="11"/>
      <w:r w:rsidDel="00000000" w:rsidR="00000000" w:rsidRPr="00000000">
        <w:rPr>
          <w:rFonts w:ascii="Times New Roman" w:cs="Times New Roman" w:eastAsia="Times New Roman" w:hAnsi="Times New Roman"/>
          <w:b w:val="1"/>
          <w:bCs w:val="1"/>
          <w:sz w:val="26"/>
          <w:szCs w:val="26"/>
          <w:rtl w:val="0"/>
        </w:rPr>
        <w:t xml:space="preserve">Chapitre V : De la Discipline des membres</w:t>
      </w:r>
    </w:p>
    <w:p w:rsidR="00000000" w:rsidDel="00000000" w:rsidP="00000000" w:rsidRDefault="00000000" w:rsidRPr="00000000" w14:paraId="00000075">
      <w:pPr>
        <w:spacing w:after="24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I: Respect des Valeurs et de l'Éthique de l'Association :</w:t>
      </w:r>
    </w:p>
    <w:p w:rsidR="00000000" w:rsidDel="00000000" w:rsidP="00000000" w:rsidRDefault="00000000" w:rsidRPr="00000000" w14:paraId="00000076">
      <w:pPr>
        <w:spacing w:after="240"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20.- </w:t>
      </w:r>
      <w:r w:rsidDel="00000000" w:rsidR="00000000" w:rsidRPr="00000000">
        <w:rPr>
          <w:rFonts w:ascii="Times New Roman" w:cs="Times New Roman" w:eastAsia="Times New Roman" w:hAnsi="Times New Roman"/>
          <w:sz w:val="26"/>
          <w:szCs w:val="26"/>
          <w:rtl w:val="0"/>
        </w:rPr>
        <w:t xml:space="preserve">Les membres de l'AAAM sont tenus de respecter les valeurs fondamentales de l'association, notamment l'intégrité, la collaboration, le professionnalisme et le respect mutuel. Cela implique d'agir de manière éthique dans toutes les interactions professionnelles, de promouvoir un environnement inclusif et diversifié, et de contribuer positivement à la communauté de l'AAAM.</w:t>
      </w:r>
    </w:p>
    <w:p w:rsidR="00000000" w:rsidDel="00000000" w:rsidP="00000000" w:rsidRDefault="00000000" w:rsidRPr="00000000" w14:paraId="0000007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o54czpmnz467" w:id="12"/>
      <w:bookmarkEnd w:id="12"/>
      <w:r w:rsidDel="00000000" w:rsidR="00000000" w:rsidRPr="00000000">
        <w:rPr>
          <w:rFonts w:ascii="Times New Roman" w:cs="Times New Roman" w:eastAsia="Times New Roman" w:hAnsi="Times New Roman"/>
          <w:b w:val="1"/>
          <w:bCs w:val="1"/>
          <w:sz w:val="26"/>
          <w:szCs w:val="26"/>
          <w:rtl w:val="0"/>
        </w:rPr>
        <w:t xml:space="preserve">Section II. Règles de Conduite lors des Réunions et des Événements :</w:t>
      </w:r>
    </w:p>
    <w:p w:rsidR="00000000" w:rsidDel="00000000" w:rsidP="00000000" w:rsidRDefault="00000000" w:rsidRPr="00000000" w14:paraId="0000007A">
      <w:pPr>
        <w:spacing w:after="240" w:before="280" w:line="276" w:lineRule="auto"/>
        <w:ind w:firstLine="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Article 21.-</w:t>
      </w:r>
      <w:r w:rsidDel="00000000" w:rsidR="00000000" w:rsidRPr="00000000">
        <w:rPr>
          <w:rFonts w:ascii="Times New Roman" w:cs="Times New Roman" w:eastAsia="Times New Roman" w:hAnsi="Times New Roman"/>
          <w:sz w:val="26"/>
          <w:szCs w:val="26"/>
          <w:rtl w:val="0"/>
        </w:rPr>
        <w:t xml:space="preserve">Lors des réunions et des événements organisés par l'AAAM, les membres sont tenus de suivre des règles de conduite appropriées, notamment :</w:t>
      </w:r>
    </w:p>
    <w:p w:rsidR="00000000" w:rsidDel="00000000" w:rsidP="00000000" w:rsidRDefault="00000000" w:rsidRPr="00000000" w14:paraId="0000007B">
      <w:pPr>
        <w:numPr>
          <w:ilvl w:val="0"/>
          <w:numId w:val="6"/>
        </w:numPr>
        <w:spacing w:after="0" w:afterAutospacing="0" w:before="22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Respecter l'ordre du jour établi et les temps de parole attribués.</w:t>
      </w:r>
    </w:p>
    <w:p w:rsidR="00000000" w:rsidDel="00000000" w:rsidP="00000000" w:rsidRDefault="00000000" w:rsidRPr="00000000" w14:paraId="0000007C">
      <w:pPr>
        <w:numPr>
          <w:ilvl w:val="0"/>
          <w:numId w:val="4"/>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Écouter activement les contributions des autres membres et éviter les interruptions.</w:t>
      </w:r>
    </w:p>
    <w:p w:rsidR="00000000" w:rsidDel="00000000" w:rsidP="00000000" w:rsidRDefault="00000000" w:rsidRPr="00000000" w14:paraId="0000007D">
      <w:pPr>
        <w:numPr>
          <w:ilvl w:val="0"/>
          <w:numId w:val="4"/>
        </w:numPr>
        <w:spacing w:before="0" w:beforeAutospacing="0" w:line="256.8" w:lineRule="auto"/>
        <w:ind w:left="1440" w:right="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Maintenir un comportement respectueux et professionnel envers tous les participants.</w:t>
      </w:r>
    </w:p>
    <w:p w:rsidR="00000000" w:rsidDel="00000000" w:rsidP="00000000" w:rsidRDefault="00000000" w:rsidRPr="00000000" w14:paraId="0000007E">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Contribuer de manière constructive aux discussions et aux activités prévues.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Section III. Suspension et perte de la qualité Membres :</w:t>
      </w:r>
    </w:p>
    <w:p w:rsidR="00000000" w:rsidDel="00000000" w:rsidP="00000000" w:rsidRDefault="00000000" w:rsidRPr="00000000" w14:paraId="00000080">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22.- Causes de suspension ou d’exclusion</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 des Règles : En cas de violation des statuts, des règlements ou des valeurs de l'AAAM, un membre peut faire l'objet d'une procédure de suspension ou d'exclusion.</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23.-  procédures</w:t>
      </w:r>
    </w:p>
    <w:p w:rsidR="00000000" w:rsidDel="00000000" w:rsidP="00000000" w:rsidRDefault="00000000" w:rsidRPr="00000000" w14:paraId="0000008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Avant toute décision de suspension ou d'exclusion, le membre concerné sera informé des allégations portées contre lui et aura l'occasion de présenter sa défense lors d'une audition devant le Supreme Strategy Sessions.</w:t>
      </w:r>
    </w:p>
    <w:p w:rsidR="00000000" w:rsidDel="00000000" w:rsidP="00000000" w:rsidRDefault="00000000" w:rsidRPr="00000000" w14:paraId="0000008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Après avoir examiné toutes les preuves et entendu la défense du membre, le Supreme Strategy Sessions prendra une décision quant à la suspension temporaire ou à l'exclusion permanente du membre en question.</w:t>
      </w:r>
    </w:p>
    <w:p w:rsidR="00000000" w:rsidDel="00000000" w:rsidP="00000000" w:rsidRDefault="00000000" w:rsidRPr="00000000" w14:paraId="0000008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Article 24.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Mécanisme de Résolution des Conflits et de Médiation</w:t>
      </w:r>
    </w:p>
    <w:p w:rsidR="00000000" w:rsidDel="00000000" w:rsidP="00000000" w:rsidRDefault="00000000" w:rsidRPr="00000000" w14:paraId="00000088">
      <w:pPr>
        <w:spacing w:after="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cas de conflits ou de désaccords entre les membres de l'AAAM, l'association met en place un mécanisme de résolution des conflits et de médiation pour favoriser une résolution efficace et équitable. Ce processus peut inclure les étapes suivantes :</w:t>
      </w:r>
    </w:p>
    <w:p w:rsidR="00000000" w:rsidDel="00000000" w:rsidP="00000000" w:rsidRDefault="00000000" w:rsidRPr="00000000" w14:paraId="00000089">
      <w:pPr>
        <w:numPr>
          <w:ilvl w:val="0"/>
          <w:numId w:val="2"/>
        </w:numPr>
        <w:spacing w:after="0" w:afterAutospacing="0" w:before="240" w:line="344.72727272727275"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Identification et clarification des problèmes ou des divergences.</w:t>
      </w:r>
    </w:p>
    <w:p w:rsidR="00000000" w:rsidDel="00000000" w:rsidP="00000000" w:rsidRDefault="00000000" w:rsidRPr="00000000" w14:paraId="0000008A">
      <w:pPr>
        <w:numPr>
          <w:ilvl w:val="0"/>
          <w:numId w:val="2"/>
        </w:numPr>
        <w:spacing w:before="0" w:beforeAutospacing="0" w:line="256.8" w:lineRule="auto"/>
        <w:ind w:left="720" w:right="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Médiation par un tiers neutre et impartial, tel qu'un membre du bureau ou un médiateur externe.</w:t>
      </w:r>
    </w:p>
    <w:p w:rsidR="00000000" w:rsidDel="00000000" w:rsidP="00000000" w:rsidRDefault="00000000" w:rsidRPr="00000000" w14:paraId="0000008B">
      <w:pPr>
        <w:numPr>
          <w:ilvl w:val="0"/>
          <w:numId w:val="2"/>
        </w:numPr>
        <w:spacing w:line="256.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Facilitation de la communication et de la compréhension mutuelle entre les parties concernées.</w:t>
      </w:r>
    </w:p>
    <w:p w:rsidR="00000000" w:rsidDel="00000000" w:rsidP="00000000" w:rsidRDefault="00000000" w:rsidRPr="00000000" w14:paraId="0000008C">
      <w:pPr>
        <w:numPr>
          <w:ilvl w:val="0"/>
          <w:numId w:val="2"/>
        </w:numPr>
        <w:spacing w:line="256.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Recherche de solutions constructives et négociées pour résoudre le conflit de manière satisfaisante pour toutes les parties.</w:t>
      </w:r>
    </w:p>
    <w:p w:rsidR="00000000" w:rsidDel="00000000" w:rsidP="00000000" w:rsidRDefault="00000000" w:rsidRPr="00000000" w14:paraId="0000008D">
      <w:pPr>
        <w:spacing w:line="256.8"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line="256.8"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line="256.8"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Disposition Finale :</w:t>
      </w:r>
    </w:p>
    <w:p w:rsidR="00000000" w:rsidDel="00000000" w:rsidP="00000000" w:rsidRDefault="00000000" w:rsidRPr="00000000" w14:paraId="00000090">
      <w:pPr>
        <w:spacing w:before="2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règlement intérieur de l'AAAM est sujet à révision périodique pour s'assurer qu'il reste en phase avec les besoins de l'association et les évolutions de l'industrie musicale africaine. Les membres du Melodic Management Meetings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et le Supreme Strategy Sessions sont responsables de proposer des modifications au règlement, qui sont ensuite soumises à un vote lors de Melody Master Summit des membres.</w:t>
      </w:r>
    </w:p>
    <w:p w:rsidR="00000000" w:rsidDel="00000000" w:rsidP="00000000" w:rsidRDefault="00000000" w:rsidRPr="00000000" w14:paraId="0000009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