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C80B4" w14:textId="399CEB79" w:rsidR="00F12C76" w:rsidRDefault="00F81B73" w:rsidP="00BD2D5C">
      <w:pPr>
        <w:spacing w:after="0" w:line="360" w:lineRule="auto"/>
        <w:jc w:val="center"/>
      </w:pPr>
      <w:r>
        <w:t>РУКОВОДСТВО ПО ИСПОЛЬЗОВАНИЮ МАКЕТА ДЛЯ ТЕСТИРОВАНИЯ ТЕРМИНАЛОВ ОПЛАТЫ</w:t>
      </w:r>
    </w:p>
    <w:p w14:paraId="2A28B38F" w14:textId="3FDCF1B6" w:rsidR="005B7E1B" w:rsidRDefault="005B7E1B" w:rsidP="00BD2D5C">
      <w:pPr>
        <w:spacing w:after="0" w:line="360" w:lineRule="auto"/>
        <w:jc w:val="both"/>
      </w:pPr>
    </w:p>
    <w:p w14:paraId="12D24C2F" w14:textId="4C59DA3C" w:rsidR="00186046" w:rsidRDefault="00186046" w:rsidP="00186046">
      <w:pPr>
        <w:spacing w:after="0" w:line="360" w:lineRule="auto"/>
        <w:ind w:firstLine="709"/>
        <w:jc w:val="both"/>
      </w:pPr>
      <w:r>
        <w:t xml:space="preserve">Координаты точек нажатия настроены под терминал </w:t>
      </w:r>
      <w:proofErr w:type="spellStart"/>
      <w:r>
        <w:rPr>
          <w:lang w:val="en-US"/>
        </w:rPr>
        <w:t>NewLand</w:t>
      </w:r>
      <w:proofErr w:type="spellEnd"/>
      <w:r w:rsidRPr="00143F01">
        <w:t xml:space="preserve"> </w:t>
      </w:r>
      <w:r>
        <w:rPr>
          <w:lang w:val="en-US"/>
        </w:rPr>
        <w:t>SP</w:t>
      </w:r>
      <w:r w:rsidRPr="00143F01">
        <w:t>630</w:t>
      </w:r>
      <w:r w:rsidR="00170ABD" w:rsidRPr="00170ABD">
        <w:t xml:space="preserve"> </w:t>
      </w:r>
      <w:r w:rsidR="00170ABD">
        <w:rPr>
          <w:lang w:val="en-US"/>
        </w:rPr>
        <w:t>pro</w:t>
      </w:r>
      <w:r w:rsidR="00170ABD" w:rsidRPr="00170ABD">
        <w:t xml:space="preserve">. </w:t>
      </w:r>
      <w:r w:rsidR="001B3B89">
        <w:t>При запуске приложения важно не менять расположение файлов.</w:t>
      </w:r>
    </w:p>
    <w:p w14:paraId="3A2404A0" w14:textId="77777777" w:rsidR="00186046" w:rsidRDefault="00186046" w:rsidP="00BD2D5C">
      <w:pPr>
        <w:spacing w:after="0" w:line="360" w:lineRule="auto"/>
        <w:jc w:val="both"/>
      </w:pPr>
    </w:p>
    <w:p w14:paraId="51D14E77" w14:textId="5AB61547" w:rsidR="00F81B73" w:rsidRDefault="00F81B73" w:rsidP="00BD2D5C">
      <w:pPr>
        <w:spacing w:after="0" w:line="360" w:lineRule="auto"/>
        <w:jc w:val="center"/>
      </w:pPr>
      <w:r>
        <w:t>НАВИГАЦИЯ</w:t>
      </w:r>
    </w:p>
    <w:p w14:paraId="05A8CDCD" w14:textId="13AB2C6C" w:rsidR="00186046" w:rsidRDefault="00186046">
      <w:pPr>
        <w:pStyle w:val="11"/>
        <w:tabs>
          <w:tab w:val="right" w:leader="dot" w:pos="9344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8588141" w:history="1">
        <w:r w:rsidRPr="00E272A0">
          <w:rPr>
            <w:rStyle w:val="a3"/>
            <w:rFonts w:cs="Times New Roman"/>
            <w:noProof/>
          </w:rPr>
          <w:t>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_Toc178588141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4B9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EBEA32" w14:textId="4F54EEEF" w:rsidR="00186046" w:rsidRDefault="00A64E3C">
      <w:pPr>
        <w:pStyle w:val="11"/>
        <w:tabs>
          <w:tab w:val="right" w:leader="dot" w:pos="9344"/>
        </w:tabs>
        <w:rPr>
          <w:noProof/>
        </w:rPr>
      </w:pPr>
      <w:hyperlink w:anchor="_Toc178588142" w:history="1">
        <w:r w:rsidR="00186046" w:rsidRPr="00E272A0">
          <w:rPr>
            <w:rStyle w:val="a3"/>
            <w:rFonts w:cs="Times New Roman"/>
            <w:noProof/>
          </w:rPr>
          <w:t>ДОБАВЛЕНИЕ СЦЕНАРИЕВ</w:t>
        </w:r>
        <w:r w:rsidR="00186046">
          <w:rPr>
            <w:noProof/>
            <w:webHidden/>
          </w:rPr>
          <w:tab/>
        </w:r>
        <w:r w:rsidR="00186046">
          <w:rPr>
            <w:noProof/>
            <w:webHidden/>
          </w:rPr>
          <w:fldChar w:fldCharType="begin"/>
        </w:r>
        <w:r w:rsidR="00186046">
          <w:rPr>
            <w:noProof/>
            <w:webHidden/>
          </w:rPr>
          <w:instrText xml:space="preserve"> PAGEREF _Toc178588142 \h </w:instrText>
        </w:r>
        <w:r w:rsidR="00186046">
          <w:rPr>
            <w:noProof/>
            <w:webHidden/>
          </w:rPr>
        </w:r>
        <w:r w:rsidR="00186046">
          <w:rPr>
            <w:noProof/>
            <w:webHidden/>
          </w:rPr>
          <w:fldChar w:fldCharType="separate"/>
        </w:r>
        <w:r w:rsidR="00AA4B9E">
          <w:rPr>
            <w:noProof/>
            <w:webHidden/>
          </w:rPr>
          <w:t>2</w:t>
        </w:r>
        <w:r w:rsidR="00186046">
          <w:rPr>
            <w:noProof/>
            <w:webHidden/>
          </w:rPr>
          <w:fldChar w:fldCharType="end"/>
        </w:r>
      </w:hyperlink>
    </w:p>
    <w:p w14:paraId="708446E5" w14:textId="364BE6D4" w:rsidR="00186046" w:rsidRDefault="00A64E3C">
      <w:pPr>
        <w:pStyle w:val="11"/>
        <w:tabs>
          <w:tab w:val="right" w:leader="dot" w:pos="9344"/>
        </w:tabs>
        <w:rPr>
          <w:noProof/>
        </w:rPr>
      </w:pPr>
      <w:hyperlink w:anchor="_Toc178588143" w:history="1">
        <w:r w:rsidR="00186046" w:rsidRPr="00E272A0">
          <w:rPr>
            <w:rStyle w:val="a3"/>
            <w:rFonts w:cs="Times New Roman"/>
            <w:noProof/>
          </w:rPr>
          <w:t>ГРАФИЧЕСКИЙ ИНТЕРФЕЙС</w:t>
        </w:r>
        <w:r w:rsidR="00186046">
          <w:rPr>
            <w:noProof/>
            <w:webHidden/>
          </w:rPr>
          <w:tab/>
        </w:r>
        <w:r w:rsidR="00186046">
          <w:rPr>
            <w:noProof/>
            <w:webHidden/>
          </w:rPr>
          <w:fldChar w:fldCharType="begin"/>
        </w:r>
        <w:r w:rsidR="00186046">
          <w:rPr>
            <w:noProof/>
            <w:webHidden/>
          </w:rPr>
          <w:instrText xml:space="preserve"> PAGEREF _Toc178588143 \h </w:instrText>
        </w:r>
        <w:r w:rsidR="00186046">
          <w:rPr>
            <w:noProof/>
            <w:webHidden/>
          </w:rPr>
        </w:r>
        <w:r w:rsidR="00186046">
          <w:rPr>
            <w:noProof/>
            <w:webHidden/>
          </w:rPr>
          <w:fldChar w:fldCharType="separate"/>
        </w:r>
        <w:r w:rsidR="00AA4B9E">
          <w:rPr>
            <w:noProof/>
            <w:webHidden/>
          </w:rPr>
          <w:t>3</w:t>
        </w:r>
        <w:r w:rsidR="00186046">
          <w:rPr>
            <w:noProof/>
            <w:webHidden/>
          </w:rPr>
          <w:fldChar w:fldCharType="end"/>
        </w:r>
      </w:hyperlink>
    </w:p>
    <w:p w14:paraId="37277BA5" w14:textId="28C1511C" w:rsidR="00F81B73" w:rsidRDefault="00186046" w:rsidP="00186046">
      <w:pPr>
        <w:spacing w:after="0" w:line="360" w:lineRule="auto"/>
        <w:jc w:val="both"/>
      </w:pPr>
      <w:r>
        <w:fldChar w:fldCharType="end"/>
      </w:r>
    </w:p>
    <w:p w14:paraId="0D469AA7" w14:textId="5FB632E9" w:rsidR="00F81B73" w:rsidRPr="00F81B73" w:rsidRDefault="00F81B73" w:rsidP="00BD2D5C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78588141"/>
      <w:r w:rsidRPr="00F81B73">
        <w:rPr>
          <w:rFonts w:ascii="Times New Roman" w:hAnsi="Times New Roman" w:cs="Times New Roman"/>
          <w:color w:val="auto"/>
          <w:sz w:val="28"/>
          <w:szCs w:val="28"/>
        </w:rPr>
        <w:t>ОБЩИЕ СВЕДЕНИЯ</w:t>
      </w:r>
      <w:bookmarkEnd w:id="0"/>
    </w:p>
    <w:p w14:paraId="4E711251" w14:textId="7BFEF8FB" w:rsidR="00143F01" w:rsidRPr="00444C39" w:rsidRDefault="00241C97" w:rsidP="00BD2D5C">
      <w:pPr>
        <w:spacing w:after="0" w:line="360" w:lineRule="auto"/>
        <w:ind w:firstLine="709"/>
        <w:jc w:val="both"/>
      </w:pPr>
      <w:r>
        <w:t xml:space="preserve">Для активации программы необходимо сначала скомпилировать скетч </w:t>
      </w:r>
      <w:r>
        <w:rPr>
          <w:lang w:val="en-US"/>
        </w:rPr>
        <w:t>Arduino</w:t>
      </w:r>
      <w:r w:rsidR="00935FD3">
        <w:t xml:space="preserve"> «</w:t>
      </w:r>
      <w:r w:rsidR="00444C39">
        <w:rPr>
          <w:lang w:val="en-US"/>
        </w:rPr>
        <w:t>final</w:t>
      </w:r>
      <w:r w:rsidR="00935FD3">
        <w:t>»,</w:t>
      </w:r>
      <w:r>
        <w:t xml:space="preserve"> после запустить</w:t>
      </w:r>
      <w:r w:rsidR="00444C39">
        <w:t xml:space="preserve"> </w:t>
      </w:r>
      <w:proofErr w:type="spellStart"/>
      <w:r w:rsidR="00444C39">
        <w:rPr>
          <w:lang w:val="en-US"/>
        </w:rPr>
        <w:t>tt</w:t>
      </w:r>
      <w:proofErr w:type="spellEnd"/>
      <w:r w:rsidR="00444C39" w:rsidRPr="00444C39">
        <w:t>.</w:t>
      </w:r>
      <w:r w:rsidR="00444C39">
        <w:rPr>
          <w:lang w:val="en-US"/>
        </w:rPr>
        <w:t>exe</w:t>
      </w:r>
      <w:r>
        <w:t>.</w:t>
      </w:r>
      <w:r w:rsidR="00444C39" w:rsidRPr="00444C39">
        <w:t xml:space="preserve"> </w:t>
      </w:r>
      <w:r w:rsidR="00444C39">
        <w:t xml:space="preserve">Для корректировки значений использовать скетч </w:t>
      </w:r>
      <w:r w:rsidR="00444C39">
        <w:rPr>
          <w:lang w:val="en-US"/>
        </w:rPr>
        <w:t>Arduino</w:t>
      </w:r>
      <w:r w:rsidR="00444C39" w:rsidRPr="00444C39">
        <w:t xml:space="preserve"> </w:t>
      </w:r>
      <w:r w:rsidR="00444C39">
        <w:t>«</w:t>
      </w:r>
      <w:r w:rsidR="00444C39">
        <w:rPr>
          <w:lang w:val="en-US"/>
        </w:rPr>
        <w:t>correction</w:t>
      </w:r>
      <w:r w:rsidR="00444C39">
        <w:t>».</w:t>
      </w:r>
    </w:p>
    <w:p w14:paraId="2A13EE36" w14:textId="77777777" w:rsidR="00241C97" w:rsidRDefault="00241C97" w:rsidP="00BD2D5C">
      <w:pPr>
        <w:spacing w:after="0" w:line="360" w:lineRule="auto"/>
        <w:ind w:firstLine="709"/>
        <w:jc w:val="both"/>
      </w:pPr>
    </w:p>
    <w:p w14:paraId="7BF43F35" w14:textId="2E160DFC" w:rsidR="00C86138" w:rsidRDefault="00143F01" w:rsidP="008300B2">
      <w:pPr>
        <w:spacing w:after="0" w:line="360" w:lineRule="auto"/>
        <w:ind w:firstLine="709"/>
        <w:jc w:val="both"/>
      </w:pPr>
      <w:r>
        <w:t xml:space="preserve">Программа способна проводить автоматическое тестирование </w:t>
      </w:r>
      <w:r w:rsidR="007241BD">
        <w:t xml:space="preserve">простых операций (такие как оплата, возврат и отмена) в неограниченном количестве. С помощью нее можно выполнять определенные сценарии. Они могут быть как дефолтными (уже имеющимися в файле </w:t>
      </w:r>
      <w:proofErr w:type="spellStart"/>
      <w:r w:rsidR="007241BD">
        <w:rPr>
          <w:lang w:val="en-US"/>
        </w:rPr>
        <w:t>json</w:t>
      </w:r>
      <w:proofErr w:type="spellEnd"/>
      <w:r w:rsidR="007241BD" w:rsidRPr="007241BD">
        <w:t>)</w:t>
      </w:r>
      <w:r w:rsidR="007241BD">
        <w:t xml:space="preserve">, так и конфигурируемыми. Пользователь </w:t>
      </w:r>
      <w:r w:rsidR="00C86138">
        <w:t>может запустить выполнение, как единичных операций, вручную вбивая их с клавиатуры, так и фиксированных сценариев, выбрав дополнительно количество их повторений.</w:t>
      </w:r>
    </w:p>
    <w:p w14:paraId="6BDA1488" w14:textId="10304C11" w:rsidR="00F81B73" w:rsidRDefault="00F81B73" w:rsidP="008300B2">
      <w:pPr>
        <w:spacing w:after="0" w:line="360" w:lineRule="auto"/>
        <w:ind w:firstLine="709"/>
        <w:jc w:val="both"/>
      </w:pPr>
      <w:r>
        <w:t>После ввода операций программа спрашивает нужно ли провести закрытие смены для того, чтобы обнулить номера чеков. Необходимо в</w:t>
      </w:r>
      <w:r w:rsidR="00CB10A0">
        <w:t>ыбрать</w:t>
      </w:r>
      <w:r>
        <w:t xml:space="preserve"> «д</w:t>
      </w:r>
      <w:r w:rsidR="00CB10A0">
        <w:t>а</w:t>
      </w:r>
      <w:r>
        <w:t>» или «н</w:t>
      </w:r>
      <w:r w:rsidR="00CB10A0">
        <w:t>ет</w:t>
      </w:r>
      <w:r>
        <w:t>». Если пользователь вводит «д</w:t>
      </w:r>
      <w:r w:rsidR="00CB10A0">
        <w:t>а</w:t>
      </w:r>
      <w:r>
        <w:t>» к сп</w:t>
      </w:r>
      <w:r w:rsidR="00CB10A0">
        <w:t>и</w:t>
      </w:r>
      <w:r>
        <w:t>ску операций добавляется 4. Если «н</w:t>
      </w:r>
      <w:r w:rsidR="00CB10A0">
        <w:t>ет</w:t>
      </w:r>
      <w:r>
        <w:t>», ничего не происходит.</w:t>
      </w:r>
    </w:p>
    <w:p w14:paraId="30BD6139" w14:textId="1D7CB0C7" w:rsidR="00C86138" w:rsidRDefault="00C86138" w:rsidP="00BD2D5C">
      <w:pPr>
        <w:spacing w:after="0" w:line="360" w:lineRule="auto"/>
        <w:ind w:firstLine="709"/>
        <w:jc w:val="both"/>
      </w:pPr>
      <w:r>
        <w:t xml:space="preserve">После запуска программа будет выполнять перечисленные операции </w:t>
      </w:r>
      <w:r w:rsidR="00F81B73">
        <w:t xml:space="preserve">(с учетом повторений) </w:t>
      </w:r>
      <w:r>
        <w:t>до конца</w:t>
      </w:r>
      <w:r w:rsidR="00F81B73">
        <w:t>.</w:t>
      </w:r>
    </w:p>
    <w:p w14:paraId="46544CE1" w14:textId="0E1E6A16" w:rsidR="00444C39" w:rsidRDefault="00444C39" w:rsidP="00BD2D5C">
      <w:pPr>
        <w:spacing w:after="0" w:line="360" w:lineRule="auto"/>
        <w:jc w:val="both"/>
      </w:pPr>
    </w:p>
    <w:p w14:paraId="1AC34701" w14:textId="7FFC3E1C" w:rsidR="00C0700B" w:rsidRDefault="00C0700B" w:rsidP="004A1379">
      <w:pPr>
        <w:spacing w:after="0" w:line="360" w:lineRule="auto"/>
        <w:jc w:val="both"/>
      </w:pPr>
      <w:r>
        <w:tab/>
        <w:t xml:space="preserve">Если сумма превышает 3000, открывается окно для ввода </w:t>
      </w:r>
      <w:proofErr w:type="spellStart"/>
      <w:r>
        <w:t>пин-кода</w:t>
      </w:r>
      <w:proofErr w:type="spellEnd"/>
      <w:r>
        <w:t xml:space="preserve">. В случае, если </w:t>
      </w:r>
      <w:proofErr w:type="spellStart"/>
      <w:r>
        <w:t>пин-код</w:t>
      </w:r>
      <w:proofErr w:type="spellEnd"/>
      <w:r>
        <w:t xml:space="preserve"> не нужен при проведении операции на сумму более 3000, можно оставить поле пустым. </w:t>
      </w:r>
    </w:p>
    <w:p w14:paraId="07C528FF" w14:textId="20F6576A" w:rsidR="00F81B73" w:rsidRDefault="00F81B73" w:rsidP="00913AD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78588142"/>
      <w:r w:rsidRPr="00F81B73">
        <w:rPr>
          <w:rFonts w:ascii="Times New Roman" w:hAnsi="Times New Roman" w:cs="Times New Roman"/>
          <w:color w:val="auto"/>
          <w:sz w:val="28"/>
          <w:szCs w:val="28"/>
        </w:rPr>
        <w:t>ДОБАВЛЕНИЕ СЦЕНАРИЕВ</w:t>
      </w:r>
      <w:bookmarkEnd w:id="1"/>
    </w:p>
    <w:p w14:paraId="0AB0EF67" w14:textId="77777777" w:rsidR="00F81B73" w:rsidRDefault="00F81B73" w:rsidP="00BD2D5C">
      <w:pPr>
        <w:spacing w:after="0" w:line="360" w:lineRule="auto"/>
      </w:pPr>
    </w:p>
    <w:p w14:paraId="7764E8C6" w14:textId="7B6CED8C" w:rsidR="00F81B73" w:rsidRDefault="00F81B73" w:rsidP="00BD2D5C">
      <w:pPr>
        <w:spacing w:after="0" w:line="360" w:lineRule="auto"/>
      </w:pPr>
      <w:r>
        <w:tab/>
        <w:t>Для того чтобы добавить сценарий в</w:t>
      </w:r>
      <w:r w:rsidR="00BD2D5C">
        <w:t>ведите</w:t>
      </w:r>
      <w:r>
        <w:t xml:space="preserve"> цифру </w:t>
      </w:r>
      <w:r w:rsidR="00BD2D5C">
        <w:t>6 и перечислите порядок операций.</w:t>
      </w:r>
    </w:p>
    <w:p w14:paraId="09025E4F" w14:textId="36E88E91" w:rsidR="00BD2D5C" w:rsidRDefault="00BD2D5C" w:rsidP="00BD2D5C">
      <w:pPr>
        <w:spacing w:after="0" w:line="360" w:lineRule="auto"/>
      </w:pPr>
      <w:r>
        <w:tab/>
        <w:t>Список операций, доступных на данный момент:</w:t>
      </w:r>
    </w:p>
    <w:p w14:paraId="5486A49F" w14:textId="27CC3108" w:rsidR="00BD2D5C" w:rsidRDefault="00BD2D5C" w:rsidP="00BD2D5C">
      <w:pPr>
        <w:spacing w:after="0" w:line="360" w:lineRule="auto"/>
      </w:pPr>
      <w:r>
        <w:t>- Оплата (1);</w:t>
      </w:r>
    </w:p>
    <w:p w14:paraId="11076308" w14:textId="70B2B84F" w:rsidR="00BD2D5C" w:rsidRDefault="00BD2D5C" w:rsidP="00BD2D5C">
      <w:pPr>
        <w:spacing w:after="0" w:line="360" w:lineRule="auto"/>
      </w:pPr>
      <w:r>
        <w:t>- Отмена (3);</w:t>
      </w:r>
    </w:p>
    <w:p w14:paraId="558EAED8" w14:textId="3857F654" w:rsidR="00BD2D5C" w:rsidRDefault="00BD2D5C" w:rsidP="00BD2D5C">
      <w:pPr>
        <w:spacing w:after="0" w:line="360" w:lineRule="auto"/>
      </w:pPr>
      <w:r>
        <w:t>- Сверка итогов, закрытие смены (4);</w:t>
      </w:r>
    </w:p>
    <w:p w14:paraId="49865DE7" w14:textId="77777777" w:rsidR="00BD2D5C" w:rsidRDefault="00BD2D5C" w:rsidP="00BD2D5C">
      <w:pPr>
        <w:spacing w:after="0" w:line="360" w:lineRule="auto"/>
      </w:pPr>
    </w:p>
    <w:p w14:paraId="63E6F95D" w14:textId="73F82F3D" w:rsidR="00BD2D5C" w:rsidRDefault="00D76BB8" w:rsidP="008300B2">
      <w:pPr>
        <w:spacing w:after="0" w:line="360" w:lineRule="auto"/>
        <w:ind w:firstLine="708"/>
      </w:pPr>
      <w:r>
        <w:t>Такие операции как</w:t>
      </w:r>
      <w:r w:rsidR="00BD2D5C">
        <w:t xml:space="preserve"> возврат</w:t>
      </w:r>
      <w:r>
        <w:t xml:space="preserve"> и авторизация</w:t>
      </w:r>
      <w:r w:rsidR="00BD2D5C">
        <w:t xml:space="preserve"> буд</w:t>
      </w:r>
      <w:r w:rsidR="0093242F">
        <w:t>ут</w:t>
      </w:r>
      <w:r w:rsidR="00BD2D5C">
        <w:t xml:space="preserve"> доступн</w:t>
      </w:r>
      <w:r w:rsidR="0093242F">
        <w:t>ы</w:t>
      </w:r>
      <w:r w:rsidR="00BD2D5C">
        <w:t xml:space="preserve"> в будущих обновлениях. </w:t>
      </w:r>
    </w:p>
    <w:p w14:paraId="59411865" w14:textId="77777777" w:rsidR="00241C97" w:rsidRDefault="00241C97" w:rsidP="008300B2">
      <w:pPr>
        <w:spacing w:after="0" w:line="360" w:lineRule="auto"/>
        <w:ind w:firstLine="708"/>
      </w:pPr>
    </w:p>
    <w:p w14:paraId="6AF193B2" w14:textId="3D57FFAC" w:rsidR="00C8701D" w:rsidRDefault="00BD2D5C" w:rsidP="004A1379">
      <w:pPr>
        <w:spacing w:after="0" w:line="360" w:lineRule="auto"/>
        <w:ind w:firstLine="708"/>
        <w:jc w:val="both"/>
      </w:pPr>
      <w:r>
        <w:t>Необходимо учитывать, что перед повторным запуском программы лучше всего проводить закрытие смены, иначе операции отмен</w:t>
      </w:r>
      <w:r w:rsidR="00C8701D">
        <w:t>а</w:t>
      </w:r>
      <w:r>
        <w:t xml:space="preserve"> будут проводиться некорректно из-за неверного номера чека. На начала выполнения тестирования номер первого чека должен </w:t>
      </w:r>
      <w:r w:rsidR="00C8701D">
        <w:t>соответствовать единице.</w:t>
      </w:r>
    </w:p>
    <w:p w14:paraId="2B62CC1C" w14:textId="29BC716C" w:rsidR="00BD2D5C" w:rsidRDefault="00C8701D" w:rsidP="004A1379">
      <w:pPr>
        <w:spacing w:after="0" w:line="360" w:lineRule="auto"/>
        <w:ind w:firstLine="708"/>
        <w:jc w:val="both"/>
      </w:pPr>
      <w:r>
        <w:t xml:space="preserve"> </w:t>
      </w:r>
      <w:r w:rsidR="0093242F">
        <w:t xml:space="preserve">Операция отмена должна следовать в сценарии после как минимум одной оплаты, </w:t>
      </w:r>
      <w:r w:rsidR="000B7635">
        <w:t>в противном случае программа не будет работать корректно</w:t>
      </w:r>
      <w:r w:rsidR="008300B2">
        <w:t>. Также количество оплат должно быть больше или равно количеству отмен.</w:t>
      </w:r>
    </w:p>
    <w:p w14:paraId="7B9DC725" w14:textId="77777777" w:rsidR="00D5306D" w:rsidRDefault="00D5306D" w:rsidP="004A1379">
      <w:pPr>
        <w:spacing w:after="0" w:line="360" w:lineRule="auto"/>
        <w:ind w:firstLine="708"/>
        <w:jc w:val="both"/>
      </w:pPr>
    </w:p>
    <w:p w14:paraId="1CE1FB6A" w14:textId="62000186" w:rsidR="00D5306D" w:rsidRDefault="00D5306D" w:rsidP="00D5306D">
      <w:pPr>
        <w:spacing w:after="0" w:line="360" w:lineRule="auto"/>
        <w:jc w:val="both"/>
      </w:pPr>
      <w:r>
        <w:tab/>
      </w:r>
      <w:r>
        <w:t xml:space="preserve">Сценарии хранятся в файлах </w:t>
      </w:r>
      <w:proofErr w:type="spellStart"/>
      <w:r>
        <w:rPr>
          <w:lang w:val="en-US"/>
        </w:rPr>
        <w:t>json</w:t>
      </w:r>
      <w:proofErr w:type="spellEnd"/>
      <w:r>
        <w:t xml:space="preserve">. </w:t>
      </w:r>
      <w:r>
        <w:t>В проект можно подгрузить новы</w:t>
      </w:r>
      <w:r>
        <w:t>е</w:t>
      </w:r>
      <w:r>
        <w:t>, а в программе выбрать, с каким конкретно предстоит работать.</w:t>
      </w:r>
    </w:p>
    <w:p w14:paraId="20E42803" w14:textId="77777777" w:rsidR="00341CAE" w:rsidRPr="00D5306D" w:rsidRDefault="00341CAE" w:rsidP="00D5306D">
      <w:pPr>
        <w:spacing w:after="0" w:line="360" w:lineRule="auto"/>
        <w:jc w:val="both"/>
      </w:pPr>
    </w:p>
    <w:p w14:paraId="259B0F9E" w14:textId="71909C84" w:rsidR="000B7635" w:rsidRPr="00341CAE" w:rsidRDefault="00341CAE" w:rsidP="000B7635">
      <w:pPr>
        <w:spacing w:after="0" w:line="360" w:lineRule="auto"/>
      </w:pPr>
      <w:r>
        <w:tab/>
        <w:t xml:space="preserve">ДЕФОЛТНЫЙ ФАЙЛ </w:t>
      </w:r>
      <w:r>
        <w:rPr>
          <w:lang w:val="en-US"/>
        </w:rPr>
        <w:t>TEXT</w:t>
      </w:r>
      <w:r w:rsidRPr="00341CAE">
        <w:t>.</w:t>
      </w:r>
      <w:r>
        <w:rPr>
          <w:lang w:val="en-US"/>
        </w:rPr>
        <w:t>JSON</w:t>
      </w:r>
      <w:r w:rsidRPr="00341CAE">
        <w:t xml:space="preserve"> </w:t>
      </w:r>
      <w:r>
        <w:t>НЕЛЬЗЯ ПЕРЕИМЕНОВЫВАТЬ</w:t>
      </w:r>
    </w:p>
    <w:p w14:paraId="37EDBD24" w14:textId="7935D452" w:rsidR="00414602" w:rsidRDefault="000B7635" w:rsidP="00241C97">
      <w:pPr>
        <w:pStyle w:val="1"/>
        <w:spacing w:after="24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78588143"/>
      <w:r w:rsidRPr="00186046">
        <w:rPr>
          <w:rFonts w:ascii="Times New Roman" w:hAnsi="Times New Roman" w:cs="Times New Roman"/>
          <w:color w:val="auto"/>
          <w:sz w:val="28"/>
          <w:szCs w:val="28"/>
        </w:rPr>
        <w:lastRenderedPageBreak/>
        <w:t>ГРАФИЧЕСКИЙ ИНТЕРФЕЙС</w:t>
      </w:r>
      <w:bookmarkEnd w:id="2"/>
    </w:p>
    <w:p w14:paraId="08579FBF" w14:textId="7A88F539" w:rsidR="008247DC" w:rsidRDefault="00241C97" w:rsidP="00CB10A0">
      <w:pPr>
        <w:jc w:val="center"/>
      </w:pPr>
      <w:r w:rsidRPr="00CC2F42">
        <w:rPr>
          <w:noProof/>
          <w:szCs w:val="28"/>
        </w:rPr>
        <w:drawing>
          <wp:inline distT="0" distB="0" distL="0" distR="0" wp14:anchorId="5B3EB01C" wp14:editId="63EC3EE5">
            <wp:extent cx="5939790" cy="3628390"/>
            <wp:effectExtent l="0" t="0" r="3810" b="0"/>
            <wp:docPr id="1159483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AAE0" w14:textId="349318D0" w:rsidR="008247DC" w:rsidRDefault="008247DC" w:rsidP="00341CAE">
      <w:pPr>
        <w:spacing w:line="360" w:lineRule="auto"/>
      </w:pPr>
      <w:r>
        <w:tab/>
        <w:t>Для корректной работы программы необходимо заполнить все поля с учетом вышеперечисленных правил. Если вбить в поле выбор операции «5» откроется меню выбора сценария.</w:t>
      </w:r>
    </w:p>
    <w:p w14:paraId="096BDBF2" w14:textId="3617491F" w:rsidR="00C0700B" w:rsidRDefault="008247DC" w:rsidP="008247DC">
      <w:pPr>
        <w:jc w:val="center"/>
      </w:pPr>
      <w:r w:rsidRPr="00CC2F42">
        <w:rPr>
          <w:noProof/>
          <w:szCs w:val="28"/>
        </w:rPr>
        <w:drawing>
          <wp:inline distT="0" distB="0" distL="0" distR="0" wp14:anchorId="2D5D6B73" wp14:editId="73EFD764">
            <wp:extent cx="2885704" cy="3138204"/>
            <wp:effectExtent l="0" t="0" r="0" b="0"/>
            <wp:docPr id="6347586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895" cy="3146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B592" w14:textId="18E32EE1" w:rsidR="00CB10A0" w:rsidRDefault="00C0700B" w:rsidP="00AA4B9E">
      <w:pPr>
        <w:spacing w:line="259" w:lineRule="auto"/>
      </w:pPr>
      <w:r>
        <w:br w:type="page"/>
      </w:r>
    </w:p>
    <w:p w14:paraId="1D70F193" w14:textId="0BC3E74E" w:rsidR="008247DC" w:rsidRDefault="008247DC" w:rsidP="008247DC">
      <w:r>
        <w:tab/>
        <w:t xml:space="preserve">На шесть открывается </w:t>
      </w:r>
      <w:r w:rsidR="00BF2395">
        <w:t>окно создания сценариев.</w:t>
      </w:r>
    </w:p>
    <w:p w14:paraId="4B45DA04" w14:textId="51C9A6F1" w:rsidR="00BF2395" w:rsidRDefault="00BF2395" w:rsidP="00BF2395">
      <w:pPr>
        <w:jc w:val="center"/>
      </w:pPr>
      <w:r w:rsidRPr="00CC2F42">
        <w:rPr>
          <w:noProof/>
          <w:szCs w:val="28"/>
        </w:rPr>
        <w:lastRenderedPageBreak/>
        <w:drawing>
          <wp:inline distT="0" distB="0" distL="0" distR="0" wp14:anchorId="40163D13" wp14:editId="3031CD5B">
            <wp:extent cx="4020325" cy="2398816"/>
            <wp:effectExtent l="0" t="0" r="0" b="0"/>
            <wp:docPr id="2737243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47"/>
                    <a:stretch/>
                  </pic:blipFill>
                  <pic:spPr bwMode="auto">
                    <a:xfrm>
                      <a:off x="0" y="0"/>
                      <a:ext cx="4035386" cy="2407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7558A" w14:textId="4A9B848D" w:rsidR="00CB10A0" w:rsidRDefault="00CB10A0" w:rsidP="00CB10A0">
      <w:pPr>
        <w:ind w:firstLine="708"/>
      </w:pPr>
      <w:r>
        <w:t xml:space="preserve">Интерфейс для ввода </w:t>
      </w:r>
      <w:proofErr w:type="spellStart"/>
      <w:r>
        <w:t>пина</w:t>
      </w:r>
      <w:proofErr w:type="spellEnd"/>
      <w:r>
        <w:t xml:space="preserve"> (открывается при вводе суммы, превышающей 3000).</w:t>
      </w:r>
    </w:p>
    <w:p w14:paraId="430C45DC" w14:textId="0436FC80" w:rsidR="00CB10A0" w:rsidRPr="00414602" w:rsidRDefault="00CB10A0" w:rsidP="00BF2395">
      <w:pPr>
        <w:jc w:val="center"/>
      </w:pPr>
      <w:r>
        <w:rPr>
          <w:noProof/>
        </w:rPr>
        <w:drawing>
          <wp:inline distT="0" distB="0" distL="0" distR="0" wp14:anchorId="38605CC7" wp14:editId="215CE7D8">
            <wp:extent cx="3705225" cy="2505075"/>
            <wp:effectExtent l="0" t="0" r="9525" b="9525"/>
            <wp:docPr id="13402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10A0" w:rsidRPr="0041460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70"/>
    <w:rsid w:val="000B7635"/>
    <w:rsid w:val="00143F01"/>
    <w:rsid w:val="00170ABD"/>
    <w:rsid w:val="00186046"/>
    <w:rsid w:val="001B3B89"/>
    <w:rsid w:val="00241C97"/>
    <w:rsid w:val="00303690"/>
    <w:rsid w:val="00341CAE"/>
    <w:rsid w:val="00414602"/>
    <w:rsid w:val="00444C39"/>
    <w:rsid w:val="004A1379"/>
    <w:rsid w:val="004D718B"/>
    <w:rsid w:val="005B7E1B"/>
    <w:rsid w:val="005C1351"/>
    <w:rsid w:val="006C0B77"/>
    <w:rsid w:val="007241BD"/>
    <w:rsid w:val="00783CA0"/>
    <w:rsid w:val="008209ED"/>
    <w:rsid w:val="008242FF"/>
    <w:rsid w:val="008247DC"/>
    <w:rsid w:val="008300B2"/>
    <w:rsid w:val="00870751"/>
    <w:rsid w:val="00913ADA"/>
    <w:rsid w:val="00922C48"/>
    <w:rsid w:val="0093242F"/>
    <w:rsid w:val="00935FD3"/>
    <w:rsid w:val="00AA4B9E"/>
    <w:rsid w:val="00B915B7"/>
    <w:rsid w:val="00BB2850"/>
    <w:rsid w:val="00BD2D5C"/>
    <w:rsid w:val="00BF2395"/>
    <w:rsid w:val="00C0700B"/>
    <w:rsid w:val="00C86138"/>
    <w:rsid w:val="00C8701D"/>
    <w:rsid w:val="00CB10A0"/>
    <w:rsid w:val="00CB5C30"/>
    <w:rsid w:val="00D17170"/>
    <w:rsid w:val="00D5306D"/>
    <w:rsid w:val="00D76BB8"/>
    <w:rsid w:val="00EA59DF"/>
    <w:rsid w:val="00EC3F40"/>
    <w:rsid w:val="00EE4070"/>
    <w:rsid w:val="00F12C76"/>
    <w:rsid w:val="00F8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E5EE7"/>
  <w15:chartTrackingRefBased/>
  <w15:docId w15:val="{9D12B142-C7A9-4BBC-8A51-E332EFA36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81B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1B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86046"/>
    <w:pPr>
      <w:spacing w:after="100"/>
    </w:pPr>
  </w:style>
  <w:style w:type="character" w:styleId="a3">
    <w:name w:val="Hyperlink"/>
    <w:basedOn w:val="a0"/>
    <w:uiPriority w:val="99"/>
    <w:unhideWhenUsed/>
    <w:rsid w:val="0018604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B1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B1401-C2F1-4FCD-9876-0B8EADE78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</dc:creator>
  <cp:keywords/>
  <dc:description/>
  <cp:lastModifiedBy>Christian </cp:lastModifiedBy>
  <cp:revision>31</cp:revision>
  <dcterms:created xsi:type="dcterms:W3CDTF">2024-09-30T07:13:00Z</dcterms:created>
  <dcterms:modified xsi:type="dcterms:W3CDTF">2024-10-03T10:44:00Z</dcterms:modified>
</cp:coreProperties>
</file>