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F08" w:rsidRDefault="005108E4" w:rsidP="00574FAB">
      <w:pPr>
        <w:spacing w:line="360" w:lineRule="auto"/>
        <w:jc w:val="both"/>
      </w:pPr>
      <w:bookmarkStart w:id="0" w:name="_GoBack"/>
      <w:r>
        <w:t>Nous avons pris cette initiative de choisir ce sujet après que l'un d'entre nous a été hospitalisé et que cette idée nous paraît évident car des milliers de personnes ne connaissent le fonctionnement d'un centre de santé mais aussi les étapes à suivre. Lie</w:t>
      </w:r>
      <w:r>
        <w:t>s de son passage comme patient ,il a  pu remarquer qu'un centre de santé a  pour ambition de prendre en charge les patients et de contribuer à leur état de santé et ainsi de répondre à toutes les détresses de tous les citoyens, quels que soient leur âge et</w:t>
      </w:r>
      <w:r>
        <w:t xml:space="preserve"> leurs revenus. Il a également un rôle important dans la formation des médecins et des paramédicaux et dans la recherche. Nous souhaitons que toutes les personnes qui auront la chance de lire ou voir la presentation de notre sujet pourra comprendre le fonc</w:t>
      </w:r>
      <w:r>
        <w:t xml:space="preserve">tionnement d'un centre orthopedique et traumatologie. </w:t>
      </w:r>
      <w:bookmarkEnd w:id="0"/>
    </w:p>
    <w:sectPr w:rsidR="00F56F08" w:rsidSect="00D4557B">
      <w:pgSz w:w="11906" w:h="16838"/>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useFELayout/>
    <w:compatSetting w:name="compatibilityMode" w:uri="http://schemas.microsoft.com/office/word" w:val="12"/>
  </w:compat>
  <w:rsids>
    <w:rsidRoot w:val="00046A93"/>
    <w:rsid w:val="00046A93"/>
    <w:rsid w:val="00253537"/>
    <w:rsid w:val="00306227"/>
    <w:rsid w:val="004D018C"/>
    <w:rsid w:val="004D133B"/>
    <w:rsid w:val="005108E4"/>
    <w:rsid w:val="00574FA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56F08"/>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7CE55A1-9D65-FD40-BBE3-2603E73F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57B"/>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697</Characters>
  <Application>Microsoft Office Word</Application>
  <DocSecurity>0</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Artifex Software, Inc.</Company>
  <LinksUpToDate>false</LinksUpToDate>
  <CharactersWithSpaces>822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CLERVIL WILKY</cp:lastModifiedBy>
  <cp:revision>6</cp:revision>
  <dcterms:created xsi:type="dcterms:W3CDTF">2010-07-16T12:09:00Z</dcterms:created>
  <dcterms:modified xsi:type="dcterms:W3CDTF">2023-03-08T23:37:00Z</dcterms:modified>
  <cp:category/>
</cp:coreProperties>
</file>