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0" w:line="288" w:lineRule="auto"/>
        <w:rPr>
          <w:b w:val="1"/>
          <w:bCs w:val="1"/>
          <w:sz w:val="36"/>
          <w:szCs w:val="36"/>
        </w:rPr>
      </w:pPr>
      <w:bookmarkStart w:colFirst="0" w:colLast="0" w:name="_5uv5pe601le1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Entregable Unidad 1</w:t>
      </w:r>
    </w:p>
    <w:p w:rsidR="00000000" w:rsidDel="00000000" w:rsidP="00000000" w:rsidRDefault="00000000" w:rsidRPr="00000000" w14:paraId="0000000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distribuido base orientado a producción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izw4ia7lnl5n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Portada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Curso: Arquitectura de Sistemas Distribuidos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Unidad: 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Título del entregable: Sistema distribuido funcional, configurable y preparado para múltiples instancias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Producto del curso: Sistema distribuido basado en microservicios escalable, seguro, resiliente, consistente y preparado para operar y evolucionar en entornos reales de producción de alta demanda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Proyecto Sello / Sistema: libWill - Plataforma de gestion de libreria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Microservicios presentados: producto-service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Repositorio GitHub del proyecto: https://github.com/Will-M7/libWill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Repositorio GitHub del microservicio: https://github.com/Will-M7/libWill/tree/tarea/producto-service/services/producto-service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Repositorio GitHub de infraestructura: https://github.com/Will-M7/libWill/tree/entrega-unidad1/infra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Rama de trabajo: tarea/producto-service, tarea/config-server, tarea/registry-server, entrega-unidad1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Pull Request: https://github.com/Will-M7/libWill/pulls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Base branch del PR: main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Fecha: 2026-04-23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Grupo #: 1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Estudiante 1: Willi (GitHub: Will-M7)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>
        <w:t>Estudiante 2: -</w:t>
      </w:r>
    </w:p>
    <w:p w:rsidR="00000000" w:rsidDel="00000000" w:rsidP="00000000" w:rsidRDefault="00000000" w:rsidRPr="00000000" w14:paraId="0000001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3c9f7w8klgd3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Presentación del entregable</w:t>
      </w:r>
    </w:p>
    <w:p w:rsidR="00000000" w:rsidDel="00000000" w:rsidP="00000000" w:rsidRDefault="00000000" w:rsidRPr="00000000" w14:paraId="0000001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esta unidad se desarrolla la base de un sistema distribuido orientado a producción. El propósito del entregable es evidenciar que el estudiante no solo implementa un microservicio funcional, sino que también lo integra a una arquitectura distribuida con configuración externa, descubrimiento de servicios, acceso por gateway y preparación para operar con múltiples instancias.</w:t>
      </w:r>
    </w:p>
    <w:p w:rsidR="00000000" w:rsidDel="00000000" w:rsidP="00000000" w:rsidRDefault="00000000" w:rsidRPr="00000000" w14:paraId="0000001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resultado esperado en la Unidad 1 es un sistema distribuido funcional, configurable y preparado para múltiples instancias.</w:t>
      </w:r>
    </w:p>
    <w:p w:rsidR="00000000" w:rsidDel="00000000" w:rsidP="00000000" w:rsidRDefault="00000000" w:rsidRPr="00000000" w14:paraId="0000001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mlbu9xuolio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Propósito de la Unidad 1</w:t>
      </w:r>
    </w:p>
    <w:p w:rsidR="00000000" w:rsidDel="00000000" w:rsidP="00000000" w:rsidRDefault="00000000" w:rsidRPr="00000000" w14:paraId="0000001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Construir la base operativa de un sistema distribuido basado en microservicios, con capacidades iniciales de despliegue y operación, orientadas a escenarios reales de producción.</w:t>
      </w:r>
    </w:p>
    <w:p w:rsidR="00000000" w:rsidDel="00000000" w:rsidP="00000000" w:rsidRDefault="00000000" w:rsidRPr="00000000" w14:paraId="0000001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im2lj9q7mpxr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Producto esperado</w:t>
      </w:r>
    </w:p>
    <w:p w:rsidR="00000000" w:rsidDel="00000000" w:rsidP="00000000" w:rsidRDefault="00000000" w:rsidRPr="00000000" w14:paraId="0000001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estudiante debe entregar un sistema que evidencie como mínimo: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un microservicio funcional perteneciente a su Proyecto Sello o sistema propuesto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integración con infraestructura del curso o infraestructura propia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configuración externa por entorno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registro y descubrimiento de servicios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acceso al microservicio mediante API Gateway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evidencia de preparación para múltiples instancias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documentación técnica suficiente para ejecución, validación y revisión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trazabilidad del trabajo mediante repositorio, rama y Pull Request</w:t>
      </w:r>
    </w:p>
    <w:p w:rsidR="00000000" w:rsidDel="00000000" w:rsidP="00000000" w:rsidRDefault="00000000" w:rsidRPr="00000000" w14:paraId="0000002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Alcance de la U1:</w:t>
        <w:br w:type="textWrapping"/>
        <w:t xml:space="preserve">Esta unidad evalúa la base distribuida orientada a producción.</w:t>
      </w:r>
    </w:p>
    <w:p w:rsidR="00000000" w:rsidDel="00000000" w:rsidP="00000000" w:rsidRDefault="00000000" w:rsidRPr="00000000" w14:paraId="0000002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forma parte del alcance de la U1: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comunicación entre microservicios con Feign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circuit breaker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seguridad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observabilidad avanzada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tolerancia a fallos avanzada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consistencia distribuida avanzada</w:t>
      </w:r>
    </w:p>
    <w:p w:rsidR="00000000" w:rsidDel="00000000" w:rsidP="00000000" w:rsidRDefault="00000000" w:rsidRPr="00000000" w14:paraId="0000002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Proyección a la U2:</w:t>
        <w:br w:type="textWrapping"/>
        <w:t xml:space="preserve">En la Unidad 2 el sistema evolucionará hacia un sistema distribuido robusto, incorporando interacción entre servicios, seguridad, resiliencia, tolerancia a fallos y consistencia.</w:t>
      </w:r>
    </w:p>
    <w:p w:rsidR="00000000" w:rsidDel="00000000" w:rsidP="00000000" w:rsidRDefault="00000000" w:rsidRPr="00000000" w14:paraId="0000003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nsvt9psp4wn7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Datos del sistema presentado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o74u3z4mmdw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 Nombre del sistema</w:t>
      </w:r>
    </w:p>
    <w:p>
      <w:r>
        <w:t>libWill: sistema de gestion para libreria con arquitectura distribuida.</w:t>
      </w:r>
    </w:p>
    <w:p>
      <w:r>
        <w:t>En esta unidad se presento la base operativa del ecosistema de microservicios.</w:t>
      </w:r>
    </w:p>
    <w:p w:rsidR="00000000" w:rsidDel="00000000" w:rsidP="00000000" w:rsidRDefault="00000000" w:rsidRPr="00000000" w14:paraId="0000003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el nombre del sistema o Proyecto Sello.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3h9emefke31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 Problema o necesidad que atiende</w:t>
      </w:r>
    </w:p>
    <w:p>
      <w:r>
        <w:t>El sistema permite administrar catalogo de productos de libreria y preparar una base escalable para integrar ventas, inventario y seguridad en siguientes unidades.</w:t>
      </w:r>
    </w:p>
    <w:p w:rsidR="00000000" w:rsidDel="00000000" w:rsidP="00000000" w:rsidRDefault="00000000" w:rsidRPr="00000000" w14:paraId="0000003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brevemente la necesidad que resuelve el sistema.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c9fdou49047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4.3 Microservicio desarrollado</w:t>
      </w:r>
    </w:p>
    <w:p>
      <w:r>
        <w:t>Microservicio: producto-service.</w:t>
      </w:r>
    </w:p>
    <w:p w:rsidR="00000000" w:rsidDel="00000000" w:rsidP="00000000" w:rsidRDefault="00000000" w:rsidRPr="00000000" w14:paraId="0000003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el nombre del microservicio presentado en esta unidad.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yjl6tiqymet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4.4 Responsabilidad del microservicio</w:t>
      </w:r>
    </w:p>
    <w:p>
      <w:r>
        <w:t>No le corresponde autenticacion global, gateway, descubrimiento de servicios ni orquestacion entre dominios.</w:t>
      </w:r>
    </w:p>
    <w:p>
      <w:r>
        <w:t>Administra datos de productos (nombre, descripcion, SKU, presentacion, precios, stock y estado).</w:t>
      </w:r>
    </w:p>
    <w:p>
      <w:r>
        <w:t>Gestiona productos de libreria: alta, consulta, actualizacion, eliminacion y carga de imagen.</w:t>
      </w:r>
    </w:p>
    <w:p w:rsidR="00000000" w:rsidDel="00000000" w:rsidP="00000000" w:rsidRDefault="00000000" w:rsidRPr="00000000" w14:paraId="0000003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qué función cumple dentro del sistema y cuál es su límite de responsabilidad.</w:t>
      </w:r>
    </w:p>
    <w:p w:rsidR="00000000" w:rsidDel="00000000" w:rsidP="00000000" w:rsidRDefault="00000000" w:rsidRPr="00000000" w14:paraId="0000003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Guía de redacción: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qué gestiona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qué datos administra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qué operaciones ofrece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qué no le corresponde hacer</w:t>
      </w:r>
    </w:p>
    <w:p w:rsidR="00000000" w:rsidDel="00000000" w:rsidP="00000000" w:rsidRDefault="00000000" w:rsidRPr="00000000" w14:paraId="0000003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sitzgwq76giw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Arquitectura implementada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dtsjoughb4w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5.1 Componentes utilizados</w:t>
      </w:r>
    </w:p>
    <w:p w:rsidR="00000000" w:rsidDel="00000000" w:rsidP="00000000" w:rsidRDefault="00000000" w:rsidRPr="00000000" w14:paraId="0000004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Marcar los componentes efectivamente implementados: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Config Server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Config Repo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Registry Server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API Gateway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Microservicio del estudiante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Base de datos del microservicio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Docker / Docker Compose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Perfiles o entornos 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dev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</w:t>
      </w:r>
      <w:r w:rsidDel="00000000" w:rsidR="00000000" w:rsidRPr="00000000">
        <w:rPr>
          <w:sz w:val="20"/>
          <w:szCs w:val="20"/>
          <w:rtl w:val="0"/>
        </w:rPr>
        <w:t xml:space="preserve"> u otros)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 Preparación para múltiples instancias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mx9n3v51ct0" w:id="12"/>
      <w:bookmarkEnd w:id="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5.2 Diagrama de arquitectura</w:t>
      </w:r>
    </w:p>
    <w:p>
      <w:r>
        <w:t>producto-service -&gt; MySQL Docker (mysql-producto-dev:3391)</w:t>
      </w:r>
    </w:p>
    <w:p>
      <w:r>
        <w:t>producto-service y gateway -&gt; Registry Server / Eureka (7081)</w:t>
      </w:r>
    </w:p>
    <w:p>
      <w:r>
        <w:t>producto-service -&gt; Config Server (7071) -&gt; config-repo (archivos yml)</w:t>
      </w:r>
    </w:p>
    <w:p>
      <w:r>
        <w:t>Cliente -&gt; API Gateway (7091) -&gt; producto-service (9091)</w:t>
      </w:r>
    </w:p>
    <w:p w:rsidR="00000000" w:rsidDel="00000000" w:rsidP="00000000" w:rsidRDefault="00000000" w:rsidRPr="00000000" w14:paraId="0000004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Insertar un diagrama simple de la arquitectura implementada.</w:t>
      </w:r>
    </w:p>
    <w:p w:rsidR="00000000" w:rsidDel="00000000" w:rsidP="00000000" w:rsidRDefault="00000000" w:rsidRPr="00000000" w14:paraId="0000004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 de referencia:</w:t>
      </w:r>
    </w:p>
    <w:p w:rsidR="00000000" w:rsidDel="00000000" w:rsidP="00000000" w:rsidRDefault="00000000" w:rsidRPr="00000000" w14:paraId="0000004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Cliente -&gt; API Gateway -&gt; Microservicio</w:t>
      </w:r>
    </w:p>
    <w:p w:rsidR="00000000" w:rsidDel="00000000" w:rsidP="00000000" w:rsidRDefault="00000000" w:rsidRPr="00000000" w14:paraId="0000005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-&gt; Registry Server</w:t>
      </w:r>
    </w:p>
    <w:p w:rsidR="00000000" w:rsidDel="00000000" w:rsidP="00000000" w:rsidRDefault="00000000" w:rsidRPr="00000000" w14:paraId="0000005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Microservicio -&gt; Config Server -&gt; Config Repo</w:t>
      </w:r>
    </w:p>
    <w:p w:rsidR="00000000" w:rsidDel="00000000" w:rsidP="00000000" w:rsidRDefault="00000000" w:rsidRPr="00000000" w14:paraId="0000005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Microservicio -&gt; Base de datos</w:t>
      </w:r>
    </w:p>
    <w:p w:rsidR="00000000" w:rsidDel="00000000" w:rsidP="00000000" w:rsidRDefault="00000000" w:rsidRPr="00000000" w14:paraId="0000005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hd w:fill="242526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ramomz9l8uq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5.3 Explicación de la arquitectura</w:t>
      </w:r>
    </w:p>
    <w:p>
      <w:r>
        <w:t>producto-service implementa logica de dominio y persistencia propia.</w:t>
      </w:r>
    </w:p>
    <w:p>
      <w:r>
        <w:t>Gateway expone un punto unico de entrada para clientes.</w:t>
      </w:r>
    </w:p>
    <w:p>
      <w:r>
        <w:t>Registry Server permite descubrimiento dinamico sin IP fija.</w:t>
      </w:r>
    </w:p>
    <w:p>
      <w:r>
        <w:t>Config Server centraliza parametros por servicio/perfil.</w:t>
      </w:r>
    </w:p>
    <w:p w:rsidR="00000000" w:rsidDel="00000000" w:rsidP="00000000" w:rsidRDefault="00000000" w:rsidRPr="00000000" w14:paraId="0000005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brevemente la función de cada componente dentro del sistema.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grf91iurl3s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5.4 Justificación técnica</w:t>
      </w:r>
    </w:p>
    <w:p>
      <w:r>
        <w:t>Esta base separa responsabilidades, evita acoplamiento por direcciones fijas, habilita escalado horizontal y deja preparado el sistema para agregar nuevos microservicios sin romper el front.</w:t>
      </w:r>
    </w:p>
    <w:p w:rsidR="00000000" w:rsidDel="00000000" w:rsidP="00000000" w:rsidRDefault="00000000" w:rsidRPr="00000000" w14:paraId="0000005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por qué esta arquitectura representa una base orientada a producción.</w:t>
      </w:r>
    </w:p>
    <w:p w:rsidR="00000000" w:rsidDel="00000000" w:rsidP="00000000" w:rsidRDefault="00000000" w:rsidRPr="00000000" w14:paraId="0000005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88az6yqskhmi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Configuración externa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jtaayuda39v" w:id="16"/>
      <w:bookmarkEnd w:id="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6.1 Estrategia aplicada</w:t>
      </w:r>
    </w:p>
    <w:p>
      <w:r>
        <w:t>Se usa Spring Cloud Config: cada servicio carga configuracion desde Config Server mediante spring.config.import.</w:t>
      </w:r>
    </w:p>
    <w:p w:rsidR="00000000" w:rsidDel="00000000" w:rsidP="00000000" w:rsidRDefault="00000000" w:rsidRPr="00000000" w14:paraId="0000005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cómo el microservicio obtiene su configuración.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oqz0so8nz86" w:id="17"/>
      <w:bookmarkEnd w:id="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6.2 Entornos definidos</w:t>
      </w:r>
    </w:p>
    <w:p>
      <w:r>
        <w:t>Entornos definidos: dev y prod.</w:t>
      </w:r>
    </w:p>
    <w:p w:rsidR="00000000" w:rsidDel="00000000" w:rsidP="00000000" w:rsidRDefault="00000000" w:rsidRPr="00000000" w14:paraId="0000005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los entornos manejados en el proyecto.</w:t>
      </w:r>
    </w:p>
    <w:p w:rsidR="00000000" w:rsidDel="00000000" w:rsidP="00000000" w:rsidRDefault="00000000" w:rsidRPr="00000000" w14:paraId="0000005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dev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kd9jifxb5sr" w:id="18"/>
      <w:bookmarkEnd w:id="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6.3 Diferencias entre entornos</w:t>
      </w:r>
    </w:p>
    <w:p>
      <w:r>
        <w:t>Cambian puertos, URLs de base de datos y direccion de Eureka entre local (dev) y contenedores (prod).</w:t>
      </w:r>
    </w:p>
    <w:p w:rsidR="00000000" w:rsidDel="00000000" w:rsidP="00000000" w:rsidRDefault="00000000" w:rsidRPr="00000000" w14:paraId="0000006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qué cambia entre ellos.</w:t>
      </w:r>
    </w:p>
    <w:p w:rsidR="00000000" w:rsidDel="00000000" w:rsidP="00000000" w:rsidRDefault="00000000" w:rsidRPr="00000000" w14:paraId="0000006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Ejemplos: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puertos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base de datos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variables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documentación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comportamiento operativo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aitvgf49bex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6.4 Evidencias</w:t>
      </w:r>
    </w:p>
    <w:p>
      <w:r>
        <w:t>Validacion: GET http://localhost:7071/producto-service/dev retorna propiedades cargadas.</w:t>
      </w:r>
    </w:p>
    <w:p>
      <w:r>
        <w:t>Perfil activo: dev.</w:t>
      </w:r>
    </w:p>
    <w:p>
      <w:r>
        <w:t>Archivo usado: infra/config-repo/producto-service-dev.yml.</w:t>
      </w:r>
    </w:p>
    <w:p w:rsidR="00000000" w:rsidDel="00000000" w:rsidP="00000000" w:rsidRDefault="00000000" w:rsidRPr="00000000" w14:paraId="0000006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 o describir: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archivo de configuración externa usado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perfil activo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variables relevantes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prueba de que la configuración se carga correctamente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ja065vhtgzh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6.5 Reflexión</w:t>
      </w:r>
    </w:p>
    <w:p>
      <w:r>
        <w:t>Con valores hardcodeados se incrementan errores de despliegue, acoplamiento y riesgo operativo.</w:t>
      </w:r>
    </w:p>
    <w:p>
      <w:r>
        <w:t>Separar configuracion y codigo permite cambios por entorno sin recompilar ni duplicar binarios.</w:t>
      </w:r>
    </w:p>
    <w:p w:rsidR="00000000" w:rsidDel="00000000" w:rsidP="00000000" w:rsidRDefault="00000000" w:rsidRPr="00000000" w14:paraId="0000007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¿Por qué conviene separar configuración y código?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problemas podrían aparecer si todo estuviera hardcodeado?</w:t>
      </w:r>
    </w:p>
    <w:p w:rsidR="00000000" w:rsidDel="00000000" w:rsidP="00000000" w:rsidRDefault="00000000" w:rsidRPr="00000000" w14:paraId="0000007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t9ctv7j81lia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Registro y descubrimiento de servicios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uft42d7iy7u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7.1 Registro del microservicio</w:t>
      </w:r>
    </w:p>
    <w:p>
      <w:r>
        <w:t>producto-service se registra en Eureka al iniciar con spring-cloud-starter-netflix-eureka-client.</w:t>
      </w:r>
    </w:p>
    <w:p w:rsidR="00000000" w:rsidDel="00000000" w:rsidP="00000000" w:rsidRDefault="00000000" w:rsidRPr="00000000" w14:paraId="0000007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cómo el microservicio queda registrado.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0rf06x3e0mk" w:id="23"/>
      <w:bookmarkEnd w:id="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7.2 Nombre lógico del servicio</w:t>
      </w:r>
    </w:p>
    <w:p>
      <w:r>
        <w:t>Nombre registrado: PRODUCTO-SERVICE (service-id: producto-service).</w:t>
      </w:r>
    </w:p>
    <w:p w:rsidR="00000000" w:rsidDel="00000000" w:rsidP="00000000" w:rsidRDefault="00000000" w:rsidRPr="00000000" w14:paraId="0000007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con qué nombre se registra el microservicio.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d9xkrw7fy3o" w:id="24"/>
      <w:bookmarkEnd w:id="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7.3 Evidencias</w:t>
      </w:r>
    </w:p>
    <w:p>
      <w:r>
        <w:t>Validacion: GET http://localhost:7081/eureka/apps muestra PRODUCTO-SERVICE con estado UP.</w:t>
      </w:r>
    </w:p>
    <w:p w:rsidR="00000000" w:rsidDel="00000000" w:rsidP="00000000" w:rsidRDefault="00000000" w:rsidRPr="00000000" w14:paraId="0000007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Adjuntar: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captura o validación del registro en Eureka o equivalente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verificación de disponibilidad del servicio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k5xwummc5sx" w:id="25"/>
      <w:bookmarkEnd w:id="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7.4 Reflexión</w:t>
      </w:r>
    </w:p>
    <w:p>
      <w:r>
        <w:t>Depender de IP fija rompe disponibilidad y dificulta balanceo.</w:t>
      </w:r>
    </w:p>
    <w:p>
      <w:r>
        <w:t>El descubrimiento permite escalar y mover instancias sin cambiar clientes.</w:t>
      </w:r>
    </w:p>
    <w:p w:rsidR="00000000" w:rsidDel="00000000" w:rsidP="00000000" w:rsidRDefault="00000000" w:rsidRPr="00000000" w14:paraId="0000007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ventaja aporta el descubrimiento de servicios?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¿Por qué no es recomendable depender de direcciones fijas?</w:t>
      </w:r>
    </w:p>
    <w:p w:rsidR="00000000" w:rsidDel="00000000" w:rsidP="00000000" w:rsidRDefault="00000000" w:rsidRPr="00000000" w14:paraId="0000008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c5mnvsxr4nrh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Exposición mediante API Gateway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on9cm65ox05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8.1 Rol del Gateway</w:t>
      </w:r>
    </w:p>
    <w:p>
      <w:r>
        <w:t>El gateway centraliza entrada, enrutamiento y futuras politicas transversales (seguridad, rate limit, observabilidad).</w:t>
      </w:r>
    </w:p>
    <w:p w:rsidR="00000000" w:rsidDel="00000000" w:rsidP="00000000" w:rsidRDefault="00000000" w:rsidRPr="00000000" w14:paraId="0000008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el papel del Gateway en el sistema.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ogq3ctr3kdl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8.2 Rutas publicadas</w:t>
      </w:r>
    </w:p>
    <w:p>
      <w:r>
        <w:t>Ruta principal: /api/productos/** -&gt; lb://producto-service</w:t>
      </w:r>
    </w:p>
    <w:p w:rsidR="00000000" w:rsidDel="00000000" w:rsidP="00000000" w:rsidRDefault="00000000" w:rsidRPr="00000000" w14:paraId="0000008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Listar las rutas principales del microservicio expuestas a través del Gateway.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2055"/>
        <w:gridCol w:w="3600"/>
        <w:tblGridChange w:id="0">
          <w:tblGrid>
            <w:gridCol w:w="3180"/>
            <w:gridCol w:w="2055"/>
            <w:gridCol w:w="36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/api/productos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Listar productos desde gateway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/api/productos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Registrar producto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/api/productos/{id}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Actualizar producto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/api/productos/{id}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Eliminar producto</w:t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jif105xf4y5" w:id="29"/>
      <w:bookmarkEnd w:id="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8.3 Evidencias</w:t>
      </w:r>
    </w:p>
    <w:p>
      <w:r>
        <w:t>Ambos responden; por gateway se desacopla el cliente de la ubicacion real del microservicio.</w:t>
      </w:r>
    </w:p>
    <w:p>
      <w:r>
        <w:t>Por gateway: GET http://localhost:7091/api/productos</w:t>
      </w:r>
    </w:p>
    <w:p>
      <w:r>
        <w:t>Directo: GET http://localhost:9091/api/productos</w:t>
      </w:r>
    </w:p>
    <w:p w:rsidR="00000000" w:rsidDel="00000000" w:rsidP="00000000" w:rsidRDefault="00000000" w:rsidRPr="00000000" w14:paraId="0000009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prueba de consumo directo al microservicio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prueba de consumo a través del Gateway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breve explicación de la diferencia entre ambos accesos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rneoopyl9hg" w:id="30"/>
      <w:bookmarkEnd w:id="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8.4 Reflexión</w:t>
      </w:r>
    </w:p>
    <w:p>
      <w:r>
        <w:t>Habilita capacidades futuras: autenticacion centralizada, filtros globales y balanceo inteligente.</w:t>
      </w:r>
    </w:p>
    <w:p>
      <w:r>
        <w:t>El cliente debe entrar por gateway para mantener un contrato unico y estable.</w:t>
      </w:r>
    </w:p>
    <w:p w:rsidR="00000000" w:rsidDel="00000000" w:rsidP="00000000" w:rsidRDefault="00000000" w:rsidRPr="00000000" w14:paraId="0000009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¿Por qué el cliente debería acceder por Gateway?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capacidades futuras habilita este componente?</w:t>
      </w:r>
    </w:p>
    <w:p w:rsidR="00000000" w:rsidDel="00000000" w:rsidP="00000000" w:rsidRDefault="00000000" w:rsidRPr="00000000" w14:paraId="0000009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b9l3nyvaco78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Preparación para múltiples instancias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y89eaii9qif" w:id="32"/>
      <w:bookmarkEnd w:id="3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9.1 Estrategia de escalado inicial</w:t>
      </w:r>
    </w:p>
    <w:p>
      <w:r>
        <w:t>Se habilito descubrimiento por Eureka y balanceo por nombre logico en Gateway (lb://producto-service).</w:t>
      </w:r>
    </w:p>
    <w:p w:rsidR="00000000" w:rsidDel="00000000" w:rsidP="00000000" w:rsidRDefault="00000000" w:rsidRPr="00000000" w14:paraId="000000A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cómo se preparó el microservicio para operar en múltiples instancias.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d0kgw5oohfz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9.2 Evidencia de operación con más de una instancia</w:t>
      </w:r>
    </w:p>
    <w:p>
      <w:r>
        <w:t>Preparacion validada: gateway ya consume por nombre logico. En siguiente iteracion se levantan dos instancias del servicio con puertos distintos para observar alternancia.</w:t>
      </w:r>
    </w:p>
    <w:p w:rsidR="00000000" w:rsidDel="00000000" w:rsidP="00000000" w:rsidRDefault="00000000" w:rsidRPr="00000000" w14:paraId="000000A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 o describir: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segunda instancia levantada o simulada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endpoint de verificación de instancia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comportamiento observado al invocar repetidamente el servicio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ilqwodir2sc" w:id="34"/>
      <w:bookmarkEnd w:id="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9.3 Reflexión</w:t>
      </w:r>
    </w:p>
    <w:p>
      <w:r>
        <w:t>Es clave en produccion para evitar puntos unicos de falla.</w:t>
      </w:r>
    </w:p>
    <w:p>
      <w:r>
        <w:t>Un servicio escalable puede aumentar instancias para soportar mayor carga manteniendo disponibilidad.</w:t>
      </w:r>
    </w:p>
    <w:p w:rsidR="00000000" w:rsidDel="00000000" w:rsidP="00000000" w:rsidRDefault="00000000" w:rsidRPr="00000000" w14:paraId="000000A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significa que un servicio sea escalable?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¿Por qué esto es importante en producción?</w:t>
      </w:r>
    </w:p>
    <w:p w:rsidR="00000000" w:rsidDel="00000000" w:rsidP="00000000" w:rsidRDefault="00000000" w:rsidRPr="00000000" w14:paraId="000000A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em7g7a51k4fu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Diseño funcional del microservicio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dp10hhiw1ib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10.1 Entidad o proceso principal</w:t>
      </w:r>
    </w:p>
    <w:p>
      <w:r>
        <w:t>Entidad principal: Producto.</w:t>
      </w:r>
    </w:p>
    <w:p w:rsidR="00000000" w:rsidDel="00000000" w:rsidP="00000000" w:rsidRDefault="00000000" w:rsidRPr="00000000" w14:paraId="000000A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la entidad principal o proceso de negocio que administra el microservicio.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tolnskfigon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10.2 Endpoints principales</w:t>
      </w:r>
    </w:p>
    <w:p w:rsidR="00000000" w:rsidDel="00000000" w:rsidP="00000000" w:rsidRDefault="00000000" w:rsidRPr="00000000" w14:paraId="000000B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Listar los endpoints más importantes.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2805"/>
        <w:gridCol w:w="3510"/>
        <w:tblGridChange w:id="0">
          <w:tblGrid>
            <w:gridCol w:w="2505"/>
            <w:gridCol w:w="2805"/>
            <w:gridCol w:w="35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http://localhost:9091/api/productos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Consulta general del catalogo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http://localhost:9091/api/productos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Crea un producto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http://localhost:9091/api/productos/{id}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Actualiza un producto existente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http://localhost:9091/api/productos/{id}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Elimina un producto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cqsfw9kbt54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10.3 Estructura de datos principal</w:t>
      </w:r>
    </w:p>
    <w:p>
      <w:r>
        <w:t>Campos principales: id, name, description, sku, presentation, priceMinor, priceMajor, stock, imageUrl, active, createdAt, updatedAt, createdBy, updatedBy.</w:t>
      </w:r>
    </w:p>
    <w:p w:rsidR="00000000" w:rsidDel="00000000" w:rsidP="00000000" w:rsidRDefault="00000000" w:rsidRPr="00000000" w14:paraId="000000C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los campos relevantes que maneja el microservicio.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fi4wxtgq22s" w:id="39"/>
      <w:bookmarkEnd w:id="3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10.4 Validaciones implementadas</w:t>
      </w:r>
    </w:p>
    <w:p>
      <w:r>
        <w:t>Se aplican validaciones de negocio en DTO y capa de servicio para consistencia basica de datos y manejo de errores global.</w:t>
      </w:r>
    </w:p>
    <w:p w:rsidR="00000000" w:rsidDel="00000000" w:rsidP="00000000" w:rsidRDefault="00000000" w:rsidRPr="00000000" w14:paraId="000000C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qué validaciones básicas se aplican para proteger la calidad de los datos.</w:t>
      </w:r>
    </w:p>
    <w:p w:rsidR="00000000" w:rsidDel="00000000" w:rsidP="00000000" w:rsidRDefault="00000000" w:rsidRPr="00000000" w14:paraId="000000C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lgvsfgrnafrj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Persistencia y operación básica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j6fzz72dc0n" w:id="41"/>
      <w:bookmarkEnd w:id="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11.1 Base de datos utilizada</w:t>
      </w:r>
    </w:p>
    <w:p>
      <w:r>
        <w:t>MySQL 8.4 en Docker.</w:t>
      </w:r>
    </w:p>
    <w:p w:rsidR="00000000" w:rsidDel="00000000" w:rsidP="00000000" w:rsidRDefault="00000000" w:rsidRPr="00000000" w14:paraId="000000C8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qué base de datos usa el microservicio.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6z5c84azbb8" w:id="42"/>
      <w:bookmarkEnd w:id="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11.2 Gestión del esquema</w:t>
      </w:r>
    </w:p>
    <w:p>
      <w:r>
        <w:t>JPA/Hibernate con ddl-auto=update en entorno dev para evolucion rapida del esquema durante practicas.</w:t>
      </w:r>
    </w:p>
    <w:p w:rsidR="00000000" w:rsidDel="00000000" w:rsidP="00000000" w:rsidRDefault="00000000" w:rsidRPr="00000000" w14:paraId="000000C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cómo se creó o administró el esquema de datos.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6l8r45kml5t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11.3 Evidencias</w:t>
      </w:r>
    </w:p>
    <w:p>
      <w:r>
        <w:t>Consulta funcional: GET /api/productos devuelve registros creados (ejemplo: Cuaderno A4, Lapicero Azul).</w:t>
      </w:r>
    </w:p>
    <w:p>
      <w:r>
        <w:t>Tabla principal: products (gestionada por ProductEntity).</w:t>
      </w:r>
    </w:p>
    <w:p w:rsidR="00000000" w:rsidDel="00000000" w:rsidP="00000000" w:rsidRDefault="00000000" w:rsidRPr="00000000" w14:paraId="000000C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Adjuntar:</w:t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tabla principal creada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evidencia de inserción o consulta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evidencia de operación funcional del microservicio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2po78tn0jqc" w:id="44"/>
      <w:bookmarkEnd w:id="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11.4 Reflexión</w:t>
      </w:r>
    </w:p>
    <w:p>
      <w:r>
        <w:t>Compartir logica de datos sin control genera dependencias rigidas y errores cruzados.</w:t>
      </w:r>
    </w:p>
    <w:p>
      <w:r>
        <w:t>Cada microservicio debe gestionar su persistencia para conservar autonomia y reducir acoplamiento.</w:t>
      </w:r>
    </w:p>
    <w:p w:rsidR="00000000" w:rsidDel="00000000" w:rsidP="00000000" w:rsidRDefault="00000000" w:rsidRPr="00000000" w14:paraId="000000D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¿Por qué un microservicio debe gestionar su propia persistencia?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riesgo existe si varios servicios comparten sin control la misma lógica de datos?</w:t>
      </w:r>
    </w:p>
    <w:p w:rsidR="00000000" w:rsidDel="00000000" w:rsidP="00000000" w:rsidRDefault="00000000" w:rsidRPr="00000000" w14:paraId="000000D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isjwgbgcjd4k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Despliegue y ejecución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h0dl1hvrqe0" w:id="46"/>
      <w:bookmarkEnd w:id="4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12.1 Ejecución en desarrollo</w:t>
      </w:r>
    </w:p>
    <w:p>
      <w:r>
        <w:t>Se ejecuta cada modulo con Maven en local: config-server, registry-server, producto-service y gateway.</w:t>
      </w:r>
    </w:p>
    <w:p w:rsidR="00000000" w:rsidDel="00000000" w:rsidP="00000000" w:rsidRDefault="00000000" w:rsidRPr="00000000" w14:paraId="000000D7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cómo se levanta el sistema en entorno de desarrollo.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zu0ffcy9e0p" w:id="47"/>
      <w:bookmarkEnd w:id="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12.2 Ejecución en entorno productivo o equivalente</w:t>
      </w:r>
    </w:p>
    <w:p>
      <w:r>
        <w:t>Se prepararon perfiles prod para ejecutar en contenedores con direccionamiento interno entre servicios.</w:t>
      </w:r>
    </w:p>
    <w:p w:rsidR="00000000" w:rsidDel="00000000" w:rsidP="00000000" w:rsidRDefault="00000000" w:rsidRPr="00000000" w14:paraId="000000D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cómo se levanta mediante Docker Compose u otra estrategia.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olzyplcwh9l" w:id="48"/>
      <w:bookmarkEnd w:id="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12.3 Requisitos previos</w:t>
      </w:r>
    </w:p>
    <w:p>
      <w:r>
        <w:t>Java 17, Maven 3.9+, Docker Desktop, Docker Compose, Git y MySQL en contenedor.</w:t>
      </w:r>
    </w:p>
    <w:p w:rsidR="00000000" w:rsidDel="00000000" w:rsidP="00000000" w:rsidRDefault="00000000" w:rsidRPr="00000000" w14:paraId="000000D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herramientas necesarias:</w:t>
      </w:r>
    </w:p>
    <w:p w:rsidR="00000000" w:rsidDel="00000000" w:rsidP="00000000" w:rsidRDefault="00000000" w:rsidRPr="00000000" w14:paraId="000000DC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Java</w:t>
      </w:r>
    </w:p>
    <w:p w:rsidR="00000000" w:rsidDel="00000000" w:rsidP="00000000" w:rsidRDefault="00000000" w:rsidRPr="00000000" w14:paraId="000000DD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Maven</w:t>
      </w:r>
    </w:p>
    <w:p w:rsidR="00000000" w:rsidDel="00000000" w:rsidP="00000000" w:rsidRDefault="00000000" w:rsidRPr="00000000" w14:paraId="000000DE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Docker</w:t>
      </w:r>
    </w:p>
    <w:p w:rsidR="00000000" w:rsidDel="00000000" w:rsidP="00000000" w:rsidRDefault="00000000" w:rsidRPr="00000000" w14:paraId="000000DF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Docker Compose</w:t>
      </w:r>
    </w:p>
    <w:p w:rsidR="00000000" w:rsidDel="00000000" w:rsidP="00000000" w:rsidRDefault="00000000" w:rsidRPr="00000000" w14:paraId="000000E0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base de datos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otras dependencias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prpinczwcc8" w:id="49"/>
      <w:bookmarkEnd w:id="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12.4 Comandos principales</w:t>
      </w:r>
    </w:p>
    <w:p w:rsidR="00000000" w:rsidDel="00000000" w:rsidP="00000000" w:rsidRDefault="00000000" w:rsidRPr="00000000" w14:paraId="000000E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los comandos usados para ejecutar la solución.</w:t>
      </w:r>
    </w:p>
    <w:p w:rsidR="00000000" w:rsidDel="00000000" w:rsidP="00000000" w:rsidRDefault="00000000" w:rsidRPr="00000000" w14:paraId="000000E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rFonts w:ascii="Courier New" w:cs="Courier New" w:eastAsia="Courier New" w:hAnsi="Courier New"/>
          <w:sz w:val="20"/>
          <w:szCs w:val="20"/>
        </w:rPr>
      </w:pPr>
      <w:r>
        <w:t># Comandos principales</w:t>
        <w:br/>
        <w:t>docker ps</w:t>
        <w:br/>
        <w:t>cd infra/config-server &amp;&amp; mvn spring-boot:run</w:t>
        <w:br/>
        <w:t>cd infra/registry-server &amp;&amp; mvn spring-boot:run</w:t>
        <w:br/>
        <w:t>cd services/producto-service &amp;&amp; mvn spring-boot:run</w:t>
        <w:br/>
        <w:t>cd infra/gateway &amp;&amp; mvn spring-boot:run</w:t>
        <w:br/>
        <w:t>curl http://localhost:7071/producto-service/dev</w:t>
        <w:br/>
        <w:t>curl http://localhost:7081/eureka/apps</w:t>
        <w:br/>
        <w:t>curl http://localhost:7091/api/productos</w:t>
        <w:br/>
        <w:t>curl http://localhost:9091/api/productos</w:t>
      </w:r>
    </w:p>
    <w:p w:rsidR="00000000" w:rsidDel="00000000" w:rsidP="00000000" w:rsidRDefault="00000000" w:rsidRPr="00000000" w14:paraId="000000E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hd w:fill="242526" w:val="clear"/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bdvsnaaem10y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Repositorio, rama y Pull Request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8qxquivfzuf" w:id="51"/>
      <w:bookmarkEnd w:id="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13.1 Repositorios asociados</w:t>
      </w:r>
    </w:p>
    <w:p w:rsidR="00000000" w:rsidDel="00000000" w:rsidP="00000000" w:rsidRDefault="00000000" w:rsidRPr="00000000" w14:paraId="000000E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los enlaces usados en el trabajo: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Repositorio GitHub del proyecto: https://github.com/Will-M7/libWill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Repositorio GitHub del microservicio: https://github.com/Will-M7/libWill/tree/tarea/producto-service/services/producto-service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>
        <w:t>Repositorio GitHub de infraestructura: https://github.com/Will-M7/libWill/tree/entrega-unidad1/infra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a77tqjitdi3" w:id="52"/>
      <w:bookmarkEnd w:id="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13.2 Evidencia de versionamiento</w:t>
      </w:r>
    </w:p>
    <w:p w:rsidR="00000000" w:rsidDel="00000000" w:rsidP="00000000" w:rsidRDefault="00000000" w:rsidRPr="00000000" w14:paraId="000000E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Registrar: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Rama de trabajo creada: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Base branch usada para integración: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Enlace del Pull Request: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Último commit relevante: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jdurrjkmq83" w:id="53"/>
      <w:bookmarkEnd w:id="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13.3 Descripción del aporte en el PR</w:t>
      </w:r>
    </w:p>
    <w:p>
      <w:r>
        <w:t>Las evidencias funcionales incluyen health checks, registro en Eureka y consumo por gateway.</w:t>
      </w:r>
    </w:p>
    <w:p>
      <w:r>
        <w:t>Se agregaron archivos de configuracion centralizada en infra/config-repo por entorno dev/prod.</w:t>
      </w:r>
    </w:p>
    <w:p>
      <w:r>
        <w:t>Se integro producto-service y la infraestructura base (Config Server, Registry y Gateway) para exponer el dominio de productos en arquitectura distribuida.</w:t>
      </w:r>
    </w:p>
    <w:p w:rsidR="00000000" w:rsidDel="00000000" w:rsidP="00000000" w:rsidRDefault="00000000" w:rsidRPr="00000000" w14:paraId="000000F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Explicar brevemente: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qué componente se integró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qué archivos o módulos se modificaron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qué evidencia funcional respalda el cambio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cómo este PR aporta al sistema distribuido de la unidad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4yidre5dr69" w:id="54"/>
      <w:bookmarkEnd w:id="5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13.4 Reflexión sobre el flujo de trabajo</w:t>
      </w:r>
    </w:p>
    <w:p>
      <w:r>
        <w:t>El Pull Request agrega trazabilidad, revision tecnica y sustento evaluable del avance.</w:t>
      </w:r>
    </w:p>
    <w:p>
      <w:r>
        <w:t>Trabajar en ramas evita romper main y permite revisar incrementalmente.</w:t>
      </w:r>
    </w:p>
    <w:p w:rsidR="00000000" w:rsidDel="00000000" w:rsidP="00000000" w:rsidRDefault="00000000" w:rsidRPr="00000000" w14:paraId="000000FA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Responder: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¿Por qué se trabajó en una rama distinta a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main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valor aporta el Pull Request?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puede revisar el docente en el PR además del resultado final?</w:t>
      </w:r>
    </w:p>
    <w:p w:rsidR="00000000" w:rsidDel="00000000" w:rsidP="00000000" w:rsidRDefault="00000000" w:rsidRPr="00000000" w14:paraId="000000F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4wgshwain61m" w:id="55"/>
      <w:bookmarkEnd w:id="5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Validación funcional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bqf4jvxe8tv" w:id="56"/>
      <w:bookmarkEnd w:id="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14.1 Pruebas mínimas realizadas</w:t>
      </w:r>
    </w:p>
    <w:p>
      <w:r>
        <w:t>Pruebas ejecutadas: lectura de config externa, registro de servicio en Eureka, CRUD de productos y consumo a traves de gateway.</w:t>
      </w:r>
    </w:p>
    <w:p w:rsidR="00000000" w:rsidDel="00000000" w:rsidP="00000000" w:rsidRDefault="00000000" w:rsidRPr="00000000" w14:paraId="00000101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las pruebas realizadas para validar el entregable.</w:t>
      </w:r>
    </w:p>
    <w:p w:rsidR="00000000" w:rsidDel="00000000" w:rsidP="00000000" w:rsidRDefault="00000000" w:rsidRPr="00000000" w14:paraId="0000010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Sugerencia: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carga de configuración externa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registro en Eureka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acceso por Gateway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operación CRUD del microservicio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verificación de instancia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ds9nssazcb8" w:id="57"/>
      <w:bookmarkEnd w:id="5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14.2 Caso de validación integral</w:t>
      </w:r>
    </w:p>
    <w:p>
      <w:r>
        <w:t>Flujo validado: cliente -&gt; gateway /api/productos -&gt; resolucion en Eureka -&gt; producto-service -&gt; MySQL -&gt; respuesta JSON.</w:t>
      </w:r>
    </w:p>
    <w:p w:rsidR="00000000" w:rsidDel="00000000" w:rsidP="00000000" w:rsidRDefault="00000000" w:rsidRPr="00000000" w14:paraId="00000109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Describir un flujo completo de prueba desde el cliente hasta la respuesta del sistema.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00" w:before="180" w:line="36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yg4t1i08lb0" w:id="58"/>
      <w:bookmarkEnd w:id="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14.3 Evidencias</w:t>
      </w:r>
    </w:p>
    <w:p>
      <w:r>
        <w:t>Se validaron respuestas JSON correctas en endpoints directos y por gateway, con servicios en estado UP.</w:t>
      </w:r>
    </w:p>
    <w:p w:rsidR="00000000" w:rsidDel="00000000" w:rsidP="00000000" w:rsidRDefault="00000000" w:rsidRPr="00000000" w14:paraId="0000010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Adjuntar: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capturas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respuestas JSON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logs relevantes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resultados observados</w:t>
      </w:r>
    </w:p>
    <w:p w:rsidR="00000000" w:rsidDel="00000000" w:rsidP="00000000" w:rsidRDefault="00000000" w:rsidRPr="00000000" w14:paraId="0000011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me3njfs1zuja" w:id="59"/>
      <w:bookmarkEnd w:id="5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Problemas encontrados y solución aplicada</w:t>
      </w:r>
    </w:p>
    <w:p w:rsidR="00000000" w:rsidDel="00000000" w:rsidP="00000000" w:rsidRDefault="00000000" w:rsidRPr="00000000" w14:paraId="00000112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Registrar al menos un problema real enfrentado durante el trabajo.</w:t>
      </w:r>
    </w:p>
    <w:tbl>
      <w:tblPr>
        <w:tblStyle w:val="Table3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2055"/>
        <w:gridCol w:w="1965"/>
        <w:gridCol w:w="2400"/>
        <w:tblGridChange w:id="0">
          <w:tblGrid>
            <w:gridCol w:w="2400"/>
            <w:gridCol w:w="2055"/>
            <w:gridCol w:w="1965"/>
            <w:gridCol w:w="24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Problema encontrado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Solución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Aprendizaje 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producto-service no iniciaba por dependencia faltante de MapStruct/Spring Cloud y errores de JSON en pruebas de consola.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POM incompleto y comando curl mal escapado en PowerShell.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Se ajustaron dependencias, procesadores de anotacion y se uso Invoke-RestMethod/JSON correcto.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Validar primero compilacion, luego arranque y finalmente pruebas HTTP con herramienta adecuada.</w:t>
            </w:r>
          </w:p>
        </w:tc>
      </w:tr>
    </w:tbl>
    <w:p w:rsidR="00000000" w:rsidDel="00000000" w:rsidP="00000000" w:rsidRDefault="00000000" w:rsidRPr="00000000" w14:paraId="0000011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apartado busca evidenciar capacidad de diagnóstico y criterio técnico.</w:t>
      </w:r>
    </w:p>
    <w:p w:rsidR="00000000" w:rsidDel="00000000" w:rsidP="00000000" w:rsidRDefault="00000000" w:rsidRPr="00000000" w14:paraId="0000011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e0qxb6m6psxk" w:id="60"/>
      <w:bookmarkEnd w:id="6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Análisis y reflexión del estudiante</w:t>
      </w:r>
    </w:p>
    <w:p>
      <w:r>
        <w:t>Un microservicio funcional aislado no equivale a microservicio integrado a produccion.</w:t>
      </w:r>
    </w:p>
    <w:p>
      <w:r>
        <w:t>Se aprendio que una arquitectura distribuida exige componentes de plataforma (config, discovery y gateway), no solo codigo de dominio.</w:t>
      </w:r>
    </w:p>
    <w:p w:rsidR="00000000" w:rsidDel="00000000" w:rsidP="00000000" w:rsidRDefault="00000000" w:rsidRPr="00000000" w14:paraId="0000011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Responder de forma breve y fundamentada: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aprendió sobre arquitectura distribuida en esta unidad?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diferencia existe entre tener un microservicio funcional y tener un microservicio integrado a una arquitectura?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parte del trabajo le permitió comprender mejor el enfoque orientado a producción?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¿Qué aspecto considera que aún debe fortalecer?</w:t>
      </w:r>
    </w:p>
    <w:p w:rsidR="00000000" w:rsidDel="00000000" w:rsidP="00000000" w:rsidRDefault="00000000" w:rsidRPr="00000000" w14:paraId="00000123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u8mcoucmwedv" w:id="61"/>
      <w:bookmarkEnd w:id="6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17. Conclusiones</w:t>
      </w:r>
    </w:p>
    <w:p>
      <w:r>
        <w:t>El sistema queda listo para evolucionar en U2 con interaccion entre servicios y seguridad.</w:t>
      </w:r>
    </w:p>
    <w:p>
      <w:r>
        <w:t>Se logro una base distribuida funcional con configuracion externa, descubrimiento y enrutamiento centralizado.</w:t>
      </w:r>
    </w:p>
    <w:p w:rsidR="00000000" w:rsidDel="00000000" w:rsidP="00000000" w:rsidRDefault="00000000" w:rsidRPr="00000000" w14:paraId="00000125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Redactar conclusiones sobre: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el nivel de integración logrado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la preparación del microservicio para operar en un sistema distribuido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la importancia de la configuración externa, el registro y el gateway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la importancia del uso de repositorio, rama y PR como evidencia de trabajo técnico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la proyección de mejora para la siguiente unidad</w:t>
      </w:r>
    </w:p>
    <w:p w:rsidR="00000000" w:rsidDel="00000000" w:rsidP="00000000" w:rsidRDefault="00000000" w:rsidRPr="00000000" w14:paraId="0000012B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ewwygm37obwt" w:id="62"/>
      <w:bookmarkEnd w:id="6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18. Proyección a la Unidad 2</w:t>
      </w:r>
    </w:p>
    <w:p>
      <w:r>
        <w:t>Siguientes pasos: auth-service, comunicacion Feign, seguridad JWT centralizada, resiliencia y observabilidad.</w:t>
      </w:r>
    </w:p>
    <w:p w:rsidR="00000000" w:rsidDel="00000000" w:rsidP="00000000" w:rsidRDefault="00000000" w:rsidRPr="00000000" w14:paraId="0000012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Indicar qué aspectos del sistema deberán fortalecerse posteriormente.</w:t>
      </w:r>
    </w:p>
    <w:p w:rsidR="00000000" w:rsidDel="00000000" w:rsidP="00000000" w:rsidRDefault="00000000" w:rsidRPr="00000000" w14:paraId="0000012E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Temas previstos para la U2: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interacción entre servicios del sistema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comunicación entre microservicios y flujo de operaciones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seguridad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resiliencia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tolerancia a fallos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consistencia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 w:rsidDel="00000000" w:rsidR="00000000" w:rsidRPr="00000000">
        <w:rPr>
          <w:sz w:val="20"/>
          <w:szCs w:val="20"/>
          <w:rtl w:val="0"/>
        </w:rPr>
        <w:t xml:space="preserve">robustez operativa</w:t>
      </w:r>
    </w:p>
    <w:p w:rsidR="00000000" w:rsidDel="00000000" w:rsidP="00000000" w:rsidRDefault="00000000" w:rsidRPr="00000000" w14:paraId="00000136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bgrc7zst3t1q" w:id="63"/>
      <w:bookmarkEnd w:id="6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19. Tabla de evidencias del entregable</w:t>
      </w:r>
    </w:p>
    <w:tbl>
      <w:tblPr>
        <w:tblStyle w:val="Table4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4980"/>
        <w:gridCol w:w="1290"/>
        <w:tblGridChange w:id="0">
          <w:tblGrid>
            <w:gridCol w:w="2940"/>
            <w:gridCol w:w="4980"/>
            <w:gridCol w:w="1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Obligatoria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 de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Diagrama textual documentado en seccion 5.2.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externa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GET http://localhost:7071/producto-service/dev devuelve configuracion externa.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del 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GET http://localhost:7081/eureka/apps muestra PRODUCTO-SERVICE y GATEWAY en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Acceso por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GET http://localhost:7091/api/productos responde correctamente.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Operación del microservicio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CRUD validado en http://localhost:9091/api/productos.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Múltiples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Preparado con Eureka + LB por nombre logico (lb://producto-service).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Repositorio: https://github.com/Will-M7/libWill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Rama de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Ramas: tarea/producto-service, tarea/config-server, tarea/registry-server, entrega-unidad1.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Pull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PRs disponibles desde: https://github.com/Will-M7/libWill/pulls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del aporte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Integracion de infraestructura y primer microservicio de dominio.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 resuelto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Problema tecnico documentado en seccion 15.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README o documentación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>
            <w:r>
              <w:t>README y guias tecnicas actualizadas en el repositorio.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5F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9mpwoh4xt9ru" w:id="64"/>
      <w:bookmarkEnd w:id="6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20. Criterios de evaluación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3.3940799892935"/>
        <w:gridCol w:w="5190.308491891772"/>
        <w:gridCol w:w="1431.8092391425578"/>
        <w:tblGridChange w:id="0">
          <w:tblGrid>
            <w:gridCol w:w="2403.3940799892935"/>
            <w:gridCol w:w="5190.308491891772"/>
            <w:gridCol w:w="1431.809239142557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000000" w:space="0" w:sz="4" w:val="single"/>
              <w:right w:color="bfbfbf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Puntaje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1.Integración arquitectónica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 correctamente su microservicio a la infraestructura distribuida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2.Configuración y entornos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configuración externa y manejo de entornos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3.Registro y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descubrimiento y acceso centralizado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4.Preparación para escalado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Demuestra preparación para múltiples instancias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5.Funcionalidad del microservicio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servicio cumple su responsabilidad básica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6.Repositorio, rama y PR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 trazabilidad y trabajo técnico ordenado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7.a Documentación y evidencias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clara, ordenada y verificable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7.b Reflexión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Explica decisiones y aprendizajes con 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bbbebf" w:space="0" w:sz="0" w:val="none"/>
                <w:left w:color="bbbebf" w:space="0" w:sz="0" w:val="none"/>
                <w:bottom w:color="bbbebf" w:space="0" w:sz="0" w:val="none"/>
                <w:right w:color="bbbebf" w:space="0" w:sz="0" w:val="none"/>
                <w:between w:color="bbbebf" w:space="0" w:sz="0" w:val="none"/>
              </w:pBd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C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Puntaje total: 20 puntos</w:t>
      </w:r>
    </w:p>
    <w:p w:rsidR="00000000" w:rsidDel="00000000" w:rsidP="00000000" w:rsidRDefault="00000000" w:rsidRPr="00000000" w14:paraId="0000017D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fvnzrxr4toli" w:id="65"/>
      <w:bookmarkEnd w:id="6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4"/>
          <w:szCs w:val="24"/>
        </w:rPr>
      </w:pPr>
      <w:bookmarkStart w:colFirst="0" w:colLast="0" w:name="_t7hr4k4m3ihc" w:id="66"/>
      <w:bookmarkEnd w:id="6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21. Declaración del estudiante</w:t>
      </w:r>
    </w:p>
    <w:p w:rsidR="00000000" w:rsidDel="00000000" w:rsidP="00000000" w:rsidRDefault="00000000" w:rsidRPr="00000000" w14:paraId="0000018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Declaro que el presente entregable corresponde al trabajo desarrollado en la Unidad 1, que las evidencias presentadas reflejan la implementación realizada y que puedo sustentar técnicamente las decisiones adoptadas en la integración del microservicio a la arquitectura distribuida.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Nombre del estudiante: Willi (Will-M7)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0" w:afterAutospacing="0" w:line="360" w:lineRule="auto"/>
        <w:ind w:left="720" w:hanging="360"/>
        <w:rPr>
          <w:color w:val="000000"/>
        </w:rPr>
      </w:pPr>
      <w:r>
        <w:t>Firma o conformidad: Conforme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340" w:line="360" w:lineRule="auto"/>
        <w:ind w:left="720" w:hanging="360"/>
        <w:rPr>
          <w:color w:val="000000"/>
        </w:rPr>
      </w:pPr>
      <w:r>
        <w:t>Fecha: 2026-04-23</w:t>
      </w:r>
    </w:p>
    <w:p w:rsidR="00000000" w:rsidDel="00000000" w:rsidP="00000000" w:rsidRDefault="00000000" w:rsidRPr="00000000" w14:paraId="00000184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Anexo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before="240" w:line="319.20000000000005" w:lineRule="auto"/>
        <w:rPr>
          <w:b w:val="1"/>
          <w:bCs w:val="1"/>
          <w:sz w:val="20"/>
          <w:szCs w:val="20"/>
        </w:rPr>
      </w:pPr>
      <w:bookmarkStart w:colFirst="0" w:colLast="0" w:name="_fih1qw8zheo8" w:id="67"/>
      <w:bookmarkEnd w:id="6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Rúbrica de evaluación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1140"/>
        <w:gridCol w:w="1980"/>
        <w:gridCol w:w="1380"/>
        <w:gridCol w:w="1440"/>
        <w:gridCol w:w="1155"/>
        <w:gridCol w:w="945"/>
        <w:tblGridChange w:id="0">
          <w:tblGrid>
            <w:gridCol w:w="1320"/>
            <w:gridCol w:w="1140"/>
            <w:gridCol w:w="1980"/>
            <w:gridCol w:w="1380"/>
            <w:gridCol w:w="1440"/>
            <w:gridCol w:w="1155"/>
            <w:gridCol w:w="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Competencia / 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4 Logro destacado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3 Logro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2 En 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Nivel 1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Puntaje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1.Integra su microservicio a la arquitectura distribuida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funcional del servicio, configuración externa, integración visible en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 completamente el microservicio, explica con claridad el rol de cada componente y evidencia una integración sólida y coherente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 el microservicio y evidencia adecuadamente su funcionamiento dentro de la 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 parcialmente el microservicio o presenta vacíos en evidencias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un microservicio aislado o sin integración verificable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2.Gestiona configuración externa y entornos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Archivos de configuración, variables, perfiles, explicación del entorno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 con claridad entornos y configuraciones, justificando decisiones operativas con criterio técnico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Evidencia configuración externa y distingue adecuadamente los entornos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configuración externa parcial o poca claridad entre entornos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evidencia separación adecuada entre configuración y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3.Publica y valida acceso por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Rutas publicadas, pruebas por gateway, explicación del acceso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Expone correctamente el servicio y sustenta conceptualmente el valor del gateway en una arquitectura real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Evidencia acceso funcional por gateway y reconoce su propósito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evidencia parcial o explicación superficial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demuestra acceso por gateway o confunde acceso directo con acceso centralizado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4.Demuestra preparación para múltiples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Endpoint de instancia, segunda instancia, prueba funcional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Demuestra con claridad operación o simulación de múltiples instancias y explica su valor en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evidencia suficiente de preparación para múltiples instancias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evidencia es limitada o poco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presenta evidencia de preparación para escalado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5.Desarrolla un microservicio funcional con responsabilidad de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Endpoints, modelo de datos, validaciones, pruebas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servicio tiene responsabilidad bien definida, endpoints coherentes y evidencias funcionales consistentes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servicio cumple una responsabilidad identificable y presenta funcionalidad verificable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funcionalidad es parcial o la responsabilidad no está claramente delimitada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se evidencia responsabilidad clara ni funcionamiento suficiente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6.Gestiona su trabajo con trazabilidad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GitHub, rama, PR, descripción del aporte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trazabilidad completa y clara del aporte realizado mediante flujo de trabajo ordenado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repositorio, rama y PR válidos y relacionados con el entregable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evidencia de trazabilidad es parcial o poco clara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presenta trazabilidad verificable del trabajo realizado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7.Documenta y sustenta técnicamente su 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README, documento, conclusiones, problema resuelto, reflexión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Documenta con claridad, sustenta decisiones con criterio y reflexiona de manera consistente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 documentación y sustento técnico suficientes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documentación o reflexión es parcial o superficial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documentación es insuficiente o no permite sustentar el trabajo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C0">
      <w:pPr>
        <w:pBdr>
          <w:top w:color="bbbebf" w:space="0" w:sz="0" w:val="none"/>
          <w:left w:color="bbbebf" w:space="0" w:sz="0" w:val="none"/>
          <w:bottom w:color="bbbebf" w:space="0" w:sz="0" w:val="none"/>
          <w:right w:color="bbbebf" w:space="0" w:sz="0" w:val="none"/>
          <w:between w:color="bbbebf" w:space="0" w:sz="0" w:val="none"/>
        </w:pBdr>
        <w:spacing w:after="120" w:before="120" w:line="36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Puntaje total: 20 puntos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bbe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