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D27EC1" w14:textId="77777777" w:rsidR="00AA4088" w:rsidRDefault="00AA4088" w:rsidP="00AA4088">
      <w:pPr>
        <w:spacing w:after="0" w:line="480" w:lineRule="auto"/>
        <w:rPr>
          <w:rFonts w:ascii="Times New Roman" w:hAnsi="Times New Roman" w:cs="Times New Roman"/>
        </w:rPr>
      </w:pPr>
      <w:r>
        <w:rPr>
          <w:rFonts w:ascii="Times New Roman" w:hAnsi="Times New Roman" w:cs="Times New Roman" w:hint="eastAsia"/>
        </w:rPr>
        <w:t>William Quinn</w:t>
      </w:r>
    </w:p>
    <w:p w14:paraId="7D559158" w14:textId="061FF500" w:rsidR="00AA4088" w:rsidRDefault="00AA4088" w:rsidP="00AA4088">
      <w:pPr>
        <w:spacing w:after="0" w:line="480" w:lineRule="auto"/>
        <w:rPr>
          <w:rFonts w:ascii="Times New Roman" w:hAnsi="Times New Roman" w:cs="Times New Roman"/>
        </w:rPr>
      </w:pPr>
      <w:r>
        <w:rPr>
          <w:rFonts w:ascii="Times New Roman" w:hAnsi="Times New Roman" w:cs="Times New Roman" w:hint="eastAsia"/>
        </w:rPr>
        <w:t xml:space="preserve">Dr. </w:t>
      </w:r>
      <w:r w:rsidRPr="00AA4088">
        <w:rPr>
          <w:rFonts w:ascii="Times New Roman" w:hAnsi="Times New Roman" w:cs="Times New Roman"/>
        </w:rPr>
        <w:t>David Doherty</w:t>
      </w:r>
      <w:r>
        <w:rPr>
          <w:rFonts w:ascii="Times New Roman" w:hAnsi="Times New Roman" w:cs="Times New Roman"/>
        </w:rPr>
        <w:t xml:space="preserve"> &amp; Dr. </w:t>
      </w:r>
      <w:r w:rsidRPr="00AA4088">
        <w:rPr>
          <w:rFonts w:ascii="Times New Roman" w:hAnsi="Times New Roman" w:cs="Times New Roman"/>
        </w:rPr>
        <w:t>Dana Garbarski</w:t>
      </w:r>
    </w:p>
    <w:p w14:paraId="56B5D800" w14:textId="5986DDB5" w:rsidR="00AA4088" w:rsidRDefault="00AA4088" w:rsidP="00AA4088">
      <w:pPr>
        <w:spacing w:after="0" w:line="480" w:lineRule="auto"/>
        <w:rPr>
          <w:rFonts w:ascii="Times New Roman" w:hAnsi="Times New Roman" w:cs="Times New Roman"/>
        </w:rPr>
      </w:pPr>
      <w:r>
        <w:rPr>
          <w:rFonts w:ascii="Times New Roman" w:hAnsi="Times New Roman" w:cs="Times New Roman"/>
        </w:rPr>
        <w:t>SOCL</w:t>
      </w:r>
      <w:r>
        <w:rPr>
          <w:rFonts w:ascii="Times New Roman" w:hAnsi="Times New Roman" w:cs="Times New Roman" w:hint="eastAsia"/>
        </w:rPr>
        <w:t xml:space="preserve"> </w:t>
      </w:r>
      <w:r>
        <w:rPr>
          <w:rFonts w:ascii="Times New Roman" w:hAnsi="Times New Roman" w:cs="Times New Roman"/>
        </w:rPr>
        <w:t>370</w:t>
      </w:r>
    </w:p>
    <w:p w14:paraId="192C5BBB" w14:textId="55F86578" w:rsidR="00AA4088" w:rsidRDefault="00AA4088" w:rsidP="00AA4088">
      <w:pPr>
        <w:spacing w:after="0" w:line="480" w:lineRule="auto"/>
        <w:rPr>
          <w:rFonts w:ascii="Times New Roman" w:hAnsi="Times New Roman" w:cs="Times New Roman"/>
        </w:rPr>
      </w:pPr>
      <w:r>
        <w:rPr>
          <w:rFonts w:ascii="Times New Roman" w:hAnsi="Times New Roman" w:cs="Times New Roman"/>
        </w:rPr>
        <w:t>15</w:t>
      </w:r>
      <w:r>
        <w:rPr>
          <w:rFonts w:ascii="Times New Roman" w:hAnsi="Times New Roman" w:cs="Times New Roman" w:hint="eastAsia"/>
        </w:rPr>
        <w:t xml:space="preserve"> </w:t>
      </w:r>
      <w:r>
        <w:rPr>
          <w:rFonts w:ascii="Times New Roman" w:hAnsi="Times New Roman" w:cs="Times New Roman"/>
        </w:rPr>
        <w:t>February</w:t>
      </w:r>
      <w:r>
        <w:rPr>
          <w:rFonts w:ascii="Times New Roman" w:hAnsi="Times New Roman" w:cs="Times New Roman" w:hint="eastAsia"/>
        </w:rPr>
        <w:t xml:space="preserve"> 2025</w:t>
      </w:r>
    </w:p>
    <w:p w14:paraId="3F495487" w14:textId="2D3F5691" w:rsidR="00F21738" w:rsidRDefault="00AA4088" w:rsidP="00AA4088">
      <w:pPr>
        <w:spacing w:after="0" w:line="480" w:lineRule="auto"/>
        <w:jc w:val="center"/>
        <w:rPr>
          <w:rFonts w:ascii="Times New Roman" w:hAnsi="Times New Roman" w:cs="Times New Roman"/>
        </w:rPr>
      </w:pPr>
      <w:r>
        <w:rPr>
          <w:rFonts w:ascii="Times New Roman" w:hAnsi="Times New Roman" w:cs="Times New Roman"/>
        </w:rPr>
        <w:t>Module Four: Institutional Confidence Exploratory Data Analysis</w:t>
      </w:r>
    </w:p>
    <w:p w14:paraId="34A19BA3" w14:textId="041118B7" w:rsidR="00101328" w:rsidRDefault="00AA4088" w:rsidP="00303719">
      <w:pPr>
        <w:spacing w:after="0" w:line="480" w:lineRule="auto"/>
        <w:rPr>
          <w:rFonts w:ascii="Times New Roman" w:hAnsi="Times New Roman" w:cs="Times New Roman"/>
        </w:rPr>
      </w:pPr>
      <w:r>
        <w:rPr>
          <w:rFonts w:ascii="Times New Roman" w:hAnsi="Times New Roman" w:cs="Times New Roman"/>
        </w:rPr>
        <w:tab/>
        <w:t xml:space="preserve">Confidence in institutions might be one of the most critical </w:t>
      </w:r>
      <w:r w:rsidR="00805577">
        <w:rPr>
          <w:rFonts w:ascii="Times New Roman" w:hAnsi="Times New Roman" w:cs="Times New Roman"/>
        </w:rPr>
        <w:t>identities</w:t>
      </w:r>
      <w:r>
        <w:rPr>
          <w:rFonts w:ascii="Times New Roman" w:hAnsi="Times New Roman" w:cs="Times New Roman"/>
        </w:rPr>
        <w:t xml:space="preserve"> in assessing the health of a liberal democracy. </w:t>
      </w:r>
      <w:r w:rsidR="00805577">
        <w:rPr>
          <w:rFonts w:ascii="Times New Roman" w:hAnsi="Times New Roman" w:cs="Times New Roman"/>
        </w:rPr>
        <w:t>It is likely not a coincidence that growing alarm over the health of American democracy has coincided with decline in confidence in political institutions.</w:t>
      </w:r>
      <w:r w:rsidR="00303719">
        <w:rPr>
          <w:rFonts w:ascii="Times New Roman" w:hAnsi="Times New Roman" w:cs="Times New Roman"/>
        </w:rPr>
        <w:t xml:space="preserve"> However, it is not just national level institutions that are of import.</w:t>
      </w:r>
      <w:r w:rsidR="00805577">
        <w:rPr>
          <w:rFonts w:ascii="Times New Roman" w:hAnsi="Times New Roman" w:cs="Times New Roman"/>
        </w:rPr>
        <w:t xml:space="preserve"> In </w:t>
      </w:r>
      <w:r w:rsidR="00805577">
        <w:rPr>
          <w:rFonts w:ascii="Times New Roman" w:hAnsi="Times New Roman" w:cs="Times New Roman"/>
          <w:i/>
          <w:iCs/>
        </w:rPr>
        <w:t xml:space="preserve">Participatory Democracy Revisited </w:t>
      </w:r>
      <w:r w:rsidR="00805577">
        <w:rPr>
          <w:rFonts w:ascii="Times New Roman" w:hAnsi="Times New Roman" w:cs="Times New Roman"/>
        </w:rPr>
        <w:t>Carole Pateman</w:t>
      </w:r>
      <w:r w:rsidR="00303719">
        <w:rPr>
          <w:rFonts w:ascii="Times New Roman" w:hAnsi="Times New Roman" w:cs="Times New Roman"/>
        </w:rPr>
        <w:t xml:space="preserve"> </w:t>
      </w:r>
      <w:r w:rsidR="00805577">
        <w:rPr>
          <w:rFonts w:ascii="Times New Roman" w:hAnsi="Times New Roman" w:cs="Times New Roman"/>
        </w:rPr>
        <w:t>remarks that “</w:t>
      </w:r>
      <w:r w:rsidR="00303719" w:rsidRPr="00303719">
        <w:rPr>
          <w:rFonts w:ascii="Times New Roman" w:hAnsi="Times New Roman" w:cs="Times New Roman"/>
        </w:rPr>
        <w:t>Yet in Western countries popular confidence in old-established institutions is fading, voters are</w:t>
      </w:r>
      <w:r w:rsidR="00303719">
        <w:rPr>
          <w:rFonts w:ascii="Times New Roman" w:hAnsi="Times New Roman" w:cs="Times New Roman"/>
        </w:rPr>
        <w:t xml:space="preserve"> </w:t>
      </w:r>
      <w:r w:rsidR="00303719" w:rsidRPr="00303719">
        <w:rPr>
          <w:rFonts w:ascii="Times New Roman" w:hAnsi="Times New Roman" w:cs="Times New Roman"/>
        </w:rPr>
        <w:t>disaffected, trust in government is declining and a very</w:t>
      </w:r>
      <w:r w:rsidR="00303719">
        <w:rPr>
          <w:rFonts w:ascii="Times New Roman" w:hAnsi="Times New Roman" w:cs="Times New Roman"/>
        </w:rPr>
        <w:t xml:space="preserve"> </w:t>
      </w:r>
      <w:r w:rsidR="00303719" w:rsidRPr="00303719">
        <w:rPr>
          <w:rFonts w:ascii="Times New Roman" w:hAnsi="Times New Roman" w:cs="Times New Roman"/>
        </w:rPr>
        <w:t>wide gap has opened up between citizens and governments and political elites more generally.</w:t>
      </w:r>
      <w:r w:rsidR="00303719">
        <w:rPr>
          <w:rFonts w:ascii="Times New Roman" w:hAnsi="Times New Roman" w:cs="Times New Roman"/>
        </w:rPr>
        <w:t>” (</w:t>
      </w:r>
      <w:proofErr w:type="gramStart"/>
      <w:r w:rsidR="00950F68">
        <w:rPr>
          <w:rFonts w:ascii="Times New Roman" w:hAnsi="Times New Roman" w:cs="Times New Roman"/>
        </w:rPr>
        <w:t xml:space="preserve">Pateman  </w:t>
      </w:r>
      <w:r w:rsidR="00303719">
        <w:rPr>
          <w:rFonts w:ascii="Times New Roman" w:hAnsi="Times New Roman" w:cs="Times New Roman"/>
        </w:rPr>
        <w:t>15</w:t>
      </w:r>
      <w:proofErr w:type="gramEnd"/>
      <w:r w:rsidR="00303719">
        <w:rPr>
          <w:rFonts w:ascii="Times New Roman" w:hAnsi="Times New Roman" w:cs="Times New Roman"/>
        </w:rPr>
        <w:t xml:space="preserve">). Furthermore, it is in this article that Pateman argues the necessity for </w:t>
      </w:r>
      <w:r w:rsidR="00303719" w:rsidRPr="00303719">
        <w:rPr>
          <w:rFonts w:ascii="Times New Roman" w:hAnsi="Times New Roman" w:cs="Times New Roman"/>
        </w:rPr>
        <w:t xml:space="preserve">models of democracy </w:t>
      </w:r>
      <w:r w:rsidR="00303719">
        <w:rPr>
          <w:rFonts w:ascii="Times New Roman" w:hAnsi="Times New Roman" w:cs="Times New Roman"/>
        </w:rPr>
        <w:t xml:space="preserve">that place particular emphasis on enabling increased citizen engagement and participation at the local level. </w:t>
      </w:r>
      <w:r w:rsidR="007E55FD">
        <w:rPr>
          <w:rFonts w:ascii="Times New Roman" w:hAnsi="Times New Roman" w:cs="Times New Roman"/>
        </w:rPr>
        <w:t xml:space="preserve">Essentially, Pateman finds that trust in Western democratic institutions is fading and that a lack of vectors for effective participation is a primary concern. </w:t>
      </w:r>
    </w:p>
    <w:p w14:paraId="48D5B753" w14:textId="3CD9B646" w:rsidR="00101328" w:rsidRDefault="00303719" w:rsidP="00101328">
      <w:pPr>
        <w:spacing w:after="0" w:line="480" w:lineRule="auto"/>
        <w:ind w:firstLine="720"/>
        <w:rPr>
          <w:rFonts w:ascii="Times New Roman" w:hAnsi="Times New Roman" w:cs="Times New Roman"/>
        </w:rPr>
      </w:pPr>
      <w:r>
        <w:rPr>
          <w:rFonts w:ascii="Times New Roman" w:hAnsi="Times New Roman" w:cs="Times New Roman"/>
        </w:rPr>
        <w:t xml:space="preserve">The validity of this </w:t>
      </w:r>
      <w:r w:rsidR="007E55FD">
        <w:rPr>
          <w:rFonts w:ascii="Times New Roman" w:hAnsi="Times New Roman" w:cs="Times New Roman"/>
        </w:rPr>
        <w:t>concern</w:t>
      </w:r>
      <w:r>
        <w:rPr>
          <w:rFonts w:ascii="Times New Roman" w:hAnsi="Times New Roman" w:cs="Times New Roman"/>
        </w:rPr>
        <w:t xml:space="preserve"> is supported by </w:t>
      </w:r>
      <w:r w:rsidRPr="00303719">
        <w:rPr>
          <w:rFonts w:ascii="Times New Roman" w:hAnsi="Times New Roman" w:cs="Times New Roman"/>
          <w:i/>
          <w:iCs/>
        </w:rPr>
        <w:t xml:space="preserve">Social Capital and the Dynamics of Trust in Government </w:t>
      </w:r>
      <w:r>
        <w:rPr>
          <w:rFonts w:ascii="Times New Roman" w:hAnsi="Times New Roman" w:cs="Times New Roman"/>
        </w:rPr>
        <w:t xml:space="preserve">in which </w:t>
      </w:r>
      <w:r w:rsidRPr="00303719">
        <w:rPr>
          <w:rFonts w:ascii="Times New Roman" w:hAnsi="Times New Roman" w:cs="Times New Roman"/>
        </w:rPr>
        <w:t xml:space="preserve">Luke Keele </w:t>
      </w:r>
      <w:r>
        <w:rPr>
          <w:rFonts w:ascii="Times New Roman" w:hAnsi="Times New Roman" w:cs="Times New Roman"/>
        </w:rPr>
        <w:t xml:space="preserve">finds that </w:t>
      </w:r>
      <w:r w:rsidRPr="00303719">
        <w:rPr>
          <w:rFonts w:ascii="Times New Roman" w:hAnsi="Times New Roman" w:cs="Times New Roman"/>
        </w:rPr>
        <w:t>“trust is an evaluation of politicians and their management of the economy and responds immediately to any changes in government performance. But trust also reflects the lessons learned in civic activity and feelings of personal misanthropy. While changes in social capital will not register an effect on trust immediately, the effect on trust is substantively important”</w:t>
      </w:r>
      <w:r w:rsidR="007E55FD">
        <w:rPr>
          <w:rFonts w:ascii="Times New Roman" w:hAnsi="Times New Roman" w:cs="Times New Roman"/>
        </w:rPr>
        <w:t xml:space="preserve"> (</w:t>
      </w:r>
      <w:r w:rsidR="00950F68">
        <w:rPr>
          <w:rFonts w:ascii="Times New Roman" w:hAnsi="Times New Roman" w:cs="Times New Roman"/>
        </w:rPr>
        <w:t>Keele 251</w:t>
      </w:r>
      <w:r w:rsidR="007E55FD">
        <w:rPr>
          <w:rFonts w:ascii="Times New Roman" w:hAnsi="Times New Roman" w:cs="Times New Roman"/>
        </w:rPr>
        <w:t xml:space="preserve">). Keele in this article finds that citizens are </w:t>
      </w:r>
      <w:r w:rsidR="007E55FD">
        <w:rPr>
          <w:rFonts w:ascii="Times New Roman" w:hAnsi="Times New Roman" w:cs="Times New Roman"/>
        </w:rPr>
        <w:lastRenderedPageBreak/>
        <w:t xml:space="preserve">far more likely to trust (have confidence) a given institution if they are allowed means of participation. </w:t>
      </w:r>
    </w:p>
    <w:p w14:paraId="36876A9F" w14:textId="0412305B" w:rsidR="00101328" w:rsidRDefault="007E55FD" w:rsidP="00101328">
      <w:pPr>
        <w:spacing w:after="0" w:line="480" w:lineRule="auto"/>
        <w:ind w:firstLine="720"/>
        <w:rPr>
          <w:rFonts w:ascii="Times New Roman" w:hAnsi="Times New Roman" w:cs="Times New Roman"/>
        </w:rPr>
      </w:pPr>
      <w:r>
        <w:rPr>
          <w:rFonts w:ascii="Times New Roman" w:hAnsi="Times New Roman" w:cs="Times New Roman"/>
        </w:rPr>
        <w:t xml:space="preserve">However, given the size of democracies like America national level participation is impractical. This points to the importance of local institutions as a primary means of participation. Resultingly, it can be understood that the focus of analysis of confidence in democratic institutions should not be restricted to the realm of national level institutions but instead be shifted to the realm of local and state level institutions. </w:t>
      </w:r>
    </w:p>
    <w:p w14:paraId="450B4F18" w14:textId="0B90367F" w:rsidR="007E55FD" w:rsidRDefault="007E55FD" w:rsidP="00101328">
      <w:pPr>
        <w:spacing w:after="0" w:line="480" w:lineRule="auto"/>
        <w:ind w:firstLine="720"/>
        <w:rPr>
          <w:rFonts w:ascii="Times New Roman" w:hAnsi="Times New Roman" w:cs="Times New Roman"/>
        </w:rPr>
      </w:pPr>
      <w:r>
        <w:rPr>
          <w:rFonts w:ascii="Times New Roman" w:hAnsi="Times New Roman" w:cs="Times New Roman"/>
        </w:rPr>
        <w:t xml:space="preserve">This exploratory data analysis will visually summarize institutional confidence levels across Cook County in Congress, the Illinois </w:t>
      </w:r>
      <w:r w:rsidR="00101328">
        <w:rPr>
          <w:rFonts w:ascii="Times New Roman" w:hAnsi="Times New Roman" w:cs="Times New Roman"/>
        </w:rPr>
        <w:t>State Government</w:t>
      </w:r>
      <w:r>
        <w:rPr>
          <w:rFonts w:ascii="Times New Roman" w:hAnsi="Times New Roman" w:cs="Times New Roman"/>
        </w:rPr>
        <w:t>, local government, and local police</w:t>
      </w:r>
      <w:r w:rsidR="00101328">
        <w:rPr>
          <w:rFonts w:ascii="Times New Roman" w:hAnsi="Times New Roman" w:cs="Times New Roman"/>
        </w:rPr>
        <w:t xml:space="preserve"> in relation to demographic features such as </w:t>
      </w:r>
      <w:proofErr w:type="spellStart"/>
      <w:r w:rsidR="00101328">
        <w:rPr>
          <w:rFonts w:ascii="Times New Roman" w:hAnsi="Times New Roman" w:cs="Times New Roman"/>
        </w:rPr>
        <w:t>ethnoracial</w:t>
      </w:r>
      <w:proofErr w:type="spellEnd"/>
      <w:r w:rsidR="00101328">
        <w:rPr>
          <w:rFonts w:ascii="Times New Roman" w:hAnsi="Times New Roman" w:cs="Times New Roman"/>
        </w:rPr>
        <w:t xml:space="preserve"> identity, gender, education, and age</w:t>
      </w:r>
      <w:r>
        <w:rPr>
          <w:rFonts w:ascii="Times New Roman" w:hAnsi="Times New Roman" w:cs="Times New Roman"/>
        </w:rPr>
        <w:t>.</w:t>
      </w:r>
    </w:p>
    <w:p w14:paraId="30A9130F" w14:textId="5DC47982" w:rsidR="007E55FD" w:rsidRDefault="00101328" w:rsidP="00101328">
      <w:pPr>
        <w:spacing w:after="0" w:line="480" w:lineRule="auto"/>
        <w:jc w:val="center"/>
        <w:rPr>
          <w:rFonts w:ascii="Times New Roman" w:hAnsi="Times New Roman" w:cs="Times New Roman"/>
        </w:rPr>
      </w:pPr>
      <w:r>
        <w:rPr>
          <w:rFonts w:ascii="Times New Roman" w:hAnsi="Times New Roman" w:cs="Times New Roman"/>
        </w:rPr>
        <w:t>Univariate Distributions</w:t>
      </w:r>
    </w:p>
    <w:p w14:paraId="436C14E2" w14:textId="390AA81A" w:rsidR="00A03D06" w:rsidRDefault="00A03D06" w:rsidP="00101328">
      <w:pPr>
        <w:spacing w:after="0" w:line="480" w:lineRule="auto"/>
        <w:rPr>
          <w:rFonts w:ascii="Times New Roman" w:hAnsi="Times New Roman" w:cs="Times New Roman"/>
        </w:rPr>
      </w:pPr>
      <w:r w:rsidRPr="00A03D06">
        <w:rPr>
          <w:rFonts w:ascii="Times New Roman" w:hAnsi="Times New Roman" w:cs="Times New Roman"/>
          <w:noProof/>
        </w:rPr>
        <w:drawing>
          <wp:inline distT="0" distB="0" distL="0" distR="0" wp14:anchorId="698838D8" wp14:editId="5EDECC21">
            <wp:extent cx="5943600" cy="3561715"/>
            <wp:effectExtent l="0" t="0" r="0" b="635"/>
            <wp:docPr id="542960455"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60455" name="Picture 1" descr="A graph of blue bars&#10;&#10;AI-generated content may be incorrect."/>
                    <pic:cNvPicPr/>
                  </pic:nvPicPr>
                  <pic:blipFill>
                    <a:blip r:embed="rId4"/>
                    <a:stretch>
                      <a:fillRect/>
                    </a:stretch>
                  </pic:blipFill>
                  <pic:spPr>
                    <a:xfrm>
                      <a:off x="0" y="0"/>
                      <a:ext cx="5943600" cy="356171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A03D06" w14:paraId="7F7AF69C" w14:textId="77777777" w:rsidTr="00A03D06">
        <w:tc>
          <w:tcPr>
            <w:tcW w:w="4675" w:type="dxa"/>
          </w:tcPr>
          <w:p w14:paraId="4F455567" w14:textId="497EE636" w:rsidR="00A03D06" w:rsidRDefault="00A03D06" w:rsidP="00101328">
            <w:pPr>
              <w:spacing w:line="480" w:lineRule="auto"/>
              <w:rPr>
                <w:rFonts w:ascii="Times New Roman" w:hAnsi="Times New Roman" w:cs="Times New Roman"/>
              </w:rPr>
            </w:pPr>
            <w:r>
              <w:rPr>
                <w:rFonts w:ascii="Times New Roman" w:hAnsi="Times New Roman" w:cs="Times New Roman"/>
              </w:rPr>
              <w:lastRenderedPageBreak/>
              <w:t>Confidence level:</w:t>
            </w:r>
            <w:r w:rsidR="0068488C">
              <w:rPr>
                <w:rFonts w:ascii="Times New Roman" w:hAnsi="Times New Roman" w:cs="Times New Roman"/>
              </w:rPr>
              <w:t xml:space="preserve"> U.S. Congress</w:t>
            </w:r>
          </w:p>
        </w:tc>
        <w:tc>
          <w:tcPr>
            <w:tcW w:w="4675" w:type="dxa"/>
          </w:tcPr>
          <w:p w14:paraId="31EA2ADC" w14:textId="3715A6D3" w:rsidR="00A03D06" w:rsidRDefault="00A03D06" w:rsidP="00101328">
            <w:pPr>
              <w:spacing w:line="480" w:lineRule="auto"/>
              <w:rPr>
                <w:rFonts w:ascii="Times New Roman" w:hAnsi="Times New Roman" w:cs="Times New Roman"/>
              </w:rPr>
            </w:pPr>
            <w:r>
              <w:rPr>
                <w:rFonts w:ascii="Times New Roman" w:hAnsi="Times New Roman" w:cs="Times New Roman"/>
              </w:rPr>
              <w:t>Frequency:</w:t>
            </w:r>
          </w:p>
        </w:tc>
      </w:tr>
      <w:tr w:rsidR="00A03D06" w14:paraId="65CAF767" w14:textId="77777777" w:rsidTr="00A03D06">
        <w:tc>
          <w:tcPr>
            <w:tcW w:w="4675" w:type="dxa"/>
          </w:tcPr>
          <w:p w14:paraId="2B53C3D2" w14:textId="3F10E65F" w:rsidR="00A03D06" w:rsidRDefault="0068488C" w:rsidP="00101328">
            <w:pPr>
              <w:spacing w:line="480" w:lineRule="auto"/>
              <w:rPr>
                <w:rFonts w:ascii="Times New Roman" w:hAnsi="Times New Roman" w:cs="Times New Roman"/>
              </w:rPr>
            </w:pPr>
            <w:r>
              <w:rPr>
                <w:rFonts w:ascii="Times New Roman" w:hAnsi="Times New Roman" w:cs="Times New Roman"/>
              </w:rPr>
              <w:t>Very little</w:t>
            </w:r>
          </w:p>
        </w:tc>
        <w:tc>
          <w:tcPr>
            <w:tcW w:w="4675" w:type="dxa"/>
          </w:tcPr>
          <w:p w14:paraId="478C2096" w14:textId="3F9EBACD" w:rsidR="00A03D06" w:rsidRDefault="0068488C" w:rsidP="00101328">
            <w:pPr>
              <w:spacing w:line="480" w:lineRule="auto"/>
              <w:rPr>
                <w:rFonts w:ascii="Times New Roman" w:hAnsi="Times New Roman" w:cs="Times New Roman"/>
              </w:rPr>
            </w:pPr>
            <w:r>
              <w:rPr>
                <w:rFonts w:ascii="Times New Roman" w:hAnsi="Times New Roman" w:cs="Times New Roman"/>
              </w:rPr>
              <w:t>555</w:t>
            </w:r>
          </w:p>
        </w:tc>
      </w:tr>
      <w:tr w:rsidR="00A03D06" w14:paraId="474E4193" w14:textId="77777777" w:rsidTr="00A03D06">
        <w:tc>
          <w:tcPr>
            <w:tcW w:w="4675" w:type="dxa"/>
          </w:tcPr>
          <w:p w14:paraId="36820D40" w14:textId="26305985" w:rsidR="00A03D06" w:rsidRDefault="0068488C" w:rsidP="00101328">
            <w:pPr>
              <w:spacing w:line="480" w:lineRule="auto"/>
              <w:rPr>
                <w:rFonts w:ascii="Times New Roman" w:hAnsi="Times New Roman" w:cs="Times New Roman"/>
              </w:rPr>
            </w:pPr>
            <w:r>
              <w:rPr>
                <w:rFonts w:ascii="Times New Roman" w:hAnsi="Times New Roman" w:cs="Times New Roman"/>
              </w:rPr>
              <w:t>Some</w:t>
            </w:r>
          </w:p>
        </w:tc>
        <w:tc>
          <w:tcPr>
            <w:tcW w:w="4675" w:type="dxa"/>
          </w:tcPr>
          <w:p w14:paraId="36431A21" w14:textId="403AD092" w:rsidR="00A03D06" w:rsidRDefault="0068488C" w:rsidP="00101328">
            <w:pPr>
              <w:spacing w:line="480" w:lineRule="auto"/>
              <w:rPr>
                <w:rFonts w:ascii="Times New Roman" w:hAnsi="Times New Roman" w:cs="Times New Roman"/>
              </w:rPr>
            </w:pPr>
            <w:r>
              <w:rPr>
                <w:rFonts w:ascii="Times New Roman" w:hAnsi="Times New Roman" w:cs="Times New Roman"/>
              </w:rPr>
              <w:t>510</w:t>
            </w:r>
          </w:p>
        </w:tc>
      </w:tr>
      <w:tr w:rsidR="00A03D06" w14:paraId="65A5BAE1" w14:textId="77777777" w:rsidTr="00A03D06">
        <w:tc>
          <w:tcPr>
            <w:tcW w:w="4675" w:type="dxa"/>
          </w:tcPr>
          <w:p w14:paraId="20367939" w14:textId="025ED578" w:rsidR="00A03D06" w:rsidRDefault="0068488C" w:rsidP="00101328">
            <w:pPr>
              <w:spacing w:line="480" w:lineRule="auto"/>
              <w:rPr>
                <w:rFonts w:ascii="Times New Roman" w:hAnsi="Times New Roman" w:cs="Times New Roman"/>
              </w:rPr>
            </w:pPr>
            <w:r>
              <w:rPr>
                <w:rFonts w:ascii="Times New Roman" w:hAnsi="Times New Roman" w:cs="Times New Roman"/>
              </w:rPr>
              <w:t>Quite a lot</w:t>
            </w:r>
          </w:p>
        </w:tc>
        <w:tc>
          <w:tcPr>
            <w:tcW w:w="4675" w:type="dxa"/>
          </w:tcPr>
          <w:p w14:paraId="64D54ADC" w14:textId="25EF24E4" w:rsidR="00A03D06" w:rsidRDefault="0068488C" w:rsidP="00101328">
            <w:pPr>
              <w:spacing w:line="480" w:lineRule="auto"/>
              <w:rPr>
                <w:rFonts w:ascii="Times New Roman" w:hAnsi="Times New Roman" w:cs="Times New Roman"/>
              </w:rPr>
            </w:pPr>
            <w:r>
              <w:rPr>
                <w:rFonts w:ascii="Times New Roman" w:hAnsi="Times New Roman" w:cs="Times New Roman"/>
              </w:rPr>
              <w:t>89</w:t>
            </w:r>
          </w:p>
        </w:tc>
      </w:tr>
      <w:tr w:rsidR="00A03D06" w14:paraId="4DE4D9AC" w14:textId="77777777" w:rsidTr="00A03D06">
        <w:tc>
          <w:tcPr>
            <w:tcW w:w="4675" w:type="dxa"/>
          </w:tcPr>
          <w:p w14:paraId="21FF253A" w14:textId="7CECD0CF" w:rsidR="00A03D06" w:rsidRDefault="0068488C" w:rsidP="00101328">
            <w:pPr>
              <w:spacing w:line="480" w:lineRule="auto"/>
              <w:rPr>
                <w:rFonts w:ascii="Times New Roman" w:hAnsi="Times New Roman" w:cs="Times New Roman"/>
              </w:rPr>
            </w:pPr>
            <w:r>
              <w:rPr>
                <w:rFonts w:ascii="Times New Roman" w:hAnsi="Times New Roman" w:cs="Times New Roman"/>
              </w:rPr>
              <w:t>A great deal</w:t>
            </w:r>
          </w:p>
        </w:tc>
        <w:tc>
          <w:tcPr>
            <w:tcW w:w="4675" w:type="dxa"/>
          </w:tcPr>
          <w:p w14:paraId="5443F397" w14:textId="2347C20D" w:rsidR="00A03D06" w:rsidRDefault="0068488C" w:rsidP="00101328">
            <w:pPr>
              <w:spacing w:line="480" w:lineRule="auto"/>
              <w:rPr>
                <w:rFonts w:ascii="Times New Roman" w:hAnsi="Times New Roman" w:cs="Times New Roman"/>
              </w:rPr>
            </w:pPr>
            <w:r>
              <w:rPr>
                <w:rFonts w:ascii="Times New Roman" w:hAnsi="Times New Roman" w:cs="Times New Roman"/>
              </w:rPr>
              <w:t>44</w:t>
            </w:r>
          </w:p>
        </w:tc>
      </w:tr>
    </w:tbl>
    <w:p w14:paraId="6A605F09" w14:textId="77777777" w:rsidR="00A03D06" w:rsidRDefault="00A03D06" w:rsidP="00101328">
      <w:pPr>
        <w:spacing w:after="0" w:line="480" w:lineRule="auto"/>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68488C" w14:paraId="6A89A02F" w14:textId="77777777" w:rsidTr="006548E8">
        <w:tc>
          <w:tcPr>
            <w:tcW w:w="4675" w:type="dxa"/>
          </w:tcPr>
          <w:p w14:paraId="771429CC" w14:textId="2B26B619" w:rsidR="0068488C" w:rsidRDefault="0068488C" w:rsidP="006548E8">
            <w:pPr>
              <w:spacing w:line="480" w:lineRule="auto"/>
              <w:rPr>
                <w:rFonts w:ascii="Times New Roman" w:hAnsi="Times New Roman" w:cs="Times New Roman"/>
              </w:rPr>
            </w:pPr>
            <w:r>
              <w:rPr>
                <w:rFonts w:ascii="Times New Roman" w:hAnsi="Times New Roman" w:cs="Times New Roman"/>
              </w:rPr>
              <w:t>Confidence level: Illinois Government</w:t>
            </w:r>
          </w:p>
        </w:tc>
        <w:tc>
          <w:tcPr>
            <w:tcW w:w="4675" w:type="dxa"/>
          </w:tcPr>
          <w:p w14:paraId="5B947CEE" w14:textId="77777777" w:rsidR="0068488C" w:rsidRDefault="0068488C" w:rsidP="006548E8">
            <w:pPr>
              <w:spacing w:line="480" w:lineRule="auto"/>
              <w:rPr>
                <w:rFonts w:ascii="Times New Roman" w:hAnsi="Times New Roman" w:cs="Times New Roman"/>
              </w:rPr>
            </w:pPr>
            <w:r>
              <w:rPr>
                <w:rFonts w:ascii="Times New Roman" w:hAnsi="Times New Roman" w:cs="Times New Roman"/>
              </w:rPr>
              <w:t>Frequency:</w:t>
            </w:r>
          </w:p>
        </w:tc>
      </w:tr>
      <w:tr w:rsidR="0068488C" w14:paraId="2A42A018" w14:textId="77777777" w:rsidTr="006548E8">
        <w:tc>
          <w:tcPr>
            <w:tcW w:w="4675" w:type="dxa"/>
          </w:tcPr>
          <w:p w14:paraId="3CD3103A" w14:textId="77777777" w:rsidR="0068488C" w:rsidRDefault="0068488C" w:rsidP="006548E8">
            <w:pPr>
              <w:spacing w:line="480" w:lineRule="auto"/>
              <w:rPr>
                <w:rFonts w:ascii="Times New Roman" w:hAnsi="Times New Roman" w:cs="Times New Roman"/>
              </w:rPr>
            </w:pPr>
            <w:r>
              <w:rPr>
                <w:rFonts w:ascii="Times New Roman" w:hAnsi="Times New Roman" w:cs="Times New Roman"/>
              </w:rPr>
              <w:t>Very little</w:t>
            </w:r>
          </w:p>
        </w:tc>
        <w:tc>
          <w:tcPr>
            <w:tcW w:w="4675" w:type="dxa"/>
          </w:tcPr>
          <w:p w14:paraId="08226328" w14:textId="1DEA11FB" w:rsidR="0068488C" w:rsidRDefault="0068488C" w:rsidP="006548E8">
            <w:pPr>
              <w:spacing w:line="480" w:lineRule="auto"/>
              <w:rPr>
                <w:rFonts w:ascii="Times New Roman" w:hAnsi="Times New Roman" w:cs="Times New Roman"/>
              </w:rPr>
            </w:pPr>
            <w:r>
              <w:rPr>
                <w:rFonts w:ascii="Times New Roman" w:hAnsi="Times New Roman" w:cs="Times New Roman"/>
              </w:rPr>
              <w:t>388</w:t>
            </w:r>
          </w:p>
        </w:tc>
      </w:tr>
      <w:tr w:rsidR="0068488C" w14:paraId="19B0D083" w14:textId="77777777" w:rsidTr="006548E8">
        <w:tc>
          <w:tcPr>
            <w:tcW w:w="4675" w:type="dxa"/>
          </w:tcPr>
          <w:p w14:paraId="590472C9" w14:textId="77777777" w:rsidR="0068488C" w:rsidRDefault="0068488C" w:rsidP="006548E8">
            <w:pPr>
              <w:spacing w:line="480" w:lineRule="auto"/>
              <w:rPr>
                <w:rFonts w:ascii="Times New Roman" w:hAnsi="Times New Roman" w:cs="Times New Roman"/>
              </w:rPr>
            </w:pPr>
            <w:r>
              <w:rPr>
                <w:rFonts w:ascii="Times New Roman" w:hAnsi="Times New Roman" w:cs="Times New Roman"/>
              </w:rPr>
              <w:t>Some</w:t>
            </w:r>
          </w:p>
        </w:tc>
        <w:tc>
          <w:tcPr>
            <w:tcW w:w="4675" w:type="dxa"/>
          </w:tcPr>
          <w:p w14:paraId="1AB48075" w14:textId="438DB7EF" w:rsidR="0068488C" w:rsidRDefault="0068488C" w:rsidP="006548E8">
            <w:pPr>
              <w:spacing w:line="480" w:lineRule="auto"/>
              <w:rPr>
                <w:rFonts w:ascii="Times New Roman" w:hAnsi="Times New Roman" w:cs="Times New Roman"/>
              </w:rPr>
            </w:pPr>
            <w:r>
              <w:rPr>
                <w:rFonts w:ascii="Times New Roman" w:hAnsi="Times New Roman" w:cs="Times New Roman"/>
              </w:rPr>
              <w:t>531</w:t>
            </w:r>
          </w:p>
        </w:tc>
      </w:tr>
      <w:tr w:rsidR="0068488C" w14:paraId="250BD710" w14:textId="77777777" w:rsidTr="006548E8">
        <w:tc>
          <w:tcPr>
            <w:tcW w:w="4675" w:type="dxa"/>
          </w:tcPr>
          <w:p w14:paraId="2F3BFA6C" w14:textId="77777777" w:rsidR="0068488C" w:rsidRDefault="0068488C" w:rsidP="006548E8">
            <w:pPr>
              <w:spacing w:line="480" w:lineRule="auto"/>
              <w:rPr>
                <w:rFonts w:ascii="Times New Roman" w:hAnsi="Times New Roman" w:cs="Times New Roman"/>
              </w:rPr>
            </w:pPr>
            <w:r>
              <w:rPr>
                <w:rFonts w:ascii="Times New Roman" w:hAnsi="Times New Roman" w:cs="Times New Roman"/>
              </w:rPr>
              <w:t>Quite a lot</w:t>
            </w:r>
          </w:p>
        </w:tc>
        <w:tc>
          <w:tcPr>
            <w:tcW w:w="4675" w:type="dxa"/>
          </w:tcPr>
          <w:p w14:paraId="2B02C9FE" w14:textId="4EEC1FCE" w:rsidR="0068488C" w:rsidRDefault="0068488C" w:rsidP="006548E8">
            <w:pPr>
              <w:spacing w:line="480" w:lineRule="auto"/>
              <w:rPr>
                <w:rFonts w:ascii="Times New Roman" w:hAnsi="Times New Roman" w:cs="Times New Roman"/>
              </w:rPr>
            </w:pPr>
            <w:r>
              <w:rPr>
                <w:rFonts w:ascii="Times New Roman" w:hAnsi="Times New Roman" w:cs="Times New Roman"/>
              </w:rPr>
              <w:t>206</w:t>
            </w:r>
          </w:p>
        </w:tc>
      </w:tr>
      <w:tr w:rsidR="0068488C" w14:paraId="306DFE14" w14:textId="77777777" w:rsidTr="006548E8">
        <w:tc>
          <w:tcPr>
            <w:tcW w:w="4675" w:type="dxa"/>
          </w:tcPr>
          <w:p w14:paraId="524646B8" w14:textId="77777777" w:rsidR="0068488C" w:rsidRDefault="0068488C" w:rsidP="006548E8">
            <w:pPr>
              <w:spacing w:line="480" w:lineRule="auto"/>
              <w:rPr>
                <w:rFonts w:ascii="Times New Roman" w:hAnsi="Times New Roman" w:cs="Times New Roman"/>
              </w:rPr>
            </w:pPr>
            <w:r>
              <w:rPr>
                <w:rFonts w:ascii="Times New Roman" w:hAnsi="Times New Roman" w:cs="Times New Roman"/>
              </w:rPr>
              <w:t>A great deal</w:t>
            </w:r>
          </w:p>
        </w:tc>
        <w:tc>
          <w:tcPr>
            <w:tcW w:w="4675" w:type="dxa"/>
          </w:tcPr>
          <w:p w14:paraId="6D13ECBD" w14:textId="47DF0031" w:rsidR="0068488C" w:rsidRDefault="0068488C" w:rsidP="006548E8">
            <w:pPr>
              <w:spacing w:line="480" w:lineRule="auto"/>
              <w:rPr>
                <w:rFonts w:ascii="Times New Roman" w:hAnsi="Times New Roman" w:cs="Times New Roman"/>
              </w:rPr>
            </w:pPr>
            <w:r>
              <w:rPr>
                <w:rFonts w:ascii="Times New Roman" w:hAnsi="Times New Roman" w:cs="Times New Roman"/>
              </w:rPr>
              <w:t>73</w:t>
            </w:r>
          </w:p>
        </w:tc>
      </w:tr>
    </w:tbl>
    <w:p w14:paraId="32621032" w14:textId="77777777" w:rsidR="0068488C" w:rsidRDefault="0068488C" w:rsidP="00101328">
      <w:pPr>
        <w:spacing w:after="0" w:line="480" w:lineRule="auto"/>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68488C" w14:paraId="6787056F" w14:textId="77777777" w:rsidTr="006548E8">
        <w:tc>
          <w:tcPr>
            <w:tcW w:w="4675" w:type="dxa"/>
          </w:tcPr>
          <w:p w14:paraId="4C7221A3" w14:textId="1032E046" w:rsidR="0068488C" w:rsidRDefault="0068488C" w:rsidP="006548E8">
            <w:pPr>
              <w:spacing w:line="480" w:lineRule="auto"/>
              <w:rPr>
                <w:rFonts w:ascii="Times New Roman" w:hAnsi="Times New Roman" w:cs="Times New Roman"/>
              </w:rPr>
            </w:pPr>
            <w:r>
              <w:rPr>
                <w:rFonts w:ascii="Times New Roman" w:hAnsi="Times New Roman" w:cs="Times New Roman"/>
              </w:rPr>
              <w:t>Confidence level: Local Government</w:t>
            </w:r>
          </w:p>
        </w:tc>
        <w:tc>
          <w:tcPr>
            <w:tcW w:w="4675" w:type="dxa"/>
          </w:tcPr>
          <w:p w14:paraId="518146D4" w14:textId="77777777" w:rsidR="0068488C" w:rsidRDefault="0068488C" w:rsidP="006548E8">
            <w:pPr>
              <w:spacing w:line="480" w:lineRule="auto"/>
              <w:rPr>
                <w:rFonts w:ascii="Times New Roman" w:hAnsi="Times New Roman" w:cs="Times New Roman"/>
              </w:rPr>
            </w:pPr>
            <w:r>
              <w:rPr>
                <w:rFonts w:ascii="Times New Roman" w:hAnsi="Times New Roman" w:cs="Times New Roman"/>
              </w:rPr>
              <w:t>Frequency:</w:t>
            </w:r>
          </w:p>
        </w:tc>
      </w:tr>
      <w:tr w:rsidR="0068488C" w14:paraId="73D98FCD" w14:textId="77777777" w:rsidTr="006548E8">
        <w:tc>
          <w:tcPr>
            <w:tcW w:w="4675" w:type="dxa"/>
          </w:tcPr>
          <w:p w14:paraId="41E86C09" w14:textId="77777777" w:rsidR="0068488C" w:rsidRDefault="0068488C" w:rsidP="006548E8">
            <w:pPr>
              <w:spacing w:line="480" w:lineRule="auto"/>
              <w:rPr>
                <w:rFonts w:ascii="Times New Roman" w:hAnsi="Times New Roman" w:cs="Times New Roman"/>
              </w:rPr>
            </w:pPr>
            <w:r>
              <w:rPr>
                <w:rFonts w:ascii="Times New Roman" w:hAnsi="Times New Roman" w:cs="Times New Roman"/>
              </w:rPr>
              <w:t>Very little</w:t>
            </w:r>
          </w:p>
        </w:tc>
        <w:tc>
          <w:tcPr>
            <w:tcW w:w="4675" w:type="dxa"/>
          </w:tcPr>
          <w:p w14:paraId="0C8560A7" w14:textId="12B1DEA5" w:rsidR="0068488C" w:rsidRDefault="0068488C" w:rsidP="006548E8">
            <w:pPr>
              <w:spacing w:line="480" w:lineRule="auto"/>
              <w:rPr>
                <w:rFonts w:ascii="Times New Roman" w:hAnsi="Times New Roman" w:cs="Times New Roman"/>
              </w:rPr>
            </w:pPr>
            <w:r>
              <w:rPr>
                <w:rFonts w:ascii="Times New Roman" w:hAnsi="Times New Roman" w:cs="Times New Roman"/>
              </w:rPr>
              <w:t>359</w:t>
            </w:r>
          </w:p>
        </w:tc>
      </w:tr>
      <w:tr w:rsidR="0068488C" w14:paraId="1B35EA6B" w14:textId="77777777" w:rsidTr="006548E8">
        <w:tc>
          <w:tcPr>
            <w:tcW w:w="4675" w:type="dxa"/>
          </w:tcPr>
          <w:p w14:paraId="7C6EA0F5" w14:textId="77777777" w:rsidR="0068488C" w:rsidRDefault="0068488C" w:rsidP="006548E8">
            <w:pPr>
              <w:spacing w:line="480" w:lineRule="auto"/>
              <w:rPr>
                <w:rFonts w:ascii="Times New Roman" w:hAnsi="Times New Roman" w:cs="Times New Roman"/>
              </w:rPr>
            </w:pPr>
            <w:r>
              <w:rPr>
                <w:rFonts w:ascii="Times New Roman" w:hAnsi="Times New Roman" w:cs="Times New Roman"/>
              </w:rPr>
              <w:t>Some</w:t>
            </w:r>
          </w:p>
        </w:tc>
        <w:tc>
          <w:tcPr>
            <w:tcW w:w="4675" w:type="dxa"/>
          </w:tcPr>
          <w:p w14:paraId="3B21D004" w14:textId="44D20BB9" w:rsidR="0068488C" w:rsidRDefault="0068488C" w:rsidP="006548E8">
            <w:pPr>
              <w:spacing w:line="480" w:lineRule="auto"/>
              <w:rPr>
                <w:rFonts w:ascii="Times New Roman" w:hAnsi="Times New Roman" w:cs="Times New Roman"/>
              </w:rPr>
            </w:pPr>
            <w:r>
              <w:rPr>
                <w:rFonts w:ascii="Times New Roman" w:hAnsi="Times New Roman" w:cs="Times New Roman"/>
              </w:rPr>
              <w:t>536</w:t>
            </w:r>
          </w:p>
        </w:tc>
      </w:tr>
      <w:tr w:rsidR="0068488C" w14:paraId="04A6E0D3" w14:textId="77777777" w:rsidTr="006548E8">
        <w:tc>
          <w:tcPr>
            <w:tcW w:w="4675" w:type="dxa"/>
          </w:tcPr>
          <w:p w14:paraId="7E6ED0DA" w14:textId="77777777" w:rsidR="0068488C" w:rsidRDefault="0068488C" w:rsidP="006548E8">
            <w:pPr>
              <w:spacing w:line="480" w:lineRule="auto"/>
              <w:rPr>
                <w:rFonts w:ascii="Times New Roman" w:hAnsi="Times New Roman" w:cs="Times New Roman"/>
              </w:rPr>
            </w:pPr>
            <w:r>
              <w:rPr>
                <w:rFonts w:ascii="Times New Roman" w:hAnsi="Times New Roman" w:cs="Times New Roman"/>
              </w:rPr>
              <w:t>Quite a lot</w:t>
            </w:r>
          </w:p>
        </w:tc>
        <w:tc>
          <w:tcPr>
            <w:tcW w:w="4675" w:type="dxa"/>
          </w:tcPr>
          <w:p w14:paraId="7C4F2E0F" w14:textId="73B483E0" w:rsidR="0068488C" w:rsidRDefault="0068488C" w:rsidP="006548E8">
            <w:pPr>
              <w:spacing w:line="480" w:lineRule="auto"/>
              <w:rPr>
                <w:rFonts w:ascii="Times New Roman" w:hAnsi="Times New Roman" w:cs="Times New Roman"/>
              </w:rPr>
            </w:pPr>
            <w:r>
              <w:rPr>
                <w:rFonts w:ascii="Times New Roman" w:hAnsi="Times New Roman" w:cs="Times New Roman"/>
              </w:rPr>
              <w:t>231</w:t>
            </w:r>
          </w:p>
        </w:tc>
      </w:tr>
      <w:tr w:rsidR="0068488C" w14:paraId="0366D163" w14:textId="77777777" w:rsidTr="006548E8">
        <w:tc>
          <w:tcPr>
            <w:tcW w:w="4675" w:type="dxa"/>
          </w:tcPr>
          <w:p w14:paraId="110BBD5F" w14:textId="77777777" w:rsidR="0068488C" w:rsidRDefault="0068488C" w:rsidP="006548E8">
            <w:pPr>
              <w:spacing w:line="480" w:lineRule="auto"/>
              <w:rPr>
                <w:rFonts w:ascii="Times New Roman" w:hAnsi="Times New Roman" w:cs="Times New Roman"/>
              </w:rPr>
            </w:pPr>
            <w:r>
              <w:rPr>
                <w:rFonts w:ascii="Times New Roman" w:hAnsi="Times New Roman" w:cs="Times New Roman"/>
              </w:rPr>
              <w:t>A great deal</w:t>
            </w:r>
          </w:p>
        </w:tc>
        <w:tc>
          <w:tcPr>
            <w:tcW w:w="4675" w:type="dxa"/>
          </w:tcPr>
          <w:p w14:paraId="0A6C9A44" w14:textId="31EAB5AD" w:rsidR="0068488C" w:rsidRDefault="0068488C" w:rsidP="006548E8">
            <w:pPr>
              <w:spacing w:line="480" w:lineRule="auto"/>
              <w:rPr>
                <w:rFonts w:ascii="Times New Roman" w:hAnsi="Times New Roman" w:cs="Times New Roman"/>
              </w:rPr>
            </w:pPr>
            <w:r>
              <w:rPr>
                <w:rFonts w:ascii="Times New Roman" w:hAnsi="Times New Roman" w:cs="Times New Roman"/>
              </w:rPr>
              <w:t>72</w:t>
            </w:r>
          </w:p>
        </w:tc>
      </w:tr>
    </w:tbl>
    <w:p w14:paraId="01203A88" w14:textId="77777777" w:rsidR="0068488C" w:rsidRDefault="0068488C" w:rsidP="00101328">
      <w:pPr>
        <w:spacing w:after="0" w:line="480" w:lineRule="auto"/>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68488C" w14:paraId="5248B903" w14:textId="77777777" w:rsidTr="006548E8">
        <w:tc>
          <w:tcPr>
            <w:tcW w:w="4675" w:type="dxa"/>
          </w:tcPr>
          <w:p w14:paraId="3C185AFD" w14:textId="7A3E9E13" w:rsidR="0068488C" w:rsidRDefault="0068488C" w:rsidP="006548E8">
            <w:pPr>
              <w:spacing w:line="480" w:lineRule="auto"/>
              <w:rPr>
                <w:rFonts w:ascii="Times New Roman" w:hAnsi="Times New Roman" w:cs="Times New Roman"/>
              </w:rPr>
            </w:pPr>
            <w:r>
              <w:rPr>
                <w:rFonts w:ascii="Times New Roman" w:hAnsi="Times New Roman" w:cs="Times New Roman"/>
              </w:rPr>
              <w:t>Confidence level: Police</w:t>
            </w:r>
          </w:p>
        </w:tc>
        <w:tc>
          <w:tcPr>
            <w:tcW w:w="4675" w:type="dxa"/>
          </w:tcPr>
          <w:p w14:paraId="0D6762DF" w14:textId="77777777" w:rsidR="0068488C" w:rsidRDefault="0068488C" w:rsidP="006548E8">
            <w:pPr>
              <w:spacing w:line="480" w:lineRule="auto"/>
              <w:rPr>
                <w:rFonts w:ascii="Times New Roman" w:hAnsi="Times New Roman" w:cs="Times New Roman"/>
              </w:rPr>
            </w:pPr>
            <w:r>
              <w:rPr>
                <w:rFonts w:ascii="Times New Roman" w:hAnsi="Times New Roman" w:cs="Times New Roman"/>
              </w:rPr>
              <w:t>Frequency:</w:t>
            </w:r>
          </w:p>
        </w:tc>
      </w:tr>
      <w:tr w:rsidR="0068488C" w14:paraId="43D7AF76" w14:textId="77777777" w:rsidTr="006548E8">
        <w:tc>
          <w:tcPr>
            <w:tcW w:w="4675" w:type="dxa"/>
          </w:tcPr>
          <w:p w14:paraId="4AEE842D" w14:textId="77777777" w:rsidR="0068488C" w:rsidRDefault="0068488C" w:rsidP="006548E8">
            <w:pPr>
              <w:spacing w:line="480" w:lineRule="auto"/>
              <w:rPr>
                <w:rFonts w:ascii="Times New Roman" w:hAnsi="Times New Roman" w:cs="Times New Roman"/>
              </w:rPr>
            </w:pPr>
            <w:r>
              <w:rPr>
                <w:rFonts w:ascii="Times New Roman" w:hAnsi="Times New Roman" w:cs="Times New Roman"/>
              </w:rPr>
              <w:t>Very little</w:t>
            </w:r>
          </w:p>
        </w:tc>
        <w:tc>
          <w:tcPr>
            <w:tcW w:w="4675" w:type="dxa"/>
          </w:tcPr>
          <w:p w14:paraId="3B519541" w14:textId="6A00DB31" w:rsidR="0068488C" w:rsidRDefault="0068488C" w:rsidP="006548E8">
            <w:pPr>
              <w:spacing w:line="480" w:lineRule="auto"/>
              <w:rPr>
                <w:rFonts w:ascii="Times New Roman" w:hAnsi="Times New Roman" w:cs="Times New Roman"/>
              </w:rPr>
            </w:pPr>
            <w:r>
              <w:rPr>
                <w:rFonts w:ascii="Times New Roman" w:hAnsi="Times New Roman" w:cs="Times New Roman"/>
              </w:rPr>
              <w:t>248</w:t>
            </w:r>
          </w:p>
        </w:tc>
      </w:tr>
      <w:tr w:rsidR="0068488C" w14:paraId="1D54DD89" w14:textId="77777777" w:rsidTr="006548E8">
        <w:tc>
          <w:tcPr>
            <w:tcW w:w="4675" w:type="dxa"/>
          </w:tcPr>
          <w:p w14:paraId="44731B55" w14:textId="77777777" w:rsidR="0068488C" w:rsidRDefault="0068488C" w:rsidP="006548E8">
            <w:pPr>
              <w:spacing w:line="480" w:lineRule="auto"/>
              <w:rPr>
                <w:rFonts w:ascii="Times New Roman" w:hAnsi="Times New Roman" w:cs="Times New Roman"/>
              </w:rPr>
            </w:pPr>
            <w:r>
              <w:rPr>
                <w:rFonts w:ascii="Times New Roman" w:hAnsi="Times New Roman" w:cs="Times New Roman"/>
              </w:rPr>
              <w:t>Some</w:t>
            </w:r>
          </w:p>
        </w:tc>
        <w:tc>
          <w:tcPr>
            <w:tcW w:w="4675" w:type="dxa"/>
          </w:tcPr>
          <w:p w14:paraId="0EEC6113" w14:textId="2764CA60" w:rsidR="0068488C" w:rsidRDefault="0068488C" w:rsidP="006548E8">
            <w:pPr>
              <w:spacing w:line="480" w:lineRule="auto"/>
              <w:rPr>
                <w:rFonts w:ascii="Times New Roman" w:hAnsi="Times New Roman" w:cs="Times New Roman"/>
              </w:rPr>
            </w:pPr>
            <w:r>
              <w:rPr>
                <w:rFonts w:ascii="Times New Roman" w:hAnsi="Times New Roman" w:cs="Times New Roman"/>
              </w:rPr>
              <w:t>449</w:t>
            </w:r>
          </w:p>
        </w:tc>
      </w:tr>
      <w:tr w:rsidR="0068488C" w14:paraId="244C390A" w14:textId="77777777" w:rsidTr="006548E8">
        <w:tc>
          <w:tcPr>
            <w:tcW w:w="4675" w:type="dxa"/>
          </w:tcPr>
          <w:p w14:paraId="5BC39D1F" w14:textId="77777777" w:rsidR="0068488C" w:rsidRDefault="0068488C" w:rsidP="006548E8">
            <w:pPr>
              <w:spacing w:line="480" w:lineRule="auto"/>
              <w:rPr>
                <w:rFonts w:ascii="Times New Roman" w:hAnsi="Times New Roman" w:cs="Times New Roman"/>
              </w:rPr>
            </w:pPr>
            <w:r>
              <w:rPr>
                <w:rFonts w:ascii="Times New Roman" w:hAnsi="Times New Roman" w:cs="Times New Roman"/>
              </w:rPr>
              <w:t>Quite a lot</w:t>
            </w:r>
          </w:p>
        </w:tc>
        <w:tc>
          <w:tcPr>
            <w:tcW w:w="4675" w:type="dxa"/>
          </w:tcPr>
          <w:p w14:paraId="7A6F8B9E" w14:textId="7C1FBF6D" w:rsidR="0068488C" w:rsidRDefault="0068488C" w:rsidP="006548E8">
            <w:pPr>
              <w:spacing w:line="480" w:lineRule="auto"/>
              <w:rPr>
                <w:rFonts w:ascii="Times New Roman" w:hAnsi="Times New Roman" w:cs="Times New Roman"/>
              </w:rPr>
            </w:pPr>
            <w:r>
              <w:rPr>
                <w:rFonts w:ascii="Times New Roman" w:hAnsi="Times New Roman" w:cs="Times New Roman"/>
              </w:rPr>
              <w:t>206</w:t>
            </w:r>
          </w:p>
        </w:tc>
      </w:tr>
      <w:tr w:rsidR="0068488C" w14:paraId="1B32D629" w14:textId="77777777" w:rsidTr="006548E8">
        <w:tc>
          <w:tcPr>
            <w:tcW w:w="4675" w:type="dxa"/>
          </w:tcPr>
          <w:p w14:paraId="1B350C3A" w14:textId="77777777" w:rsidR="0068488C" w:rsidRDefault="0068488C" w:rsidP="006548E8">
            <w:pPr>
              <w:spacing w:line="480" w:lineRule="auto"/>
              <w:rPr>
                <w:rFonts w:ascii="Times New Roman" w:hAnsi="Times New Roman" w:cs="Times New Roman"/>
              </w:rPr>
            </w:pPr>
            <w:r>
              <w:rPr>
                <w:rFonts w:ascii="Times New Roman" w:hAnsi="Times New Roman" w:cs="Times New Roman"/>
              </w:rPr>
              <w:t>A great deal</w:t>
            </w:r>
          </w:p>
        </w:tc>
        <w:tc>
          <w:tcPr>
            <w:tcW w:w="4675" w:type="dxa"/>
          </w:tcPr>
          <w:p w14:paraId="5D22CD82" w14:textId="48BFAD8D" w:rsidR="0068488C" w:rsidRDefault="0068488C" w:rsidP="006548E8">
            <w:pPr>
              <w:spacing w:line="480" w:lineRule="auto"/>
              <w:rPr>
                <w:rFonts w:ascii="Times New Roman" w:hAnsi="Times New Roman" w:cs="Times New Roman"/>
              </w:rPr>
            </w:pPr>
            <w:r>
              <w:rPr>
                <w:rFonts w:ascii="Times New Roman" w:hAnsi="Times New Roman" w:cs="Times New Roman"/>
              </w:rPr>
              <w:t>73</w:t>
            </w:r>
          </w:p>
        </w:tc>
      </w:tr>
    </w:tbl>
    <w:p w14:paraId="3E78D1E0" w14:textId="12EE0163" w:rsidR="0068488C" w:rsidRDefault="0068488C" w:rsidP="00101328">
      <w:pPr>
        <w:spacing w:after="0" w:line="480" w:lineRule="auto"/>
        <w:rPr>
          <w:rFonts w:ascii="Times New Roman" w:hAnsi="Times New Roman" w:cs="Times New Roman"/>
        </w:rPr>
      </w:pPr>
      <w:r>
        <w:rPr>
          <w:rFonts w:ascii="Times New Roman" w:hAnsi="Times New Roman" w:cs="Times New Roman"/>
        </w:rPr>
        <w:lastRenderedPageBreak/>
        <w:tab/>
        <w:t xml:space="preserve">From these numbers </w:t>
      </w:r>
      <w:proofErr w:type="gramStart"/>
      <w:r>
        <w:rPr>
          <w:rFonts w:ascii="Times New Roman" w:hAnsi="Times New Roman" w:cs="Times New Roman"/>
        </w:rPr>
        <w:t>it is clear that local</w:t>
      </w:r>
      <w:proofErr w:type="gramEnd"/>
      <w:r>
        <w:rPr>
          <w:rFonts w:ascii="Times New Roman" w:hAnsi="Times New Roman" w:cs="Times New Roman"/>
        </w:rPr>
        <w:t xml:space="preserve"> Police enjoy the most confidence while the U.S. Congress enjoys the least. Local government has a slight edge in confidence over the Illinois State government</w:t>
      </w:r>
      <w:r w:rsidR="00AF4104">
        <w:rPr>
          <w:rFonts w:ascii="Times New Roman" w:hAnsi="Times New Roman" w:cs="Times New Roman"/>
        </w:rPr>
        <w:t>. However, it is not the case that local government and state government have significant correlation in responses overall. In fact, all over all confidence frequencies are statistically dependent.</w:t>
      </w:r>
    </w:p>
    <w:p w14:paraId="124F93D4" w14:textId="32A626CF" w:rsidR="00505B9C" w:rsidRDefault="00505B9C" w:rsidP="00F26687">
      <w:pPr>
        <w:spacing w:after="0" w:line="240" w:lineRule="auto"/>
        <w:jc w:val="center"/>
        <w:rPr>
          <w:rFonts w:ascii="Times New Roman" w:hAnsi="Times New Roman" w:cs="Times New Roman"/>
        </w:rPr>
      </w:pPr>
      <w:r w:rsidRPr="00505B9C">
        <w:rPr>
          <w:rFonts w:ascii="Times New Roman" w:hAnsi="Times New Roman" w:cs="Times New Roman"/>
        </w:rPr>
        <w:t xml:space="preserve">Test of H0: </w:t>
      </w:r>
      <w:proofErr w:type="spellStart"/>
      <w:r w:rsidRPr="00505B9C">
        <w:rPr>
          <w:rFonts w:ascii="Times New Roman" w:hAnsi="Times New Roman" w:cs="Times New Roman"/>
        </w:rPr>
        <w:t>confidence_localgov</w:t>
      </w:r>
      <w:proofErr w:type="spellEnd"/>
      <w:r w:rsidRPr="00505B9C">
        <w:rPr>
          <w:rFonts w:ascii="Times New Roman" w:hAnsi="Times New Roman" w:cs="Times New Roman"/>
        </w:rPr>
        <w:t xml:space="preserve"> and </w:t>
      </w:r>
      <w:proofErr w:type="spellStart"/>
      <w:r w:rsidRPr="00505B9C">
        <w:rPr>
          <w:rFonts w:ascii="Times New Roman" w:hAnsi="Times New Roman" w:cs="Times New Roman"/>
        </w:rPr>
        <w:t>confidence_state</w:t>
      </w:r>
      <w:proofErr w:type="spellEnd"/>
      <w:r w:rsidRPr="00505B9C">
        <w:rPr>
          <w:rFonts w:ascii="Times New Roman" w:hAnsi="Times New Roman" w:cs="Times New Roman"/>
        </w:rPr>
        <w:t xml:space="preserve"> are independent</w:t>
      </w:r>
    </w:p>
    <w:p w14:paraId="57AF5F6B" w14:textId="62541C10" w:rsidR="00505B9C" w:rsidRPr="00505B9C" w:rsidRDefault="00505B9C" w:rsidP="00F26687">
      <w:pPr>
        <w:spacing w:after="0" w:line="240" w:lineRule="auto"/>
        <w:jc w:val="center"/>
        <w:rPr>
          <w:rFonts w:ascii="Times New Roman" w:hAnsi="Times New Roman" w:cs="Times New Roman"/>
        </w:rPr>
      </w:pPr>
      <w:r w:rsidRPr="00505B9C">
        <w:rPr>
          <w:rFonts w:ascii="Times New Roman" w:hAnsi="Times New Roman" w:cs="Times New Roman"/>
        </w:rPr>
        <w:t>Spearman's rho = 0.5412</w:t>
      </w:r>
    </w:p>
    <w:p w14:paraId="11E6E0FE" w14:textId="4FC5747E" w:rsidR="00505B9C" w:rsidRPr="00505B9C" w:rsidRDefault="00505B9C" w:rsidP="00F26687">
      <w:pPr>
        <w:spacing w:after="0" w:line="240" w:lineRule="auto"/>
        <w:jc w:val="center"/>
        <w:rPr>
          <w:rFonts w:ascii="Times New Roman" w:hAnsi="Times New Roman" w:cs="Times New Roman"/>
        </w:rPr>
      </w:pPr>
      <w:r w:rsidRPr="00505B9C">
        <w:rPr>
          <w:rFonts w:ascii="Times New Roman" w:hAnsi="Times New Roman" w:cs="Times New Roman"/>
        </w:rPr>
        <w:t>Prob = 0.0000</w:t>
      </w:r>
    </w:p>
    <w:p w14:paraId="615233DB" w14:textId="77777777" w:rsidR="00505B9C" w:rsidRDefault="00505B9C" w:rsidP="00F26687">
      <w:pPr>
        <w:spacing w:after="0" w:line="240" w:lineRule="auto"/>
        <w:jc w:val="center"/>
        <w:rPr>
          <w:rFonts w:ascii="Times New Roman" w:hAnsi="Times New Roman" w:cs="Times New Roman"/>
        </w:rPr>
      </w:pPr>
    </w:p>
    <w:p w14:paraId="2A3EC741" w14:textId="3DF13875" w:rsidR="00505B9C" w:rsidRDefault="00505B9C" w:rsidP="00F26687">
      <w:pPr>
        <w:spacing w:after="0" w:line="240" w:lineRule="auto"/>
        <w:jc w:val="center"/>
        <w:rPr>
          <w:rFonts w:ascii="Times New Roman" w:hAnsi="Times New Roman" w:cs="Times New Roman"/>
        </w:rPr>
      </w:pPr>
      <w:r w:rsidRPr="00505B9C">
        <w:rPr>
          <w:rFonts w:ascii="Times New Roman" w:hAnsi="Times New Roman" w:cs="Times New Roman"/>
        </w:rPr>
        <w:t xml:space="preserve">Test of H0: </w:t>
      </w:r>
      <w:proofErr w:type="spellStart"/>
      <w:r w:rsidRPr="00505B9C">
        <w:rPr>
          <w:rFonts w:ascii="Times New Roman" w:hAnsi="Times New Roman" w:cs="Times New Roman"/>
        </w:rPr>
        <w:t>confidence_localgov</w:t>
      </w:r>
      <w:proofErr w:type="spellEnd"/>
      <w:r w:rsidRPr="00505B9C">
        <w:rPr>
          <w:rFonts w:ascii="Times New Roman" w:hAnsi="Times New Roman" w:cs="Times New Roman"/>
        </w:rPr>
        <w:t xml:space="preserve"> and </w:t>
      </w:r>
      <w:proofErr w:type="spellStart"/>
      <w:r w:rsidRPr="00505B9C">
        <w:rPr>
          <w:rFonts w:ascii="Times New Roman" w:hAnsi="Times New Roman" w:cs="Times New Roman"/>
        </w:rPr>
        <w:t>confidence_police</w:t>
      </w:r>
      <w:proofErr w:type="spellEnd"/>
      <w:r w:rsidRPr="00505B9C">
        <w:rPr>
          <w:rFonts w:ascii="Times New Roman" w:hAnsi="Times New Roman" w:cs="Times New Roman"/>
        </w:rPr>
        <w:t xml:space="preserve"> are independent</w:t>
      </w:r>
    </w:p>
    <w:p w14:paraId="456ED604" w14:textId="6512E814" w:rsidR="00505B9C" w:rsidRPr="00505B9C" w:rsidRDefault="00505B9C" w:rsidP="00F26687">
      <w:pPr>
        <w:spacing w:after="0" w:line="240" w:lineRule="auto"/>
        <w:jc w:val="center"/>
        <w:rPr>
          <w:rFonts w:ascii="Times New Roman" w:hAnsi="Times New Roman" w:cs="Times New Roman"/>
        </w:rPr>
      </w:pPr>
      <w:r w:rsidRPr="00505B9C">
        <w:rPr>
          <w:rFonts w:ascii="Times New Roman" w:hAnsi="Times New Roman" w:cs="Times New Roman"/>
        </w:rPr>
        <w:t>Spearman's rho = 0.4705</w:t>
      </w:r>
    </w:p>
    <w:p w14:paraId="0CD68430" w14:textId="215E2D18" w:rsidR="00505B9C" w:rsidRDefault="00505B9C" w:rsidP="00F26687">
      <w:pPr>
        <w:spacing w:after="0" w:line="240" w:lineRule="auto"/>
        <w:jc w:val="center"/>
        <w:rPr>
          <w:rFonts w:ascii="Times New Roman" w:hAnsi="Times New Roman" w:cs="Times New Roman"/>
        </w:rPr>
      </w:pPr>
      <w:r w:rsidRPr="00505B9C">
        <w:rPr>
          <w:rFonts w:ascii="Times New Roman" w:hAnsi="Times New Roman" w:cs="Times New Roman"/>
        </w:rPr>
        <w:t>Prob = 0.0000</w:t>
      </w:r>
    </w:p>
    <w:p w14:paraId="5890133C" w14:textId="55A3690D" w:rsidR="00505B9C" w:rsidRDefault="00505B9C" w:rsidP="00F26687">
      <w:pPr>
        <w:spacing w:after="0" w:line="240" w:lineRule="auto"/>
        <w:jc w:val="center"/>
        <w:rPr>
          <w:rFonts w:ascii="Times New Roman" w:hAnsi="Times New Roman" w:cs="Times New Roman"/>
        </w:rPr>
      </w:pPr>
    </w:p>
    <w:p w14:paraId="7B35CD2E" w14:textId="465A629A" w:rsidR="00505B9C" w:rsidRDefault="00505B9C" w:rsidP="00F26687">
      <w:pPr>
        <w:spacing w:after="0" w:line="240" w:lineRule="auto"/>
        <w:jc w:val="center"/>
        <w:rPr>
          <w:rFonts w:ascii="Times New Roman" w:hAnsi="Times New Roman" w:cs="Times New Roman"/>
        </w:rPr>
      </w:pPr>
      <w:r w:rsidRPr="00505B9C">
        <w:rPr>
          <w:rFonts w:ascii="Times New Roman" w:hAnsi="Times New Roman" w:cs="Times New Roman"/>
        </w:rPr>
        <w:t xml:space="preserve">Test of H0: </w:t>
      </w:r>
      <w:proofErr w:type="spellStart"/>
      <w:r w:rsidRPr="00505B9C">
        <w:rPr>
          <w:rFonts w:ascii="Times New Roman" w:hAnsi="Times New Roman" w:cs="Times New Roman"/>
        </w:rPr>
        <w:t>confidence_state</w:t>
      </w:r>
      <w:proofErr w:type="spellEnd"/>
      <w:r w:rsidRPr="00505B9C">
        <w:rPr>
          <w:rFonts w:ascii="Times New Roman" w:hAnsi="Times New Roman" w:cs="Times New Roman"/>
        </w:rPr>
        <w:t xml:space="preserve"> and </w:t>
      </w:r>
      <w:proofErr w:type="spellStart"/>
      <w:r w:rsidRPr="00505B9C">
        <w:rPr>
          <w:rFonts w:ascii="Times New Roman" w:hAnsi="Times New Roman" w:cs="Times New Roman"/>
        </w:rPr>
        <w:t>confidence_congress</w:t>
      </w:r>
      <w:proofErr w:type="spellEnd"/>
      <w:r w:rsidRPr="00505B9C">
        <w:rPr>
          <w:rFonts w:ascii="Times New Roman" w:hAnsi="Times New Roman" w:cs="Times New Roman"/>
        </w:rPr>
        <w:t xml:space="preserve"> are independent</w:t>
      </w:r>
    </w:p>
    <w:p w14:paraId="5A0D55AB" w14:textId="34F4C5CA" w:rsidR="00505B9C" w:rsidRPr="00505B9C" w:rsidRDefault="00505B9C" w:rsidP="00F26687">
      <w:pPr>
        <w:spacing w:after="0" w:line="240" w:lineRule="auto"/>
        <w:jc w:val="center"/>
        <w:rPr>
          <w:rFonts w:ascii="Times New Roman" w:hAnsi="Times New Roman" w:cs="Times New Roman"/>
        </w:rPr>
      </w:pPr>
      <w:r w:rsidRPr="00505B9C">
        <w:rPr>
          <w:rFonts w:ascii="Times New Roman" w:hAnsi="Times New Roman" w:cs="Times New Roman"/>
        </w:rPr>
        <w:t>Spearman's rho = 0.3684</w:t>
      </w:r>
    </w:p>
    <w:p w14:paraId="2671EA4A" w14:textId="2D54A895" w:rsidR="00505B9C" w:rsidRDefault="00505B9C" w:rsidP="00F26687">
      <w:pPr>
        <w:spacing w:after="0" w:line="240" w:lineRule="auto"/>
        <w:jc w:val="center"/>
        <w:rPr>
          <w:rFonts w:ascii="Times New Roman" w:hAnsi="Times New Roman" w:cs="Times New Roman"/>
        </w:rPr>
      </w:pPr>
      <w:r w:rsidRPr="00505B9C">
        <w:rPr>
          <w:rFonts w:ascii="Times New Roman" w:hAnsi="Times New Roman" w:cs="Times New Roman"/>
        </w:rPr>
        <w:t>Prob = 0.0000</w:t>
      </w:r>
    </w:p>
    <w:p w14:paraId="758BBC5C" w14:textId="3A61DCC3" w:rsidR="00505B9C" w:rsidRPr="00505B9C" w:rsidRDefault="00505B9C" w:rsidP="00F26687">
      <w:pPr>
        <w:spacing w:after="0" w:line="240" w:lineRule="auto"/>
        <w:jc w:val="center"/>
        <w:rPr>
          <w:rFonts w:ascii="Times New Roman" w:hAnsi="Times New Roman" w:cs="Times New Roman"/>
        </w:rPr>
      </w:pPr>
    </w:p>
    <w:p w14:paraId="49585118" w14:textId="46EB3D8A" w:rsidR="00505B9C" w:rsidRDefault="00505B9C" w:rsidP="00F26687">
      <w:pPr>
        <w:spacing w:after="0" w:line="240" w:lineRule="auto"/>
        <w:jc w:val="center"/>
        <w:rPr>
          <w:rFonts w:ascii="Times New Roman" w:hAnsi="Times New Roman" w:cs="Times New Roman"/>
        </w:rPr>
      </w:pPr>
      <w:r w:rsidRPr="00505B9C">
        <w:rPr>
          <w:rFonts w:ascii="Times New Roman" w:hAnsi="Times New Roman" w:cs="Times New Roman"/>
        </w:rPr>
        <w:t xml:space="preserve">Test of H0: </w:t>
      </w:r>
      <w:proofErr w:type="spellStart"/>
      <w:r w:rsidRPr="00505B9C">
        <w:rPr>
          <w:rFonts w:ascii="Times New Roman" w:hAnsi="Times New Roman" w:cs="Times New Roman"/>
        </w:rPr>
        <w:t>confidence_localgov</w:t>
      </w:r>
      <w:proofErr w:type="spellEnd"/>
      <w:r w:rsidRPr="00505B9C">
        <w:rPr>
          <w:rFonts w:ascii="Times New Roman" w:hAnsi="Times New Roman" w:cs="Times New Roman"/>
        </w:rPr>
        <w:t xml:space="preserve"> and </w:t>
      </w:r>
      <w:proofErr w:type="spellStart"/>
      <w:r w:rsidRPr="00505B9C">
        <w:rPr>
          <w:rFonts w:ascii="Times New Roman" w:hAnsi="Times New Roman" w:cs="Times New Roman"/>
        </w:rPr>
        <w:t>confidence_congress</w:t>
      </w:r>
      <w:proofErr w:type="spellEnd"/>
      <w:r w:rsidRPr="00505B9C">
        <w:rPr>
          <w:rFonts w:ascii="Times New Roman" w:hAnsi="Times New Roman" w:cs="Times New Roman"/>
        </w:rPr>
        <w:t xml:space="preserve"> are independent</w:t>
      </w:r>
    </w:p>
    <w:p w14:paraId="6F16F178" w14:textId="23D41992" w:rsidR="00505B9C" w:rsidRPr="00505B9C" w:rsidRDefault="00505B9C" w:rsidP="00F26687">
      <w:pPr>
        <w:spacing w:after="0" w:line="240" w:lineRule="auto"/>
        <w:jc w:val="center"/>
        <w:rPr>
          <w:rFonts w:ascii="Times New Roman" w:hAnsi="Times New Roman" w:cs="Times New Roman"/>
        </w:rPr>
      </w:pPr>
      <w:r w:rsidRPr="00505B9C">
        <w:rPr>
          <w:rFonts w:ascii="Times New Roman" w:hAnsi="Times New Roman" w:cs="Times New Roman"/>
        </w:rPr>
        <w:t>Spearman's rho = 0.3596</w:t>
      </w:r>
    </w:p>
    <w:p w14:paraId="4E46A80E" w14:textId="1AE5CDC8" w:rsidR="00505B9C" w:rsidRDefault="00505B9C" w:rsidP="00F26687">
      <w:pPr>
        <w:spacing w:after="0" w:line="240" w:lineRule="auto"/>
        <w:jc w:val="center"/>
        <w:rPr>
          <w:rFonts w:ascii="Times New Roman" w:hAnsi="Times New Roman" w:cs="Times New Roman"/>
        </w:rPr>
      </w:pPr>
      <w:r w:rsidRPr="00505B9C">
        <w:rPr>
          <w:rFonts w:ascii="Times New Roman" w:hAnsi="Times New Roman" w:cs="Times New Roman"/>
        </w:rPr>
        <w:t>Prob = 0.0000</w:t>
      </w:r>
    </w:p>
    <w:p w14:paraId="30E13234" w14:textId="4B6E591E" w:rsidR="00505B9C" w:rsidRPr="00505B9C" w:rsidRDefault="00505B9C" w:rsidP="00F26687">
      <w:pPr>
        <w:spacing w:after="0" w:line="240" w:lineRule="auto"/>
        <w:jc w:val="center"/>
        <w:rPr>
          <w:rFonts w:ascii="Times New Roman" w:hAnsi="Times New Roman" w:cs="Times New Roman"/>
        </w:rPr>
      </w:pPr>
    </w:p>
    <w:p w14:paraId="131F509D" w14:textId="62B686A2" w:rsidR="00505B9C" w:rsidRDefault="00505B9C" w:rsidP="00F26687">
      <w:pPr>
        <w:spacing w:after="0" w:line="240" w:lineRule="auto"/>
        <w:jc w:val="center"/>
        <w:rPr>
          <w:rFonts w:ascii="Times New Roman" w:hAnsi="Times New Roman" w:cs="Times New Roman"/>
        </w:rPr>
      </w:pPr>
      <w:r w:rsidRPr="00505B9C">
        <w:rPr>
          <w:rFonts w:ascii="Times New Roman" w:hAnsi="Times New Roman" w:cs="Times New Roman"/>
        </w:rPr>
        <w:t xml:space="preserve">Test of H0: </w:t>
      </w:r>
      <w:proofErr w:type="spellStart"/>
      <w:r w:rsidRPr="00505B9C">
        <w:rPr>
          <w:rFonts w:ascii="Times New Roman" w:hAnsi="Times New Roman" w:cs="Times New Roman"/>
        </w:rPr>
        <w:t>confidence_congress</w:t>
      </w:r>
      <w:proofErr w:type="spellEnd"/>
      <w:r w:rsidRPr="00505B9C">
        <w:rPr>
          <w:rFonts w:ascii="Times New Roman" w:hAnsi="Times New Roman" w:cs="Times New Roman"/>
        </w:rPr>
        <w:t xml:space="preserve"> and </w:t>
      </w:r>
      <w:proofErr w:type="spellStart"/>
      <w:r w:rsidRPr="00505B9C">
        <w:rPr>
          <w:rFonts w:ascii="Times New Roman" w:hAnsi="Times New Roman" w:cs="Times New Roman"/>
        </w:rPr>
        <w:t>confidence_police</w:t>
      </w:r>
      <w:proofErr w:type="spellEnd"/>
      <w:r w:rsidRPr="00505B9C">
        <w:rPr>
          <w:rFonts w:ascii="Times New Roman" w:hAnsi="Times New Roman" w:cs="Times New Roman"/>
        </w:rPr>
        <w:t xml:space="preserve"> are independent</w:t>
      </w:r>
    </w:p>
    <w:p w14:paraId="72BE2EF1" w14:textId="7D144007" w:rsidR="00505B9C" w:rsidRPr="00505B9C" w:rsidRDefault="00505B9C" w:rsidP="00F26687">
      <w:pPr>
        <w:spacing w:after="0" w:line="240" w:lineRule="auto"/>
        <w:jc w:val="center"/>
        <w:rPr>
          <w:rFonts w:ascii="Times New Roman" w:hAnsi="Times New Roman" w:cs="Times New Roman"/>
        </w:rPr>
      </w:pPr>
      <w:r w:rsidRPr="00505B9C">
        <w:rPr>
          <w:rFonts w:ascii="Times New Roman" w:hAnsi="Times New Roman" w:cs="Times New Roman"/>
        </w:rPr>
        <w:t>Spearman's rho = 0.2975</w:t>
      </w:r>
    </w:p>
    <w:p w14:paraId="1BC402FF" w14:textId="0CE94C99" w:rsidR="00505B9C" w:rsidRDefault="00505B9C" w:rsidP="00F26687">
      <w:pPr>
        <w:spacing w:after="0" w:line="240" w:lineRule="auto"/>
        <w:jc w:val="center"/>
        <w:rPr>
          <w:rFonts w:ascii="Times New Roman" w:hAnsi="Times New Roman" w:cs="Times New Roman"/>
        </w:rPr>
      </w:pPr>
      <w:r w:rsidRPr="00505B9C">
        <w:rPr>
          <w:rFonts w:ascii="Times New Roman" w:hAnsi="Times New Roman" w:cs="Times New Roman"/>
        </w:rPr>
        <w:t>Prob = 0.0000</w:t>
      </w:r>
    </w:p>
    <w:p w14:paraId="020B9794" w14:textId="651F8847" w:rsidR="00505B9C" w:rsidRDefault="00505B9C" w:rsidP="00F26687">
      <w:pPr>
        <w:spacing w:after="0" w:line="240" w:lineRule="auto"/>
        <w:jc w:val="center"/>
        <w:rPr>
          <w:rFonts w:ascii="Times New Roman" w:hAnsi="Times New Roman" w:cs="Times New Roman"/>
        </w:rPr>
      </w:pPr>
    </w:p>
    <w:p w14:paraId="01CF7567" w14:textId="021F54C8" w:rsidR="00505B9C" w:rsidRDefault="00505B9C" w:rsidP="00F26687">
      <w:pPr>
        <w:spacing w:after="0" w:line="240" w:lineRule="auto"/>
        <w:jc w:val="center"/>
        <w:rPr>
          <w:rFonts w:ascii="Times New Roman" w:hAnsi="Times New Roman" w:cs="Times New Roman"/>
        </w:rPr>
      </w:pPr>
      <w:r w:rsidRPr="00505B9C">
        <w:rPr>
          <w:rFonts w:ascii="Times New Roman" w:hAnsi="Times New Roman" w:cs="Times New Roman"/>
        </w:rPr>
        <w:t xml:space="preserve">Test of H0: </w:t>
      </w:r>
      <w:proofErr w:type="spellStart"/>
      <w:r w:rsidRPr="00505B9C">
        <w:rPr>
          <w:rFonts w:ascii="Times New Roman" w:hAnsi="Times New Roman" w:cs="Times New Roman"/>
        </w:rPr>
        <w:t>confidence_state</w:t>
      </w:r>
      <w:proofErr w:type="spellEnd"/>
      <w:r w:rsidRPr="00505B9C">
        <w:rPr>
          <w:rFonts w:ascii="Times New Roman" w:hAnsi="Times New Roman" w:cs="Times New Roman"/>
        </w:rPr>
        <w:t xml:space="preserve"> and </w:t>
      </w:r>
      <w:proofErr w:type="spellStart"/>
      <w:r w:rsidRPr="00505B9C">
        <w:rPr>
          <w:rFonts w:ascii="Times New Roman" w:hAnsi="Times New Roman" w:cs="Times New Roman"/>
        </w:rPr>
        <w:t>confidence_police</w:t>
      </w:r>
      <w:proofErr w:type="spellEnd"/>
      <w:r w:rsidRPr="00505B9C">
        <w:rPr>
          <w:rFonts w:ascii="Times New Roman" w:hAnsi="Times New Roman" w:cs="Times New Roman"/>
        </w:rPr>
        <w:t xml:space="preserve"> are independent</w:t>
      </w:r>
    </w:p>
    <w:p w14:paraId="0ED7ABFD" w14:textId="6D2C4D64" w:rsidR="00505B9C" w:rsidRPr="00505B9C" w:rsidRDefault="00505B9C" w:rsidP="00F26687">
      <w:pPr>
        <w:spacing w:after="0" w:line="240" w:lineRule="auto"/>
        <w:jc w:val="center"/>
        <w:rPr>
          <w:rFonts w:ascii="Times New Roman" w:hAnsi="Times New Roman" w:cs="Times New Roman"/>
        </w:rPr>
      </w:pPr>
      <w:r w:rsidRPr="00505B9C">
        <w:rPr>
          <w:rFonts w:ascii="Times New Roman" w:hAnsi="Times New Roman" w:cs="Times New Roman"/>
        </w:rPr>
        <w:t>Spearman's rho = 0.2775</w:t>
      </w:r>
    </w:p>
    <w:p w14:paraId="02EDCBE7" w14:textId="57A1DDED" w:rsidR="00505B9C" w:rsidRPr="00505B9C" w:rsidRDefault="00505B9C" w:rsidP="00F26687">
      <w:pPr>
        <w:spacing w:after="0" w:line="240" w:lineRule="auto"/>
        <w:jc w:val="center"/>
        <w:rPr>
          <w:rFonts w:ascii="Times New Roman" w:hAnsi="Times New Roman" w:cs="Times New Roman"/>
        </w:rPr>
      </w:pPr>
      <w:r w:rsidRPr="00505B9C">
        <w:rPr>
          <w:rFonts w:ascii="Times New Roman" w:hAnsi="Times New Roman" w:cs="Times New Roman"/>
        </w:rPr>
        <w:t>Prob = 0.0000</w:t>
      </w:r>
    </w:p>
    <w:p w14:paraId="7671AB8F" w14:textId="509EC275" w:rsidR="00505B9C" w:rsidRDefault="00505B9C" w:rsidP="00505B9C">
      <w:pPr>
        <w:spacing w:after="0" w:line="240" w:lineRule="auto"/>
        <w:rPr>
          <w:rFonts w:ascii="Times New Roman" w:hAnsi="Times New Roman" w:cs="Times New Roman"/>
        </w:rPr>
      </w:pPr>
    </w:p>
    <w:p w14:paraId="543ACC1F" w14:textId="1F74BA55" w:rsidR="00F26687" w:rsidRDefault="00505B9C" w:rsidP="00F26687">
      <w:pPr>
        <w:spacing w:after="0" w:line="480" w:lineRule="auto"/>
        <w:rPr>
          <w:rFonts w:ascii="Times New Roman" w:hAnsi="Times New Roman" w:cs="Times New Roman"/>
        </w:rPr>
      </w:pPr>
      <w:r w:rsidRPr="00505B9C">
        <w:rPr>
          <w:rFonts w:ascii="Times New Roman" w:hAnsi="Times New Roman" w:cs="Times New Roman"/>
          <w:noProof/>
        </w:rPr>
        <w:drawing>
          <wp:anchor distT="0" distB="0" distL="114300" distR="114300" simplePos="0" relativeHeight="251658240" behindDoc="0" locked="0" layoutInCell="1" allowOverlap="1" wp14:anchorId="595B6E7B" wp14:editId="39EC1E13">
            <wp:simplePos x="0" y="0"/>
            <wp:positionH relativeFrom="column">
              <wp:posOffset>-299085</wp:posOffset>
            </wp:positionH>
            <wp:positionV relativeFrom="paragraph">
              <wp:posOffset>1270</wp:posOffset>
            </wp:positionV>
            <wp:extent cx="3776345" cy="2260600"/>
            <wp:effectExtent l="0" t="0" r="0" b="6350"/>
            <wp:wrapSquare wrapText="bothSides"/>
            <wp:docPr id="1486949322"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49322" name="Picture 1" descr="A graph of blue bars&#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76345" cy="2260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As all of these p-values are well below p = 0.05 we can reject all of these null </w:t>
      </w:r>
      <w:proofErr w:type="gramStart"/>
      <w:r>
        <w:rPr>
          <w:rFonts w:ascii="Times New Roman" w:hAnsi="Times New Roman" w:cs="Times New Roman"/>
        </w:rPr>
        <w:t>hypothesis’</w:t>
      </w:r>
      <w:proofErr w:type="gramEnd"/>
      <w:r>
        <w:rPr>
          <w:rFonts w:ascii="Times New Roman" w:hAnsi="Times New Roman" w:cs="Times New Roman"/>
        </w:rPr>
        <w:t xml:space="preserve">. Due to this we can summarize and take the </w:t>
      </w:r>
      <w:proofErr w:type="gramStart"/>
      <w:r>
        <w:rPr>
          <w:rFonts w:ascii="Times New Roman" w:hAnsi="Times New Roman" w:cs="Times New Roman"/>
        </w:rPr>
        <w:t>mean</w:t>
      </w:r>
      <w:proofErr w:type="gramEnd"/>
      <w:r>
        <w:rPr>
          <w:rFonts w:ascii="Times New Roman" w:hAnsi="Times New Roman" w:cs="Times New Roman"/>
        </w:rPr>
        <w:t xml:space="preserve"> of these responses. As this graph indicates</w:t>
      </w:r>
      <w:r w:rsidR="002A2833">
        <w:rPr>
          <w:rFonts w:ascii="Times New Roman" w:hAnsi="Times New Roman" w:cs="Times New Roman"/>
        </w:rPr>
        <w:t xml:space="preserve">, confidence levels follow a </w:t>
      </w:r>
      <w:r w:rsidR="002A2833">
        <w:rPr>
          <w:rFonts w:ascii="Times New Roman" w:hAnsi="Times New Roman" w:cs="Times New Roman"/>
        </w:rPr>
        <w:lastRenderedPageBreak/>
        <w:t xml:space="preserve">right skew distribution </w:t>
      </w:r>
      <w:proofErr w:type="gramStart"/>
      <w:r w:rsidR="002A2833">
        <w:rPr>
          <w:rFonts w:ascii="Times New Roman" w:hAnsi="Times New Roman" w:cs="Times New Roman"/>
        </w:rPr>
        <w:t xml:space="preserve">with </w:t>
      </w:r>
      <w:r w:rsidR="008E035F">
        <w:rPr>
          <w:rFonts w:ascii="Times New Roman" w:hAnsi="Times New Roman" w:cs="Times New Roman"/>
        </w:rPr>
        <w:t xml:space="preserve"> </w:t>
      </w:r>
      <w:r w:rsidR="008E035F" w:rsidRPr="008E035F">
        <w:rPr>
          <w:rFonts w:ascii="Times New Roman" w:hAnsi="Times New Roman" w:cs="Times New Roman"/>
        </w:rPr>
        <w:t>x̅</w:t>
      </w:r>
      <w:proofErr w:type="gramEnd"/>
      <w:r w:rsidR="008E035F">
        <w:rPr>
          <w:rFonts w:ascii="Times New Roman" w:hAnsi="Times New Roman" w:cs="Times New Roman"/>
        </w:rPr>
        <w:t xml:space="preserve"> = 8.005</w:t>
      </w:r>
      <w:r w:rsidR="002A2833">
        <w:rPr>
          <w:rFonts w:ascii="Times New Roman" w:hAnsi="Times New Roman" w:cs="Times New Roman"/>
        </w:rPr>
        <w:t xml:space="preserve"> (</w:t>
      </w:r>
      <w:r w:rsidR="008E035F">
        <w:rPr>
          <w:rFonts w:ascii="Times New Roman" w:hAnsi="Times New Roman" w:cs="Times New Roman"/>
        </w:rPr>
        <w:t>~ a respective</w:t>
      </w:r>
      <w:r w:rsidR="002A2833">
        <w:rPr>
          <w:rFonts w:ascii="Times New Roman" w:hAnsi="Times New Roman" w:cs="Times New Roman"/>
        </w:rPr>
        <w:t xml:space="preserve"> mean response of “some” to each category).</w:t>
      </w:r>
      <w:r w:rsidR="008E035F">
        <w:rPr>
          <w:rFonts w:ascii="Times New Roman" w:hAnsi="Times New Roman" w:cs="Times New Roman"/>
        </w:rPr>
        <w:t xml:space="preserve"> </w:t>
      </w:r>
    </w:p>
    <w:p w14:paraId="1CD6B274" w14:textId="07A34D89" w:rsidR="00C455DA" w:rsidRDefault="00C455DA" w:rsidP="00F26687">
      <w:pPr>
        <w:spacing w:after="0" w:line="480" w:lineRule="auto"/>
        <w:rPr>
          <w:rFonts w:ascii="Times New Roman" w:hAnsi="Times New Roman" w:cs="Times New Roman"/>
        </w:rPr>
      </w:pPr>
      <w:r w:rsidRPr="00C455DA">
        <w:rPr>
          <w:rFonts w:ascii="Times New Roman" w:hAnsi="Times New Roman" w:cs="Times New Roman"/>
          <w:noProof/>
        </w:rPr>
        <w:drawing>
          <wp:inline distT="0" distB="0" distL="0" distR="0" wp14:anchorId="1EE23718" wp14:editId="182CD845">
            <wp:extent cx="5943600" cy="3566160"/>
            <wp:effectExtent l="0" t="0" r="0" b="0"/>
            <wp:docPr id="360177881" name="Picture 1"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77881" name="Picture 1" descr="A graph of a number of blue bars&#10;&#10;AI-generated content may be incorrect."/>
                    <pic:cNvPicPr/>
                  </pic:nvPicPr>
                  <pic:blipFill>
                    <a:blip r:embed="rId6"/>
                    <a:stretch>
                      <a:fillRect/>
                    </a:stretch>
                  </pic:blipFill>
                  <pic:spPr>
                    <a:xfrm>
                      <a:off x="0" y="0"/>
                      <a:ext cx="5943600" cy="3566160"/>
                    </a:xfrm>
                    <a:prstGeom prst="rect">
                      <a:avLst/>
                    </a:prstGeom>
                  </pic:spPr>
                </pic:pic>
              </a:graphicData>
            </a:graphic>
          </wp:inline>
        </w:drawing>
      </w:r>
    </w:p>
    <w:p w14:paraId="1F13E45D" w14:textId="77777777" w:rsidR="00C455DA" w:rsidRDefault="00C455DA" w:rsidP="00F26687">
      <w:pPr>
        <w:spacing w:after="0" w:line="480" w:lineRule="auto"/>
        <w:jc w:val="center"/>
        <w:rPr>
          <w:rFonts w:ascii="Times New Roman" w:hAnsi="Times New Roman" w:cs="Times New Roman"/>
        </w:rPr>
      </w:pPr>
    </w:p>
    <w:p w14:paraId="1F09BBE9" w14:textId="77777777" w:rsidR="00C455DA" w:rsidRDefault="00C455DA" w:rsidP="00F26687">
      <w:pPr>
        <w:spacing w:after="0" w:line="480" w:lineRule="auto"/>
        <w:jc w:val="center"/>
        <w:rPr>
          <w:rFonts w:ascii="Times New Roman" w:hAnsi="Times New Roman" w:cs="Times New Roman"/>
        </w:rPr>
      </w:pPr>
    </w:p>
    <w:p w14:paraId="24AC1493" w14:textId="77777777" w:rsidR="00C455DA" w:rsidRDefault="00C455DA" w:rsidP="00F26687">
      <w:pPr>
        <w:spacing w:after="0" w:line="480" w:lineRule="auto"/>
        <w:jc w:val="center"/>
        <w:rPr>
          <w:rFonts w:ascii="Times New Roman" w:hAnsi="Times New Roman" w:cs="Times New Roman"/>
        </w:rPr>
      </w:pPr>
    </w:p>
    <w:p w14:paraId="64330246" w14:textId="77777777" w:rsidR="00C455DA" w:rsidRDefault="00C455DA" w:rsidP="00F26687">
      <w:pPr>
        <w:spacing w:after="0" w:line="480" w:lineRule="auto"/>
        <w:jc w:val="center"/>
        <w:rPr>
          <w:rFonts w:ascii="Times New Roman" w:hAnsi="Times New Roman" w:cs="Times New Roman"/>
        </w:rPr>
      </w:pPr>
    </w:p>
    <w:p w14:paraId="3EE234A2" w14:textId="77777777" w:rsidR="00C455DA" w:rsidRDefault="00C455DA" w:rsidP="00F26687">
      <w:pPr>
        <w:spacing w:after="0" w:line="480" w:lineRule="auto"/>
        <w:jc w:val="center"/>
        <w:rPr>
          <w:rFonts w:ascii="Times New Roman" w:hAnsi="Times New Roman" w:cs="Times New Roman"/>
        </w:rPr>
      </w:pPr>
    </w:p>
    <w:p w14:paraId="2371ADDC" w14:textId="77777777" w:rsidR="00C455DA" w:rsidRDefault="00C455DA" w:rsidP="00F26687">
      <w:pPr>
        <w:spacing w:after="0" w:line="480" w:lineRule="auto"/>
        <w:jc w:val="center"/>
        <w:rPr>
          <w:rFonts w:ascii="Times New Roman" w:hAnsi="Times New Roman" w:cs="Times New Roman"/>
        </w:rPr>
      </w:pPr>
    </w:p>
    <w:p w14:paraId="16D285EF" w14:textId="77777777" w:rsidR="00C455DA" w:rsidRDefault="00C455DA" w:rsidP="00F26687">
      <w:pPr>
        <w:spacing w:after="0" w:line="480" w:lineRule="auto"/>
        <w:jc w:val="center"/>
        <w:rPr>
          <w:rFonts w:ascii="Times New Roman" w:hAnsi="Times New Roman" w:cs="Times New Roman"/>
        </w:rPr>
      </w:pPr>
    </w:p>
    <w:p w14:paraId="45B9CF61" w14:textId="77777777" w:rsidR="00C455DA" w:rsidRDefault="00C455DA" w:rsidP="00F26687">
      <w:pPr>
        <w:spacing w:after="0" w:line="480" w:lineRule="auto"/>
        <w:jc w:val="center"/>
        <w:rPr>
          <w:rFonts w:ascii="Times New Roman" w:hAnsi="Times New Roman" w:cs="Times New Roman"/>
        </w:rPr>
      </w:pPr>
    </w:p>
    <w:p w14:paraId="64AA3512" w14:textId="77777777" w:rsidR="00C455DA" w:rsidRDefault="00C455DA" w:rsidP="00F26687">
      <w:pPr>
        <w:spacing w:after="0" w:line="480" w:lineRule="auto"/>
        <w:jc w:val="center"/>
        <w:rPr>
          <w:rFonts w:ascii="Times New Roman" w:hAnsi="Times New Roman" w:cs="Times New Roman"/>
        </w:rPr>
      </w:pPr>
    </w:p>
    <w:p w14:paraId="7F33728A" w14:textId="77777777" w:rsidR="00C455DA" w:rsidRDefault="00C455DA" w:rsidP="00F26687">
      <w:pPr>
        <w:spacing w:after="0" w:line="480" w:lineRule="auto"/>
        <w:jc w:val="center"/>
        <w:rPr>
          <w:rFonts w:ascii="Times New Roman" w:hAnsi="Times New Roman" w:cs="Times New Roman"/>
        </w:rPr>
      </w:pPr>
    </w:p>
    <w:p w14:paraId="604ADAE2" w14:textId="77777777" w:rsidR="00C455DA" w:rsidRDefault="00C455DA" w:rsidP="00F26687">
      <w:pPr>
        <w:spacing w:after="0" w:line="480" w:lineRule="auto"/>
        <w:jc w:val="center"/>
        <w:rPr>
          <w:rFonts w:ascii="Times New Roman" w:hAnsi="Times New Roman" w:cs="Times New Roman"/>
        </w:rPr>
      </w:pPr>
    </w:p>
    <w:p w14:paraId="58F8C287" w14:textId="73BE22D2" w:rsidR="00BE7EB0" w:rsidRDefault="00F26687" w:rsidP="00F26687">
      <w:pPr>
        <w:spacing w:after="0" w:line="480" w:lineRule="auto"/>
        <w:jc w:val="center"/>
        <w:rPr>
          <w:rFonts w:ascii="Times New Roman" w:hAnsi="Times New Roman" w:cs="Times New Roman"/>
        </w:rPr>
      </w:pPr>
      <w:r>
        <w:rPr>
          <w:rFonts w:ascii="Times New Roman" w:hAnsi="Times New Roman" w:cs="Times New Roman"/>
        </w:rPr>
        <w:lastRenderedPageBreak/>
        <w:t>Bivariate Relationships</w:t>
      </w:r>
    </w:p>
    <w:p w14:paraId="13D63770" w14:textId="28710B0B" w:rsidR="00393161" w:rsidRDefault="00393161" w:rsidP="00393161">
      <w:pPr>
        <w:spacing w:after="0" w:line="480" w:lineRule="auto"/>
        <w:rPr>
          <w:rFonts w:ascii="Times New Roman" w:hAnsi="Times New Roman" w:cs="Times New Roman"/>
        </w:rPr>
      </w:pPr>
      <w:r>
        <w:rPr>
          <w:rFonts w:ascii="Times New Roman" w:hAnsi="Times New Roman" w:cs="Times New Roman"/>
        </w:rPr>
        <w:t xml:space="preserve">Bivariate – </w:t>
      </w:r>
      <w:r w:rsidR="008A79A5">
        <w:rPr>
          <w:rFonts w:ascii="Times New Roman" w:hAnsi="Times New Roman" w:cs="Times New Roman"/>
        </w:rPr>
        <w:t>Confidence in Congress</w:t>
      </w:r>
      <w:r>
        <w:rPr>
          <w:rFonts w:ascii="Times New Roman" w:hAnsi="Times New Roman" w:cs="Times New Roman"/>
        </w:rPr>
        <w:t xml:space="preserve"> Against Demographic Characteristics</w:t>
      </w:r>
    </w:p>
    <w:p w14:paraId="398DDA82" w14:textId="35F4BC76" w:rsidR="008A79A5" w:rsidRDefault="008A79A5" w:rsidP="00A0251D">
      <w:pPr>
        <w:spacing w:after="0" w:line="480" w:lineRule="auto"/>
        <w:ind w:firstLine="720"/>
        <w:rPr>
          <w:rFonts w:ascii="Times New Roman" w:hAnsi="Times New Roman" w:cs="Times New Roman"/>
        </w:rPr>
      </w:pPr>
      <w:r w:rsidRPr="008A79A5">
        <w:rPr>
          <w:rFonts w:ascii="Times New Roman" w:hAnsi="Times New Roman" w:cs="Times New Roman"/>
          <w:noProof/>
        </w:rPr>
        <w:drawing>
          <wp:anchor distT="0" distB="0" distL="114300" distR="114300" simplePos="0" relativeHeight="251660288" behindDoc="0" locked="0" layoutInCell="1" allowOverlap="1" wp14:anchorId="7AC8FD14" wp14:editId="76A47D75">
            <wp:simplePos x="0" y="0"/>
            <wp:positionH relativeFrom="column">
              <wp:posOffset>2622550</wp:posOffset>
            </wp:positionH>
            <wp:positionV relativeFrom="paragraph">
              <wp:posOffset>2410460</wp:posOffset>
            </wp:positionV>
            <wp:extent cx="3945255" cy="2366645"/>
            <wp:effectExtent l="0" t="0" r="0" b="0"/>
            <wp:wrapSquare wrapText="bothSides"/>
            <wp:docPr id="1139906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5255" cy="2366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79A5">
        <w:rPr>
          <w:rFonts w:ascii="Times New Roman" w:hAnsi="Times New Roman" w:cs="Times New Roman"/>
          <w:noProof/>
        </w:rPr>
        <w:drawing>
          <wp:anchor distT="0" distB="0" distL="114300" distR="114300" simplePos="0" relativeHeight="251659264" behindDoc="0" locked="0" layoutInCell="1" allowOverlap="1" wp14:anchorId="406CD2FC" wp14:editId="2444FF98">
            <wp:simplePos x="0" y="0"/>
            <wp:positionH relativeFrom="column">
              <wp:posOffset>2624455</wp:posOffset>
            </wp:positionH>
            <wp:positionV relativeFrom="paragraph">
              <wp:posOffset>3810</wp:posOffset>
            </wp:positionV>
            <wp:extent cx="3947160" cy="2368550"/>
            <wp:effectExtent l="0" t="0" r="0" b="0"/>
            <wp:wrapSquare wrapText="bothSides"/>
            <wp:docPr id="3821026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7160" cy="2368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Across racial lines Congress suffers equally low confidence ratings. However, Congress does enjoy slightly more confidence with the Black community in Cook County as we can observe that this is the only group in which respondents responded with “Some” over “Very little”.</w:t>
      </w:r>
    </w:p>
    <w:p w14:paraId="247E9AB1" w14:textId="5FFE32EE" w:rsidR="008A79A5" w:rsidRDefault="008A79A5" w:rsidP="008A79A5">
      <w:pPr>
        <w:spacing w:after="0" w:line="480" w:lineRule="auto"/>
        <w:jc w:val="right"/>
        <w:rPr>
          <w:rFonts w:ascii="Times New Roman" w:hAnsi="Times New Roman" w:cs="Times New Roman"/>
        </w:rPr>
      </w:pPr>
    </w:p>
    <w:p w14:paraId="448FB0B9" w14:textId="258E20AF" w:rsidR="008A79A5" w:rsidRDefault="008A79A5" w:rsidP="008A79A5">
      <w:pPr>
        <w:spacing w:after="0" w:line="480" w:lineRule="auto"/>
        <w:rPr>
          <w:rFonts w:ascii="Times New Roman" w:hAnsi="Times New Roman" w:cs="Times New Roman"/>
        </w:rPr>
      </w:pPr>
      <w:r>
        <w:rPr>
          <w:rFonts w:ascii="Times New Roman" w:hAnsi="Times New Roman" w:cs="Times New Roman"/>
        </w:rPr>
        <w:t>Similarly, Congress suffers nearly identically negative ratings across gender lines, with males being slightly more prone to respond with “Very little”.</w:t>
      </w:r>
    </w:p>
    <w:p w14:paraId="3244E787" w14:textId="77777777" w:rsidR="00A0251D" w:rsidRDefault="00A0251D" w:rsidP="008A79A5">
      <w:pPr>
        <w:spacing w:after="0" w:line="480" w:lineRule="auto"/>
        <w:rPr>
          <w:rFonts w:ascii="Times New Roman" w:hAnsi="Times New Roman" w:cs="Times New Roman"/>
        </w:rPr>
      </w:pPr>
    </w:p>
    <w:p w14:paraId="0E034448" w14:textId="5F72C0D1" w:rsidR="00516E23" w:rsidRDefault="00516E23" w:rsidP="008A79A5">
      <w:pPr>
        <w:spacing w:after="0" w:line="480" w:lineRule="auto"/>
        <w:rPr>
          <w:rFonts w:ascii="Times New Roman" w:hAnsi="Times New Roman" w:cs="Times New Roman"/>
        </w:rPr>
      </w:pPr>
      <w:r w:rsidRPr="008A79A5">
        <w:rPr>
          <w:rFonts w:ascii="Times New Roman" w:hAnsi="Times New Roman" w:cs="Times New Roman"/>
          <w:noProof/>
        </w:rPr>
        <w:drawing>
          <wp:anchor distT="0" distB="0" distL="114300" distR="114300" simplePos="0" relativeHeight="251661312" behindDoc="0" locked="0" layoutInCell="1" allowOverlap="1" wp14:anchorId="135C3868" wp14:editId="5C7EF630">
            <wp:simplePos x="0" y="0"/>
            <wp:positionH relativeFrom="column">
              <wp:posOffset>2609850</wp:posOffset>
            </wp:positionH>
            <wp:positionV relativeFrom="paragraph">
              <wp:posOffset>5715</wp:posOffset>
            </wp:positionV>
            <wp:extent cx="3949700" cy="2369820"/>
            <wp:effectExtent l="0" t="0" r="0" b="0"/>
            <wp:wrapSquare wrapText="bothSides"/>
            <wp:docPr id="11533250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9700" cy="2369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Congress enjoys virtually no difference in confidence across </w:t>
      </w:r>
      <w:proofErr w:type="gramStart"/>
      <w:r>
        <w:rPr>
          <w:rFonts w:ascii="Times New Roman" w:hAnsi="Times New Roman" w:cs="Times New Roman"/>
        </w:rPr>
        <w:t>area</w:t>
      </w:r>
      <w:proofErr w:type="gramEnd"/>
      <w:r>
        <w:rPr>
          <w:rFonts w:ascii="Times New Roman" w:hAnsi="Times New Roman" w:cs="Times New Roman"/>
        </w:rPr>
        <w:t xml:space="preserve"> of residency in Cook County.</w:t>
      </w:r>
    </w:p>
    <w:p w14:paraId="0E565634" w14:textId="52D27D7F" w:rsidR="008A79A5" w:rsidRDefault="008A79A5" w:rsidP="008A79A5">
      <w:pPr>
        <w:spacing w:after="0" w:line="240" w:lineRule="auto"/>
        <w:jc w:val="center"/>
        <w:rPr>
          <w:rFonts w:ascii="Times New Roman" w:hAnsi="Times New Roman" w:cs="Times New Roman"/>
        </w:rPr>
      </w:pPr>
    </w:p>
    <w:p w14:paraId="614CEF68" w14:textId="77777777" w:rsidR="00516E23" w:rsidRDefault="00516E23" w:rsidP="008A79A5">
      <w:pPr>
        <w:spacing w:after="0" w:line="240" w:lineRule="auto"/>
        <w:jc w:val="center"/>
        <w:rPr>
          <w:rFonts w:ascii="Times New Roman" w:hAnsi="Times New Roman" w:cs="Times New Roman"/>
        </w:rPr>
      </w:pPr>
    </w:p>
    <w:p w14:paraId="2809A681" w14:textId="77777777" w:rsidR="00516E23" w:rsidRDefault="00516E23" w:rsidP="008A79A5">
      <w:pPr>
        <w:spacing w:after="0" w:line="240" w:lineRule="auto"/>
        <w:jc w:val="center"/>
        <w:rPr>
          <w:rFonts w:ascii="Times New Roman" w:hAnsi="Times New Roman" w:cs="Times New Roman"/>
        </w:rPr>
      </w:pPr>
    </w:p>
    <w:p w14:paraId="242A29F2" w14:textId="77777777" w:rsidR="00516E23" w:rsidRDefault="00516E23" w:rsidP="008A79A5">
      <w:pPr>
        <w:spacing w:after="0" w:line="240" w:lineRule="auto"/>
        <w:jc w:val="center"/>
        <w:rPr>
          <w:rFonts w:ascii="Times New Roman" w:hAnsi="Times New Roman" w:cs="Times New Roman"/>
        </w:rPr>
      </w:pPr>
    </w:p>
    <w:p w14:paraId="60CB8D83" w14:textId="77777777" w:rsidR="00516E23" w:rsidRDefault="00516E23" w:rsidP="008A79A5">
      <w:pPr>
        <w:spacing w:after="0" w:line="240" w:lineRule="auto"/>
        <w:jc w:val="center"/>
        <w:rPr>
          <w:rFonts w:ascii="Times New Roman" w:hAnsi="Times New Roman" w:cs="Times New Roman"/>
        </w:rPr>
      </w:pPr>
    </w:p>
    <w:p w14:paraId="424A7AC5" w14:textId="77777777" w:rsidR="00516E23" w:rsidRDefault="00516E23" w:rsidP="008A79A5">
      <w:pPr>
        <w:spacing w:after="0" w:line="240" w:lineRule="auto"/>
        <w:jc w:val="center"/>
        <w:rPr>
          <w:rFonts w:ascii="Times New Roman" w:hAnsi="Times New Roman" w:cs="Times New Roman"/>
        </w:rPr>
      </w:pPr>
    </w:p>
    <w:p w14:paraId="51467E8A" w14:textId="77777777" w:rsidR="00516E23" w:rsidRDefault="00516E23" w:rsidP="008A79A5">
      <w:pPr>
        <w:spacing w:after="0" w:line="240" w:lineRule="auto"/>
        <w:jc w:val="center"/>
        <w:rPr>
          <w:rFonts w:ascii="Times New Roman" w:hAnsi="Times New Roman" w:cs="Times New Roman"/>
        </w:rPr>
      </w:pPr>
    </w:p>
    <w:p w14:paraId="4FE582D1" w14:textId="77777777" w:rsidR="00516E23" w:rsidRDefault="00516E23" w:rsidP="008A79A5">
      <w:pPr>
        <w:spacing w:after="0" w:line="240" w:lineRule="auto"/>
        <w:jc w:val="center"/>
        <w:rPr>
          <w:rFonts w:ascii="Times New Roman" w:hAnsi="Times New Roman" w:cs="Times New Roman"/>
        </w:rPr>
      </w:pPr>
    </w:p>
    <w:tbl>
      <w:tblPr>
        <w:tblStyle w:val="TableGrid"/>
        <w:tblW w:w="0" w:type="auto"/>
        <w:tblLook w:val="04A0" w:firstRow="1" w:lastRow="0" w:firstColumn="1" w:lastColumn="0" w:noHBand="0" w:noVBand="1"/>
      </w:tblPr>
      <w:tblGrid>
        <w:gridCol w:w="1389"/>
        <w:gridCol w:w="1317"/>
        <w:gridCol w:w="1318"/>
        <w:gridCol w:w="1335"/>
        <w:gridCol w:w="1330"/>
        <w:gridCol w:w="1333"/>
        <w:gridCol w:w="1328"/>
      </w:tblGrid>
      <w:tr w:rsidR="00E07E99" w14:paraId="52144F26" w14:textId="77777777" w:rsidTr="00E07E99">
        <w:tc>
          <w:tcPr>
            <w:tcW w:w="1335" w:type="dxa"/>
          </w:tcPr>
          <w:p w14:paraId="014ED4B1" w14:textId="489D5E72" w:rsidR="00E07E99" w:rsidRDefault="00E07E99" w:rsidP="008A79A5">
            <w:pPr>
              <w:jc w:val="center"/>
              <w:rPr>
                <w:rFonts w:ascii="Times New Roman" w:hAnsi="Times New Roman" w:cs="Times New Roman"/>
              </w:rPr>
            </w:pPr>
            <w:r>
              <w:rPr>
                <w:rFonts w:ascii="Times New Roman" w:hAnsi="Times New Roman" w:cs="Times New Roman"/>
              </w:rPr>
              <w:lastRenderedPageBreak/>
              <w:t>Confidence: Congress</w:t>
            </w:r>
          </w:p>
        </w:tc>
        <w:tc>
          <w:tcPr>
            <w:tcW w:w="1335" w:type="dxa"/>
          </w:tcPr>
          <w:p w14:paraId="484248F1" w14:textId="6463F35D" w:rsidR="00E07E99" w:rsidRDefault="00E07E99" w:rsidP="008A79A5">
            <w:pPr>
              <w:jc w:val="center"/>
              <w:rPr>
                <w:rFonts w:ascii="Times New Roman" w:hAnsi="Times New Roman" w:cs="Times New Roman"/>
              </w:rPr>
            </w:pPr>
            <w:r>
              <w:rPr>
                <w:rFonts w:ascii="Times New Roman" w:hAnsi="Times New Roman" w:cs="Times New Roman"/>
              </w:rPr>
              <w:t>Less than a GED</w:t>
            </w:r>
          </w:p>
        </w:tc>
        <w:tc>
          <w:tcPr>
            <w:tcW w:w="1336" w:type="dxa"/>
          </w:tcPr>
          <w:p w14:paraId="31F519B3" w14:textId="60CE32B7" w:rsidR="00E07E99" w:rsidRDefault="00E07E99" w:rsidP="008A79A5">
            <w:pPr>
              <w:jc w:val="center"/>
              <w:rPr>
                <w:rFonts w:ascii="Times New Roman" w:hAnsi="Times New Roman" w:cs="Times New Roman"/>
              </w:rPr>
            </w:pPr>
            <w:r>
              <w:rPr>
                <w:rFonts w:ascii="Times New Roman" w:hAnsi="Times New Roman" w:cs="Times New Roman"/>
              </w:rPr>
              <w:t>GED</w:t>
            </w:r>
          </w:p>
        </w:tc>
        <w:tc>
          <w:tcPr>
            <w:tcW w:w="1336" w:type="dxa"/>
          </w:tcPr>
          <w:p w14:paraId="22E7A64B" w14:textId="43603D83" w:rsidR="00E07E99" w:rsidRDefault="00E07E99" w:rsidP="008A79A5">
            <w:pPr>
              <w:jc w:val="center"/>
              <w:rPr>
                <w:rFonts w:ascii="Times New Roman" w:hAnsi="Times New Roman" w:cs="Times New Roman"/>
              </w:rPr>
            </w:pPr>
            <w:r>
              <w:rPr>
                <w:rFonts w:ascii="Times New Roman" w:hAnsi="Times New Roman" w:cs="Times New Roman"/>
              </w:rPr>
              <w:t xml:space="preserve">Some of an </w:t>
            </w:r>
            <w:proofErr w:type="gramStart"/>
            <w:r>
              <w:rPr>
                <w:rFonts w:ascii="Times New Roman" w:hAnsi="Times New Roman" w:cs="Times New Roman"/>
              </w:rPr>
              <w:t>Associate’s Degree</w:t>
            </w:r>
            <w:proofErr w:type="gramEnd"/>
          </w:p>
        </w:tc>
        <w:tc>
          <w:tcPr>
            <w:tcW w:w="1336" w:type="dxa"/>
          </w:tcPr>
          <w:p w14:paraId="2BE362EA" w14:textId="53FBA012" w:rsidR="00E07E99" w:rsidRDefault="00E07E99" w:rsidP="008A79A5">
            <w:pPr>
              <w:jc w:val="center"/>
              <w:rPr>
                <w:rFonts w:ascii="Times New Roman" w:hAnsi="Times New Roman" w:cs="Times New Roman"/>
              </w:rPr>
            </w:pPr>
            <w:proofErr w:type="gramStart"/>
            <w:r>
              <w:rPr>
                <w:rFonts w:ascii="Times New Roman" w:hAnsi="Times New Roman" w:cs="Times New Roman"/>
              </w:rPr>
              <w:t>Associate Degree</w:t>
            </w:r>
            <w:proofErr w:type="gramEnd"/>
          </w:p>
        </w:tc>
        <w:tc>
          <w:tcPr>
            <w:tcW w:w="1336" w:type="dxa"/>
          </w:tcPr>
          <w:p w14:paraId="4D56726A" w14:textId="7ACF8E1C" w:rsidR="00E07E99" w:rsidRDefault="00E07E99" w:rsidP="008A79A5">
            <w:pPr>
              <w:jc w:val="center"/>
              <w:rPr>
                <w:rFonts w:ascii="Times New Roman" w:hAnsi="Times New Roman" w:cs="Times New Roman"/>
              </w:rPr>
            </w:pPr>
            <w:r>
              <w:rPr>
                <w:rFonts w:ascii="Times New Roman" w:hAnsi="Times New Roman" w:cs="Times New Roman"/>
              </w:rPr>
              <w:t>Bachelor’s Degree</w:t>
            </w:r>
          </w:p>
        </w:tc>
        <w:tc>
          <w:tcPr>
            <w:tcW w:w="1336" w:type="dxa"/>
          </w:tcPr>
          <w:p w14:paraId="08702A52" w14:textId="19BA771A" w:rsidR="00E07E99" w:rsidRDefault="00E07E99" w:rsidP="008A79A5">
            <w:pPr>
              <w:jc w:val="center"/>
              <w:rPr>
                <w:rFonts w:ascii="Times New Roman" w:hAnsi="Times New Roman" w:cs="Times New Roman"/>
              </w:rPr>
            </w:pPr>
            <w:r>
              <w:rPr>
                <w:rFonts w:ascii="Times New Roman" w:hAnsi="Times New Roman" w:cs="Times New Roman"/>
              </w:rPr>
              <w:t>Graduate Degree or more</w:t>
            </w:r>
          </w:p>
        </w:tc>
      </w:tr>
      <w:tr w:rsidR="00E07E99" w14:paraId="52207E3C" w14:textId="77777777" w:rsidTr="00E07E99">
        <w:tc>
          <w:tcPr>
            <w:tcW w:w="1335" w:type="dxa"/>
          </w:tcPr>
          <w:p w14:paraId="702D49F5" w14:textId="2F4FEB3D" w:rsidR="00E07E99" w:rsidRDefault="00E07E99" w:rsidP="008A79A5">
            <w:pPr>
              <w:jc w:val="center"/>
              <w:rPr>
                <w:rFonts w:ascii="Times New Roman" w:hAnsi="Times New Roman" w:cs="Times New Roman"/>
              </w:rPr>
            </w:pPr>
            <w:r>
              <w:rPr>
                <w:rFonts w:ascii="Times New Roman" w:hAnsi="Times New Roman" w:cs="Times New Roman"/>
              </w:rPr>
              <w:t>Very little</w:t>
            </w:r>
          </w:p>
        </w:tc>
        <w:tc>
          <w:tcPr>
            <w:tcW w:w="1335" w:type="dxa"/>
          </w:tcPr>
          <w:p w14:paraId="147B1E17" w14:textId="26ACE776" w:rsidR="00E07E99" w:rsidRDefault="00E07E99" w:rsidP="008A79A5">
            <w:pPr>
              <w:jc w:val="center"/>
              <w:rPr>
                <w:rFonts w:ascii="Times New Roman" w:hAnsi="Times New Roman" w:cs="Times New Roman"/>
              </w:rPr>
            </w:pPr>
            <w:r>
              <w:rPr>
                <w:rFonts w:ascii="Times New Roman" w:hAnsi="Times New Roman" w:cs="Times New Roman"/>
              </w:rPr>
              <w:t>36.84</w:t>
            </w:r>
          </w:p>
        </w:tc>
        <w:tc>
          <w:tcPr>
            <w:tcW w:w="1336" w:type="dxa"/>
          </w:tcPr>
          <w:p w14:paraId="523E02FD" w14:textId="38962A4C" w:rsidR="00E07E99" w:rsidRDefault="00E07E99" w:rsidP="008A79A5">
            <w:pPr>
              <w:jc w:val="center"/>
              <w:rPr>
                <w:rFonts w:ascii="Times New Roman" w:hAnsi="Times New Roman" w:cs="Times New Roman"/>
              </w:rPr>
            </w:pPr>
            <w:r>
              <w:rPr>
                <w:rFonts w:ascii="Times New Roman" w:hAnsi="Times New Roman" w:cs="Times New Roman"/>
              </w:rPr>
              <w:t>42.86</w:t>
            </w:r>
          </w:p>
        </w:tc>
        <w:tc>
          <w:tcPr>
            <w:tcW w:w="1336" w:type="dxa"/>
          </w:tcPr>
          <w:p w14:paraId="30058B50" w14:textId="0274D870" w:rsidR="00E07E99" w:rsidRDefault="00E07E99" w:rsidP="008A79A5">
            <w:pPr>
              <w:jc w:val="center"/>
              <w:rPr>
                <w:rFonts w:ascii="Times New Roman" w:hAnsi="Times New Roman" w:cs="Times New Roman"/>
              </w:rPr>
            </w:pPr>
            <w:r>
              <w:rPr>
                <w:rFonts w:ascii="Times New Roman" w:hAnsi="Times New Roman" w:cs="Times New Roman"/>
              </w:rPr>
              <w:t>46.99</w:t>
            </w:r>
          </w:p>
        </w:tc>
        <w:tc>
          <w:tcPr>
            <w:tcW w:w="1336" w:type="dxa"/>
          </w:tcPr>
          <w:p w14:paraId="5FBE4903" w14:textId="6C4F13BF" w:rsidR="00E07E99" w:rsidRDefault="00E07E99" w:rsidP="008A79A5">
            <w:pPr>
              <w:jc w:val="center"/>
              <w:rPr>
                <w:rFonts w:ascii="Times New Roman" w:hAnsi="Times New Roman" w:cs="Times New Roman"/>
              </w:rPr>
            </w:pPr>
            <w:r>
              <w:rPr>
                <w:rFonts w:ascii="Times New Roman" w:hAnsi="Times New Roman" w:cs="Times New Roman"/>
              </w:rPr>
              <w:t>44.00</w:t>
            </w:r>
          </w:p>
        </w:tc>
        <w:tc>
          <w:tcPr>
            <w:tcW w:w="1336" w:type="dxa"/>
          </w:tcPr>
          <w:p w14:paraId="2203E6D6" w14:textId="482FEB53" w:rsidR="00E07E99" w:rsidRDefault="00E07E99" w:rsidP="008A79A5">
            <w:pPr>
              <w:jc w:val="center"/>
              <w:rPr>
                <w:rFonts w:ascii="Times New Roman" w:hAnsi="Times New Roman" w:cs="Times New Roman"/>
              </w:rPr>
            </w:pPr>
            <w:r>
              <w:rPr>
                <w:rFonts w:ascii="Times New Roman" w:hAnsi="Times New Roman" w:cs="Times New Roman"/>
              </w:rPr>
              <w:t>48.77</w:t>
            </w:r>
          </w:p>
        </w:tc>
        <w:tc>
          <w:tcPr>
            <w:tcW w:w="1336" w:type="dxa"/>
          </w:tcPr>
          <w:p w14:paraId="0ABB650E" w14:textId="4320536C" w:rsidR="00E07E99" w:rsidRDefault="00E07E99" w:rsidP="008A79A5">
            <w:pPr>
              <w:jc w:val="center"/>
              <w:rPr>
                <w:rFonts w:ascii="Times New Roman" w:hAnsi="Times New Roman" w:cs="Times New Roman"/>
              </w:rPr>
            </w:pPr>
            <w:r>
              <w:rPr>
                <w:rFonts w:ascii="Times New Roman" w:hAnsi="Times New Roman" w:cs="Times New Roman"/>
              </w:rPr>
              <w:t>46.46</w:t>
            </w:r>
          </w:p>
        </w:tc>
      </w:tr>
      <w:tr w:rsidR="00E07E99" w14:paraId="5F05BA0E" w14:textId="77777777" w:rsidTr="00E07E99">
        <w:tc>
          <w:tcPr>
            <w:tcW w:w="1335" w:type="dxa"/>
          </w:tcPr>
          <w:p w14:paraId="4397ADD2" w14:textId="388F79AD" w:rsidR="00E07E99" w:rsidRDefault="00E07E99" w:rsidP="008A79A5">
            <w:pPr>
              <w:jc w:val="center"/>
              <w:rPr>
                <w:rFonts w:ascii="Times New Roman" w:hAnsi="Times New Roman" w:cs="Times New Roman"/>
              </w:rPr>
            </w:pPr>
            <w:r>
              <w:rPr>
                <w:rFonts w:ascii="Times New Roman" w:hAnsi="Times New Roman" w:cs="Times New Roman"/>
              </w:rPr>
              <w:t>Some</w:t>
            </w:r>
          </w:p>
        </w:tc>
        <w:tc>
          <w:tcPr>
            <w:tcW w:w="1335" w:type="dxa"/>
          </w:tcPr>
          <w:p w14:paraId="2CF42BF4" w14:textId="42144824" w:rsidR="00E07E99" w:rsidRDefault="00E07E99" w:rsidP="008A79A5">
            <w:pPr>
              <w:jc w:val="center"/>
              <w:rPr>
                <w:rFonts w:ascii="Times New Roman" w:hAnsi="Times New Roman" w:cs="Times New Roman"/>
              </w:rPr>
            </w:pPr>
            <w:r>
              <w:rPr>
                <w:rFonts w:ascii="Times New Roman" w:hAnsi="Times New Roman" w:cs="Times New Roman"/>
              </w:rPr>
              <w:t>63.16</w:t>
            </w:r>
          </w:p>
        </w:tc>
        <w:tc>
          <w:tcPr>
            <w:tcW w:w="1336" w:type="dxa"/>
          </w:tcPr>
          <w:p w14:paraId="2E47013D" w14:textId="12977C98" w:rsidR="00E07E99" w:rsidRDefault="00E07E99" w:rsidP="008A79A5">
            <w:pPr>
              <w:jc w:val="center"/>
              <w:rPr>
                <w:rFonts w:ascii="Times New Roman" w:hAnsi="Times New Roman" w:cs="Times New Roman"/>
              </w:rPr>
            </w:pPr>
            <w:r>
              <w:rPr>
                <w:rFonts w:ascii="Times New Roman" w:hAnsi="Times New Roman" w:cs="Times New Roman"/>
              </w:rPr>
              <w:t>41.84</w:t>
            </w:r>
          </w:p>
        </w:tc>
        <w:tc>
          <w:tcPr>
            <w:tcW w:w="1336" w:type="dxa"/>
          </w:tcPr>
          <w:p w14:paraId="75075394" w14:textId="1C3F4728" w:rsidR="00E07E99" w:rsidRDefault="00E07E99" w:rsidP="008A79A5">
            <w:pPr>
              <w:jc w:val="center"/>
              <w:rPr>
                <w:rFonts w:ascii="Times New Roman" w:hAnsi="Times New Roman" w:cs="Times New Roman"/>
              </w:rPr>
            </w:pPr>
            <w:r>
              <w:rPr>
                <w:rFonts w:ascii="Times New Roman" w:hAnsi="Times New Roman" w:cs="Times New Roman"/>
              </w:rPr>
              <w:t>41.73</w:t>
            </w:r>
          </w:p>
        </w:tc>
        <w:tc>
          <w:tcPr>
            <w:tcW w:w="1336" w:type="dxa"/>
          </w:tcPr>
          <w:p w14:paraId="351E4D7A" w14:textId="24E34441" w:rsidR="00E07E99" w:rsidRDefault="00E07E99" w:rsidP="008A79A5">
            <w:pPr>
              <w:jc w:val="center"/>
              <w:rPr>
                <w:rFonts w:ascii="Times New Roman" w:hAnsi="Times New Roman" w:cs="Times New Roman"/>
              </w:rPr>
            </w:pPr>
            <w:r>
              <w:rPr>
                <w:rFonts w:ascii="Times New Roman" w:hAnsi="Times New Roman" w:cs="Times New Roman"/>
              </w:rPr>
              <w:t>43.20</w:t>
            </w:r>
          </w:p>
        </w:tc>
        <w:tc>
          <w:tcPr>
            <w:tcW w:w="1336" w:type="dxa"/>
          </w:tcPr>
          <w:p w14:paraId="668F0CC5" w14:textId="42FC9FA1" w:rsidR="00E07E99" w:rsidRDefault="00E07E99" w:rsidP="008A79A5">
            <w:pPr>
              <w:jc w:val="center"/>
              <w:rPr>
                <w:rFonts w:ascii="Times New Roman" w:hAnsi="Times New Roman" w:cs="Times New Roman"/>
              </w:rPr>
            </w:pPr>
            <w:r>
              <w:rPr>
                <w:rFonts w:ascii="Times New Roman" w:hAnsi="Times New Roman" w:cs="Times New Roman"/>
              </w:rPr>
              <w:t>41.92</w:t>
            </w:r>
          </w:p>
        </w:tc>
        <w:tc>
          <w:tcPr>
            <w:tcW w:w="1336" w:type="dxa"/>
          </w:tcPr>
          <w:p w14:paraId="18E9DE66" w14:textId="72E1F941" w:rsidR="00E07E99" w:rsidRDefault="00E07E99" w:rsidP="008A79A5">
            <w:pPr>
              <w:jc w:val="center"/>
              <w:rPr>
                <w:rFonts w:ascii="Times New Roman" w:hAnsi="Times New Roman" w:cs="Times New Roman"/>
              </w:rPr>
            </w:pPr>
            <w:r>
              <w:rPr>
                <w:rFonts w:ascii="Times New Roman" w:hAnsi="Times New Roman" w:cs="Times New Roman"/>
              </w:rPr>
              <w:t>43.36</w:t>
            </w:r>
          </w:p>
        </w:tc>
      </w:tr>
      <w:tr w:rsidR="00E07E99" w14:paraId="0A37E5AE" w14:textId="77777777" w:rsidTr="00E07E99">
        <w:tc>
          <w:tcPr>
            <w:tcW w:w="1335" w:type="dxa"/>
          </w:tcPr>
          <w:p w14:paraId="79BFA477" w14:textId="287F9F02" w:rsidR="00E07E99" w:rsidRDefault="00E07E99" w:rsidP="008A79A5">
            <w:pPr>
              <w:jc w:val="center"/>
              <w:rPr>
                <w:rFonts w:ascii="Times New Roman" w:hAnsi="Times New Roman" w:cs="Times New Roman"/>
              </w:rPr>
            </w:pPr>
            <w:r>
              <w:rPr>
                <w:rFonts w:ascii="Times New Roman" w:hAnsi="Times New Roman" w:cs="Times New Roman"/>
              </w:rPr>
              <w:t>Quite a lot</w:t>
            </w:r>
          </w:p>
        </w:tc>
        <w:tc>
          <w:tcPr>
            <w:tcW w:w="1335" w:type="dxa"/>
          </w:tcPr>
          <w:p w14:paraId="48157353" w14:textId="731C9665" w:rsidR="00E07E99" w:rsidRDefault="00E07E99" w:rsidP="008A79A5">
            <w:pPr>
              <w:jc w:val="center"/>
              <w:rPr>
                <w:rFonts w:ascii="Times New Roman" w:hAnsi="Times New Roman" w:cs="Times New Roman"/>
              </w:rPr>
            </w:pPr>
            <w:r>
              <w:rPr>
                <w:rFonts w:ascii="Times New Roman" w:hAnsi="Times New Roman" w:cs="Times New Roman"/>
              </w:rPr>
              <w:t>0</w:t>
            </w:r>
          </w:p>
        </w:tc>
        <w:tc>
          <w:tcPr>
            <w:tcW w:w="1336" w:type="dxa"/>
          </w:tcPr>
          <w:p w14:paraId="79F607FF" w14:textId="64D8470A" w:rsidR="00E07E99" w:rsidRDefault="00E07E99" w:rsidP="008A79A5">
            <w:pPr>
              <w:jc w:val="center"/>
              <w:rPr>
                <w:rFonts w:ascii="Times New Roman" w:hAnsi="Times New Roman" w:cs="Times New Roman"/>
              </w:rPr>
            </w:pPr>
            <w:r>
              <w:rPr>
                <w:rFonts w:ascii="Times New Roman" w:hAnsi="Times New Roman" w:cs="Times New Roman"/>
              </w:rPr>
              <w:t>11.73</w:t>
            </w:r>
          </w:p>
        </w:tc>
        <w:tc>
          <w:tcPr>
            <w:tcW w:w="1336" w:type="dxa"/>
          </w:tcPr>
          <w:p w14:paraId="6E9DC176" w14:textId="726BE4F2" w:rsidR="00E07E99" w:rsidRDefault="00E07E99" w:rsidP="008A79A5">
            <w:pPr>
              <w:jc w:val="center"/>
              <w:rPr>
                <w:rFonts w:ascii="Times New Roman" w:hAnsi="Times New Roman" w:cs="Times New Roman"/>
              </w:rPr>
            </w:pPr>
            <w:r>
              <w:rPr>
                <w:rFonts w:ascii="Times New Roman" w:hAnsi="Times New Roman" w:cs="Times New Roman"/>
              </w:rPr>
              <w:t>5.64</w:t>
            </w:r>
          </w:p>
        </w:tc>
        <w:tc>
          <w:tcPr>
            <w:tcW w:w="1336" w:type="dxa"/>
          </w:tcPr>
          <w:p w14:paraId="3513C793" w14:textId="4B681FEB" w:rsidR="00E07E99" w:rsidRDefault="00E07E99" w:rsidP="008A79A5">
            <w:pPr>
              <w:jc w:val="center"/>
              <w:rPr>
                <w:rFonts w:ascii="Times New Roman" w:hAnsi="Times New Roman" w:cs="Times New Roman"/>
              </w:rPr>
            </w:pPr>
            <w:r>
              <w:rPr>
                <w:rFonts w:ascii="Times New Roman" w:hAnsi="Times New Roman" w:cs="Times New Roman"/>
              </w:rPr>
              <w:t>8.80</w:t>
            </w:r>
          </w:p>
        </w:tc>
        <w:tc>
          <w:tcPr>
            <w:tcW w:w="1336" w:type="dxa"/>
          </w:tcPr>
          <w:p w14:paraId="52DC280B" w14:textId="0144B950" w:rsidR="00E07E99" w:rsidRDefault="00E07E99" w:rsidP="008A79A5">
            <w:pPr>
              <w:jc w:val="center"/>
              <w:rPr>
                <w:rFonts w:ascii="Times New Roman" w:hAnsi="Times New Roman" w:cs="Times New Roman"/>
              </w:rPr>
            </w:pPr>
            <w:r>
              <w:rPr>
                <w:rFonts w:ascii="Times New Roman" w:hAnsi="Times New Roman" w:cs="Times New Roman"/>
              </w:rPr>
              <w:t>7.12</w:t>
            </w:r>
          </w:p>
        </w:tc>
        <w:tc>
          <w:tcPr>
            <w:tcW w:w="1336" w:type="dxa"/>
          </w:tcPr>
          <w:p w14:paraId="62F91F70" w14:textId="735FC414" w:rsidR="00E07E99" w:rsidRDefault="00E07E99" w:rsidP="008A79A5">
            <w:pPr>
              <w:jc w:val="center"/>
              <w:rPr>
                <w:rFonts w:ascii="Times New Roman" w:hAnsi="Times New Roman" w:cs="Times New Roman"/>
              </w:rPr>
            </w:pPr>
            <w:r>
              <w:rPr>
                <w:rFonts w:ascii="Times New Roman" w:hAnsi="Times New Roman" w:cs="Times New Roman"/>
              </w:rPr>
              <w:t>6.19</w:t>
            </w:r>
          </w:p>
        </w:tc>
      </w:tr>
      <w:tr w:rsidR="00E07E99" w14:paraId="5A84D1EC" w14:textId="77777777" w:rsidTr="00E07E99">
        <w:tc>
          <w:tcPr>
            <w:tcW w:w="1335" w:type="dxa"/>
          </w:tcPr>
          <w:p w14:paraId="1D72FD75" w14:textId="30457169" w:rsidR="00E07E99" w:rsidRDefault="00E07E99" w:rsidP="008A79A5">
            <w:pPr>
              <w:jc w:val="center"/>
              <w:rPr>
                <w:rFonts w:ascii="Times New Roman" w:hAnsi="Times New Roman" w:cs="Times New Roman"/>
              </w:rPr>
            </w:pPr>
            <w:r>
              <w:rPr>
                <w:rFonts w:ascii="Times New Roman" w:hAnsi="Times New Roman" w:cs="Times New Roman"/>
              </w:rPr>
              <w:t>A great deal</w:t>
            </w:r>
          </w:p>
        </w:tc>
        <w:tc>
          <w:tcPr>
            <w:tcW w:w="1335" w:type="dxa"/>
          </w:tcPr>
          <w:p w14:paraId="5F7242A6" w14:textId="70B66832" w:rsidR="00E07E99" w:rsidRDefault="00E07E99" w:rsidP="008A79A5">
            <w:pPr>
              <w:jc w:val="center"/>
              <w:rPr>
                <w:rFonts w:ascii="Times New Roman" w:hAnsi="Times New Roman" w:cs="Times New Roman"/>
              </w:rPr>
            </w:pPr>
            <w:r>
              <w:rPr>
                <w:rFonts w:ascii="Times New Roman" w:hAnsi="Times New Roman" w:cs="Times New Roman"/>
              </w:rPr>
              <w:t>0</w:t>
            </w:r>
          </w:p>
        </w:tc>
        <w:tc>
          <w:tcPr>
            <w:tcW w:w="1336" w:type="dxa"/>
          </w:tcPr>
          <w:p w14:paraId="3D73CFA5" w14:textId="6AA84B38" w:rsidR="00E07E99" w:rsidRDefault="00E07E99" w:rsidP="008A79A5">
            <w:pPr>
              <w:jc w:val="center"/>
              <w:rPr>
                <w:rFonts w:ascii="Times New Roman" w:hAnsi="Times New Roman" w:cs="Times New Roman"/>
              </w:rPr>
            </w:pPr>
            <w:r>
              <w:rPr>
                <w:rFonts w:ascii="Times New Roman" w:hAnsi="Times New Roman" w:cs="Times New Roman"/>
              </w:rPr>
              <w:t>3.57</w:t>
            </w:r>
          </w:p>
        </w:tc>
        <w:tc>
          <w:tcPr>
            <w:tcW w:w="1336" w:type="dxa"/>
          </w:tcPr>
          <w:p w14:paraId="1EF1B1A7" w14:textId="3DC49703" w:rsidR="00E07E99" w:rsidRDefault="00E07E99" w:rsidP="008A79A5">
            <w:pPr>
              <w:jc w:val="center"/>
              <w:rPr>
                <w:rFonts w:ascii="Times New Roman" w:hAnsi="Times New Roman" w:cs="Times New Roman"/>
              </w:rPr>
            </w:pPr>
            <w:r>
              <w:rPr>
                <w:rFonts w:ascii="Times New Roman" w:hAnsi="Times New Roman" w:cs="Times New Roman"/>
              </w:rPr>
              <w:t>5.64</w:t>
            </w:r>
          </w:p>
        </w:tc>
        <w:tc>
          <w:tcPr>
            <w:tcW w:w="1336" w:type="dxa"/>
          </w:tcPr>
          <w:p w14:paraId="39391CCC" w14:textId="1A45216D" w:rsidR="00E07E99" w:rsidRDefault="00E07E99" w:rsidP="008A79A5">
            <w:pPr>
              <w:jc w:val="center"/>
              <w:rPr>
                <w:rFonts w:ascii="Times New Roman" w:hAnsi="Times New Roman" w:cs="Times New Roman"/>
              </w:rPr>
            </w:pPr>
            <w:r>
              <w:rPr>
                <w:rFonts w:ascii="Times New Roman" w:hAnsi="Times New Roman" w:cs="Times New Roman"/>
              </w:rPr>
              <w:t>4.00</w:t>
            </w:r>
          </w:p>
        </w:tc>
        <w:tc>
          <w:tcPr>
            <w:tcW w:w="1336" w:type="dxa"/>
          </w:tcPr>
          <w:p w14:paraId="5F12A2BD" w14:textId="1E40F39C" w:rsidR="00E07E99" w:rsidRDefault="00E07E99" w:rsidP="008A79A5">
            <w:pPr>
              <w:jc w:val="center"/>
              <w:rPr>
                <w:rFonts w:ascii="Times New Roman" w:hAnsi="Times New Roman" w:cs="Times New Roman"/>
              </w:rPr>
            </w:pPr>
            <w:r>
              <w:rPr>
                <w:rFonts w:ascii="Times New Roman" w:hAnsi="Times New Roman" w:cs="Times New Roman"/>
              </w:rPr>
              <w:t>2.19</w:t>
            </w:r>
          </w:p>
        </w:tc>
        <w:tc>
          <w:tcPr>
            <w:tcW w:w="1336" w:type="dxa"/>
          </w:tcPr>
          <w:p w14:paraId="68FA0453" w14:textId="007E97E2" w:rsidR="00E07E99" w:rsidRDefault="00E07E99" w:rsidP="008A79A5">
            <w:pPr>
              <w:jc w:val="center"/>
              <w:rPr>
                <w:rFonts w:ascii="Times New Roman" w:hAnsi="Times New Roman" w:cs="Times New Roman"/>
              </w:rPr>
            </w:pPr>
            <w:r>
              <w:rPr>
                <w:rFonts w:ascii="Times New Roman" w:hAnsi="Times New Roman" w:cs="Times New Roman"/>
              </w:rPr>
              <w:t>3.98</w:t>
            </w:r>
          </w:p>
        </w:tc>
      </w:tr>
    </w:tbl>
    <w:p w14:paraId="31942F96" w14:textId="77777777" w:rsidR="00516E23" w:rsidRDefault="00516E23" w:rsidP="008A79A5">
      <w:pPr>
        <w:spacing w:after="0" w:line="240" w:lineRule="auto"/>
        <w:jc w:val="center"/>
        <w:rPr>
          <w:rFonts w:ascii="Times New Roman" w:hAnsi="Times New Roman" w:cs="Times New Roman"/>
        </w:rPr>
      </w:pPr>
    </w:p>
    <w:p w14:paraId="5F9F49FA" w14:textId="7736510F" w:rsidR="00E07E99" w:rsidRDefault="00E07E99" w:rsidP="00E07E99">
      <w:pPr>
        <w:spacing w:after="0" w:line="480" w:lineRule="auto"/>
        <w:rPr>
          <w:rFonts w:ascii="Times New Roman" w:hAnsi="Times New Roman" w:cs="Times New Roman"/>
        </w:rPr>
      </w:pPr>
      <w:r w:rsidRPr="008A79A5">
        <w:rPr>
          <w:rFonts w:ascii="Times New Roman" w:hAnsi="Times New Roman" w:cs="Times New Roman"/>
          <w:noProof/>
        </w:rPr>
        <w:drawing>
          <wp:anchor distT="0" distB="0" distL="114300" distR="114300" simplePos="0" relativeHeight="251662336" behindDoc="0" locked="0" layoutInCell="1" allowOverlap="1" wp14:anchorId="0592E3CD" wp14:editId="2969DC73">
            <wp:simplePos x="0" y="0"/>
            <wp:positionH relativeFrom="margin">
              <wp:posOffset>2423795</wp:posOffset>
            </wp:positionH>
            <wp:positionV relativeFrom="paragraph">
              <wp:posOffset>1004570</wp:posOffset>
            </wp:positionV>
            <wp:extent cx="3926205" cy="2355850"/>
            <wp:effectExtent l="0" t="0" r="0" b="6350"/>
            <wp:wrapSquare wrapText="bothSides"/>
            <wp:docPr id="9861510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6205" cy="2355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t xml:space="preserve">Between responses of “Quite a lot” and “A great deal” Congress finds the greatest amount of confidence in those with a GED. Congress has the least support among those with a </w:t>
      </w:r>
      <w:proofErr w:type="gramStart"/>
      <w:r>
        <w:rPr>
          <w:rFonts w:ascii="Times New Roman" w:hAnsi="Times New Roman" w:cs="Times New Roman"/>
        </w:rPr>
        <w:t>Bachelor’s Degree</w:t>
      </w:r>
      <w:proofErr w:type="gramEnd"/>
      <w:r>
        <w:rPr>
          <w:rFonts w:ascii="Times New Roman" w:hAnsi="Times New Roman" w:cs="Times New Roman"/>
        </w:rPr>
        <w:t xml:space="preserve"> and above.</w:t>
      </w:r>
    </w:p>
    <w:p w14:paraId="3BE3C2B0" w14:textId="1FC01608" w:rsidR="008A79A5" w:rsidRDefault="00E07E99" w:rsidP="00E07E99">
      <w:pPr>
        <w:spacing w:after="0" w:line="480" w:lineRule="auto"/>
        <w:rPr>
          <w:rFonts w:ascii="Times New Roman" w:hAnsi="Times New Roman" w:cs="Times New Roman"/>
        </w:rPr>
      </w:pPr>
      <w:r w:rsidRPr="00E07E99">
        <w:rPr>
          <w:rFonts w:ascii="Times New Roman" w:hAnsi="Times New Roman" w:cs="Times New Roman"/>
          <w:noProof/>
        </w:rPr>
        <w:drawing>
          <wp:anchor distT="0" distB="0" distL="114300" distR="114300" simplePos="0" relativeHeight="251663360" behindDoc="0" locked="0" layoutInCell="1" allowOverlap="1" wp14:anchorId="6D711E43" wp14:editId="74E4F040">
            <wp:simplePos x="0" y="0"/>
            <wp:positionH relativeFrom="column">
              <wp:posOffset>1892300</wp:posOffset>
            </wp:positionH>
            <wp:positionV relativeFrom="paragraph">
              <wp:posOffset>2499360</wp:posOffset>
            </wp:positionV>
            <wp:extent cx="4445000" cy="2667000"/>
            <wp:effectExtent l="0" t="0" r="0" b="0"/>
            <wp:wrapSquare wrapText="bothSides"/>
            <wp:docPr id="12664116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5000" cy="2667000"/>
                    </a:xfrm>
                    <a:prstGeom prst="rect">
                      <a:avLst/>
                    </a:prstGeom>
                    <a:noFill/>
                    <a:ln>
                      <a:noFill/>
                    </a:ln>
                  </pic:spPr>
                </pic:pic>
              </a:graphicData>
            </a:graphic>
          </wp:anchor>
        </w:drawing>
      </w:r>
      <w:r>
        <w:rPr>
          <w:rFonts w:ascii="Times New Roman" w:hAnsi="Times New Roman" w:cs="Times New Roman"/>
        </w:rPr>
        <w:tab/>
        <w:t>Congress enjoys a slight edge in favorability proportionally among those without children in comparison to those with a child. This may be correlated with the fact that favorability in institutions in general also rises as age does because people are simply less likely to have children below 18 years of age past a certain point.</w:t>
      </w:r>
    </w:p>
    <w:p w14:paraId="719EE892" w14:textId="7F88F7D4" w:rsidR="00E07E99" w:rsidRDefault="00E07E99" w:rsidP="00E07E99">
      <w:pPr>
        <w:spacing w:after="0" w:line="480" w:lineRule="auto"/>
        <w:rPr>
          <w:rFonts w:ascii="Times New Roman" w:hAnsi="Times New Roman" w:cs="Times New Roman"/>
        </w:rPr>
      </w:pPr>
    </w:p>
    <w:p w14:paraId="3AC77B51" w14:textId="2745ACC5" w:rsidR="008A79A5" w:rsidRDefault="008A79A5" w:rsidP="008A79A5">
      <w:pPr>
        <w:spacing w:after="0" w:line="240" w:lineRule="auto"/>
        <w:rPr>
          <w:rFonts w:ascii="Times New Roman" w:hAnsi="Times New Roman" w:cs="Times New Roman"/>
        </w:rPr>
      </w:pPr>
      <w:r w:rsidRPr="008A79A5">
        <w:rPr>
          <w:rFonts w:ascii="Times New Roman" w:hAnsi="Times New Roman" w:cs="Times New Roman"/>
          <w:noProof/>
        </w:rPr>
        <w:lastRenderedPageBreak/>
        <w:drawing>
          <wp:inline distT="0" distB="0" distL="0" distR="0" wp14:anchorId="0515623E" wp14:editId="6F3B8B10">
            <wp:extent cx="5943600" cy="3566160"/>
            <wp:effectExtent l="0" t="0" r="0" b="0"/>
            <wp:docPr id="10208669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397CA89" w14:textId="18D5E149" w:rsidR="00A0251D" w:rsidRDefault="00A0251D" w:rsidP="00A0251D">
      <w:pPr>
        <w:spacing w:after="0" w:line="480" w:lineRule="auto"/>
        <w:rPr>
          <w:rFonts w:ascii="Times New Roman" w:hAnsi="Times New Roman" w:cs="Times New Roman"/>
        </w:rPr>
      </w:pPr>
    </w:p>
    <w:p w14:paraId="4D9E6223" w14:textId="00C0DCBF" w:rsidR="00A0251D" w:rsidRDefault="00A0251D" w:rsidP="00A0251D">
      <w:pPr>
        <w:spacing w:after="0" w:line="480" w:lineRule="auto"/>
        <w:rPr>
          <w:rFonts w:ascii="Times New Roman" w:hAnsi="Times New Roman" w:cs="Times New Roman"/>
        </w:rPr>
      </w:pPr>
      <w:r>
        <w:rPr>
          <w:rFonts w:ascii="Times New Roman" w:hAnsi="Times New Roman" w:cs="Times New Roman"/>
        </w:rPr>
        <w:tab/>
        <w:t xml:space="preserve">Proportionally, Congress finds a similar lack of confidence among Democrats and </w:t>
      </w:r>
      <w:proofErr w:type="spellStart"/>
      <w:r>
        <w:rPr>
          <w:rFonts w:ascii="Times New Roman" w:hAnsi="Times New Roman" w:cs="Times New Roman"/>
        </w:rPr>
        <w:t>Independts</w:t>
      </w:r>
      <w:proofErr w:type="spellEnd"/>
      <w:r>
        <w:rPr>
          <w:rFonts w:ascii="Times New Roman" w:hAnsi="Times New Roman" w:cs="Times New Roman"/>
        </w:rPr>
        <w:t xml:space="preserve"> in Cook County but also finds a slight edge in favorability among Republicans, with Republicans consistent having higher percentages of support in all “Some”, “Quite a lot”, and “A great deal”.</w:t>
      </w:r>
    </w:p>
    <w:p w14:paraId="241B4789" w14:textId="1AE6798C" w:rsidR="008A79A5" w:rsidRDefault="00A0251D" w:rsidP="008A79A5">
      <w:pPr>
        <w:spacing w:after="0" w:line="480" w:lineRule="auto"/>
        <w:rPr>
          <w:rFonts w:ascii="Times New Roman" w:hAnsi="Times New Roman" w:cs="Times New Roman"/>
        </w:rPr>
      </w:pPr>
      <w:r w:rsidRPr="008A79A5">
        <w:rPr>
          <w:rFonts w:ascii="Times New Roman" w:hAnsi="Times New Roman" w:cs="Times New Roman"/>
          <w:noProof/>
        </w:rPr>
        <w:drawing>
          <wp:anchor distT="0" distB="0" distL="114300" distR="114300" simplePos="0" relativeHeight="251664384" behindDoc="0" locked="0" layoutInCell="1" allowOverlap="1" wp14:anchorId="2583E2A0" wp14:editId="793E665B">
            <wp:simplePos x="0" y="0"/>
            <wp:positionH relativeFrom="margin">
              <wp:posOffset>-514350</wp:posOffset>
            </wp:positionH>
            <wp:positionV relativeFrom="paragraph">
              <wp:posOffset>2540</wp:posOffset>
            </wp:positionV>
            <wp:extent cx="4115435" cy="2470150"/>
            <wp:effectExtent l="0" t="0" r="0" b="6350"/>
            <wp:wrapSquare wrapText="bothSides"/>
            <wp:docPr id="8452632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5435" cy="2470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Lastly, Congress has the lowest favorability ratings among the </w:t>
      </w:r>
      <w:proofErr w:type="gramStart"/>
      <w:r>
        <w:rPr>
          <w:rFonts w:ascii="Times New Roman" w:hAnsi="Times New Roman" w:cs="Times New Roman"/>
        </w:rPr>
        <w:t>middle income</w:t>
      </w:r>
      <w:proofErr w:type="gramEnd"/>
      <w:r>
        <w:rPr>
          <w:rFonts w:ascii="Times New Roman" w:hAnsi="Times New Roman" w:cs="Times New Roman"/>
        </w:rPr>
        <w:t xml:space="preserve"> earners but enjoys similar proportional favorability between both low and high income earners, with the two highest and lowest favorability ratings each </w:t>
      </w:r>
      <w:r>
        <w:rPr>
          <w:rFonts w:ascii="Times New Roman" w:hAnsi="Times New Roman" w:cs="Times New Roman"/>
        </w:rPr>
        <w:lastRenderedPageBreak/>
        <w:t>receiving similar percentages of responses within the two groups.</w:t>
      </w:r>
    </w:p>
    <w:p w14:paraId="04096531" w14:textId="77777777" w:rsidR="00A0251D" w:rsidRDefault="00A0251D" w:rsidP="008A79A5">
      <w:pPr>
        <w:spacing w:after="0" w:line="480" w:lineRule="auto"/>
        <w:rPr>
          <w:rFonts w:ascii="Times New Roman" w:hAnsi="Times New Roman" w:cs="Times New Roman"/>
        </w:rPr>
      </w:pPr>
    </w:p>
    <w:p w14:paraId="7C65D24E" w14:textId="69420088" w:rsidR="008A79A5" w:rsidRDefault="008A79A5" w:rsidP="008A79A5">
      <w:pPr>
        <w:spacing w:after="0" w:line="480" w:lineRule="auto"/>
        <w:rPr>
          <w:rFonts w:ascii="Times New Roman" w:hAnsi="Times New Roman" w:cs="Times New Roman"/>
        </w:rPr>
      </w:pPr>
      <w:r>
        <w:rPr>
          <w:rFonts w:ascii="Times New Roman" w:hAnsi="Times New Roman" w:cs="Times New Roman"/>
        </w:rPr>
        <w:t>Bivariate – Confidence in Congress Against Demographic Characteristics</w:t>
      </w:r>
    </w:p>
    <w:p w14:paraId="40234D71" w14:textId="50432270" w:rsidR="008A79A5" w:rsidRDefault="00774106" w:rsidP="008A79A5">
      <w:pPr>
        <w:spacing w:after="0" w:line="480" w:lineRule="auto"/>
        <w:rPr>
          <w:rFonts w:ascii="Times New Roman" w:hAnsi="Times New Roman" w:cs="Times New Roman"/>
        </w:rPr>
      </w:pPr>
      <w:r w:rsidRPr="00774106">
        <w:rPr>
          <w:rFonts w:ascii="Times New Roman" w:hAnsi="Times New Roman" w:cs="Times New Roman"/>
          <w:noProof/>
        </w:rPr>
        <w:drawing>
          <wp:inline distT="0" distB="0" distL="0" distR="0" wp14:anchorId="2AE2766C" wp14:editId="19B1ACE9">
            <wp:extent cx="5943600" cy="3566160"/>
            <wp:effectExtent l="0" t="0" r="0" b="0"/>
            <wp:docPr id="19664842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4D75DC14" w14:textId="6611672C" w:rsidR="00774106" w:rsidRDefault="00774106" w:rsidP="008A79A5">
      <w:pPr>
        <w:spacing w:after="0" w:line="480" w:lineRule="auto"/>
        <w:rPr>
          <w:rFonts w:ascii="Times New Roman" w:hAnsi="Times New Roman" w:cs="Times New Roman"/>
        </w:rPr>
      </w:pPr>
      <w:r>
        <w:rPr>
          <w:rFonts w:ascii="Times New Roman" w:hAnsi="Times New Roman" w:cs="Times New Roman"/>
        </w:rPr>
        <w:tab/>
        <w:t xml:space="preserve">Similarly to Congress, the Illinois state government receives highly similar confidence ratings across racial lines within Cook County, </w:t>
      </w:r>
      <w:proofErr w:type="gramStart"/>
      <w:r>
        <w:rPr>
          <w:rFonts w:ascii="Times New Roman" w:hAnsi="Times New Roman" w:cs="Times New Roman"/>
        </w:rPr>
        <w:t>with the exception of</w:t>
      </w:r>
      <w:proofErr w:type="gramEnd"/>
      <w:r>
        <w:rPr>
          <w:rFonts w:ascii="Times New Roman" w:hAnsi="Times New Roman" w:cs="Times New Roman"/>
        </w:rPr>
        <w:t xml:space="preserve"> Blacks who also give higher ratings in comparison to all other groups.</w:t>
      </w:r>
    </w:p>
    <w:p w14:paraId="57EFE1E6" w14:textId="4EF5A76F" w:rsidR="00774106" w:rsidRDefault="00774106" w:rsidP="008A79A5">
      <w:pPr>
        <w:spacing w:after="0" w:line="480" w:lineRule="auto"/>
        <w:rPr>
          <w:rFonts w:ascii="Times New Roman" w:hAnsi="Times New Roman" w:cs="Times New Roman"/>
        </w:rPr>
      </w:pPr>
      <w:r w:rsidRPr="00774106">
        <w:rPr>
          <w:rFonts w:ascii="Times New Roman" w:hAnsi="Times New Roman" w:cs="Times New Roman"/>
          <w:noProof/>
        </w:rPr>
        <w:drawing>
          <wp:anchor distT="0" distB="0" distL="114300" distR="114300" simplePos="0" relativeHeight="251665408" behindDoc="0" locked="0" layoutInCell="1" allowOverlap="1" wp14:anchorId="4023E49B" wp14:editId="29D93474">
            <wp:simplePos x="0" y="0"/>
            <wp:positionH relativeFrom="margin">
              <wp:posOffset>2122805</wp:posOffset>
            </wp:positionH>
            <wp:positionV relativeFrom="paragraph">
              <wp:posOffset>3810</wp:posOffset>
            </wp:positionV>
            <wp:extent cx="3820160" cy="2292350"/>
            <wp:effectExtent l="0" t="0" r="8890" b="0"/>
            <wp:wrapSquare wrapText="bothSides"/>
            <wp:docPr id="17265834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0160"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However, deviating from Congress approval ratings, differences along gender are more pronounced for state government. With female respondents giving higher marks.</w:t>
      </w:r>
    </w:p>
    <w:p w14:paraId="49EEE155" w14:textId="5D718E9D" w:rsidR="00774106" w:rsidRDefault="007D3A6C" w:rsidP="008A79A5">
      <w:pPr>
        <w:spacing w:after="0" w:line="480" w:lineRule="auto"/>
        <w:rPr>
          <w:rFonts w:ascii="Times New Roman" w:hAnsi="Times New Roman" w:cs="Times New Roman"/>
        </w:rPr>
      </w:pPr>
      <w:r w:rsidRPr="00774106">
        <w:rPr>
          <w:rFonts w:ascii="Times New Roman" w:hAnsi="Times New Roman" w:cs="Times New Roman"/>
          <w:noProof/>
        </w:rPr>
        <w:lastRenderedPageBreak/>
        <w:drawing>
          <wp:anchor distT="0" distB="0" distL="114300" distR="114300" simplePos="0" relativeHeight="251666432" behindDoc="0" locked="0" layoutInCell="1" allowOverlap="1" wp14:anchorId="689FC38E" wp14:editId="72231670">
            <wp:simplePos x="0" y="0"/>
            <wp:positionH relativeFrom="margin">
              <wp:align>left</wp:align>
            </wp:positionH>
            <wp:positionV relativeFrom="paragraph">
              <wp:posOffset>0</wp:posOffset>
            </wp:positionV>
            <wp:extent cx="4391660" cy="2635250"/>
            <wp:effectExtent l="0" t="0" r="8890" b="0"/>
            <wp:wrapSquare wrapText="bothSides"/>
            <wp:docPr id="16472944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660" cy="2635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557F38" w14:textId="6FF7D0FB" w:rsidR="00774106" w:rsidRDefault="00774106" w:rsidP="008A79A5">
      <w:pPr>
        <w:spacing w:after="0" w:line="480" w:lineRule="auto"/>
        <w:rPr>
          <w:rFonts w:ascii="Times New Roman" w:hAnsi="Times New Roman" w:cs="Times New Roman"/>
        </w:rPr>
      </w:pPr>
      <w:r>
        <w:rPr>
          <w:rFonts w:ascii="Times New Roman" w:hAnsi="Times New Roman" w:cs="Times New Roman"/>
        </w:rPr>
        <w:tab/>
        <w:t xml:space="preserve">State approval ratings also have largely similar response rates across residency </w:t>
      </w:r>
      <w:proofErr w:type="gramStart"/>
      <w:r>
        <w:rPr>
          <w:rFonts w:ascii="Times New Roman" w:hAnsi="Times New Roman" w:cs="Times New Roman"/>
        </w:rPr>
        <w:t>area</w:t>
      </w:r>
      <w:proofErr w:type="gramEnd"/>
      <w:r>
        <w:rPr>
          <w:rFonts w:ascii="Times New Roman" w:hAnsi="Times New Roman" w:cs="Times New Roman"/>
        </w:rPr>
        <w:t xml:space="preserve"> in Cook County.</w:t>
      </w:r>
    </w:p>
    <w:p w14:paraId="35106C1E" w14:textId="32B8530D" w:rsidR="00774106" w:rsidRDefault="00774106" w:rsidP="008A79A5">
      <w:pPr>
        <w:spacing w:after="0" w:line="480" w:lineRule="auto"/>
        <w:rPr>
          <w:rFonts w:ascii="Times New Roman" w:hAnsi="Times New Roman" w:cs="Times New Roman"/>
        </w:rPr>
      </w:pPr>
    </w:p>
    <w:p w14:paraId="613267D0" w14:textId="3DE0B57F" w:rsidR="00774106" w:rsidRDefault="00774106" w:rsidP="008A79A5">
      <w:pPr>
        <w:spacing w:after="0" w:line="480" w:lineRule="auto"/>
        <w:rPr>
          <w:rFonts w:ascii="Times New Roman" w:hAnsi="Times New Roman" w:cs="Times New Roman"/>
        </w:rPr>
      </w:pPr>
    </w:p>
    <w:tbl>
      <w:tblPr>
        <w:tblStyle w:val="TableGrid"/>
        <w:tblW w:w="0" w:type="auto"/>
        <w:tblLook w:val="04A0" w:firstRow="1" w:lastRow="0" w:firstColumn="1" w:lastColumn="0" w:noHBand="0" w:noVBand="1"/>
      </w:tblPr>
      <w:tblGrid>
        <w:gridCol w:w="1389"/>
        <w:gridCol w:w="1317"/>
        <w:gridCol w:w="1318"/>
        <w:gridCol w:w="1335"/>
        <w:gridCol w:w="1330"/>
        <w:gridCol w:w="1333"/>
        <w:gridCol w:w="1328"/>
      </w:tblGrid>
      <w:tr w:rsidR="00774106" w14:paraId="3745D4AA" w14:textId="77777777" w:rsidTr="006548E8">
        <w:tc>
          <w:tcPr>
            <w:tcW w:w="1335" w:type="dxa"/>
          </w:tcPr>
          <w:p w14:paraId="0C9297AB" w14:textId="77777777" w:rsidR="00774106" w:rsidRDefault="00774106" w:rsidP="006548E8">
            <w:pPr>
              <w:jc w:val="center"/>
              <w:rPr>
                <w:rFonts w:ascii="Times New Roman" w:hAnsi="Times New Roman" w:cs="Times New Roman"/>
              </w:rPr>
            </w:pPr>
            <w:r>
              <w:rPr>
                <w:rFonts w:ascii="Times New Roman" w:hAnsi="Times New Roman" w:cs="Times New Roman"/>
              </w:rPr>
              <w:t>Confidence: Congress</w:t>
            </w:r>
          </w:p>
        </w:tc>
        <w:tc>
          <w:tcPr>
            <w:tcW w:w="1335" w:type="dxa"/>
          </w:tcPr>
          <w:p w14:paraId="6ED13DBB" w14:textId="77777777" w:rsidR="00774106" w:rsidRDefault="00774106" w:rsidP="006548E8">
            <w:pPr>
              <w:jc w:val="center"/>
              <w:rPr>
                <w:rFonts w:ascii="Times New Roman" w:hAnsi="Times New Roman" w:cs="Times New Roman"/>
              </w:rPr>
            </w:pPr>
            <w:r>
              <w:rPr>
                <w:rFonts w:ascii="Times New Roman" w:hAnsi="Times New Roman" w:cs="Times New Roman"/>
              </w:rPr>
              <w:t>Less than a GED</w:t>
            </w:r>
          </w:p>
        </w:tc>
        <w:tc>
          <w:tcPr>
            <w:tcW w:w="1336" w:type="dxa"/>
          </w:tcPr>
          <w:p w14:paraId="6C3A1B21" w14:textId="713835C1" w:rsidR="00774106" w:rsidRDefault="00774106" w:rsidP="006548E8">
            <w:pPr>
              <w:jc w:val="center"/>
              <w:rPr>
                <w:rFonts w:ascii="Times New Roman" w:hAnsi="Times New Roman" w:cs="Times New Roman"/>
              </w:rPr>
            </w:pPr>
            <w:r>
              <w:rPr>
                <w:rFonts w:ascii="Times New Roman" w:hAnsi="Times New Roman" w:cs="Times New Roman"/>
              </w:rPr>
              <w:t>GED</w:t>
            </w:r>
          </w:p>
        </w:tc>
        <w:tc>
          <w:tcPr>
            <w:tcW w:w="1336" w:type="dxa"/>
          </w:tcPr>
          <w:p w14:paraId="0C2FA5EC" w14:textId="21BB4F3B" w:rsidR="00774106" w:rsidRDefault="00774106" w:rsidP="006548E8">
            <w:pPr>
              <w:jc w:val="center"/>
              <w:rPr>
                <w:rFonts w:ascii="Times New Roman" w:hAnsi="Times New Roman" w:cs="Times New Roman"/>
              </w:rPr>
            </w:pPr>
            <w:r>
              <w:rPr>
                <w:rFonts w:ascii="Times New Roman" w:hAnsi="Times New Roman" w:cs="Times New Roman"/>
              </w:rPr>
              <w:t xml:space="preserve">Some of an </w:t>
            </w:r>
            <w:proofErr w:type="gramStart"/>
            <w:r>
              <w:rPr>
                <w:rFonts w:ascii="Times New Roman" w:hAnsi="Times New Roman" w:cs="Times New Roman"/>
              </w:rPr>
              <w:t>Associate’s Degree</w:t>
            </w:r>
            <w:proofErr w:type="gramEnd"/>
          </w:p>
        </w:tc>
        <w:tc>
          <w:tcPr>
            <w:tcW w:w="1336" w:type="dxa"/>
          </w:tcPr>
          <w:p w14:paraId="1AFCF5A0" w14:textId="4C18BE8F" w:rsidR="00774106" w:rsidRDefault="00774106" w:rsidP="006548E8">
            <w:pPr>
              <w:jc w:val="center"/>
              <w:rPr>
                <w:rFonts w:ascii="Times New Roman" w:hAnsi="Times New Roman" w:cs="Times New Roman"/>
              </w:rPr>
            </w:pPr>
            <w:proofErr w:type="gramStart"/>
            <w:r>
              <w:rPr>
                <w:rFonts w:ascii="Times New Roman" w:hAnsi="Times New Roman" w:cs="Times New Roman"/>
              </w:rPr>
              <w:t>Associate Degree</w:t>
            </w:r>
            <w:proofErr w:type="gramEnd"/>
          </w:p>
        </w:tc>
        <w:tc>
          <w:tcPr>
            <w:tcW w:w="1336" w:type="dxa"/>
          </w:tcPr>
          <w:p w14:paraId="7567B903" w14:textId="38C6CA80" w:rsidR="00774106" w:rsidRDefault="00774106" w:rsidP="006548E8">
            <w:pPr>
              <w:jc w:val="center"/>
              <w:rPr>
                <w:rFonts w:ascii="Times New Roman" w:hAnsi="Times New Roman" w:cs="Times New Roman"/>
              </w:rPr>
            </w:pPr>
            <w:r>
              <w:rPr>
                <w:rFonts w:ascii="Times New Roman" w:hAnsi="Times New Roman" w:cs="Times New Roman"/>
              </w:rPr>
              <w:t>Bachelor’s Degree</w:t>
            </w:r>
          </w:p>
        </w:tc>
        <w:tc>
          <w:tcPr>
            <w:tcW w:w="1336" w:type="dxa"/>
          </w:tcPr>
          <w:p w14:paraId="2731A9A5" w14:textId="6DDA9E21" w:rsidR="00774106" w:rsidRDefault="00774106" w:rsidP="006548E8">
            <w:pPr>
              <w:jc w:val="center"/>
              <w:rPr>
                <w:rFonts w:ascii="Times New Roman" w:hAnsi="Times New Roman" w:cs="Times New Roman"/>
              </w:rPr>
            </w:pPr>
            <w:r>
              <w:rPr>
                <w:rFonts w:ascii="Times New Roman" w:hAnsi="Times New Roman" w:cs="Times New Roman"/>
              </w:rPr>
              <w:t>Graduate Degree or more</w:t>
            </w:r>
          </w:p>
        </w:tc>
      </w:tr>
      <w:tr w:rsidR="00774106" w14:paraId="11972F87" w14:textId="77777777" w:rsidTr="006548E8">
        <w:tc>
          <w:tcPr>
            <w:tcW w:w="1335" w:type="dxa"/>
          </w:tcPr>
          <w:p w14:paraId="0CFC60AB" w14:textId="77777777" w:rsidR="00774106" w:rsidRDefault="00774106" w:rsidP="006548E8">
            <w:pPr>
              <w:jc w:val="center"/>
              <w:rPr>
                <w:rFonts w:ascii="Times New Roman" w:hAnsi="Times New Roman" w:cs="Times New Roman"/>
              </w:rPr>
            </w:pPr>
            <w:r>
              <w:rPr>
                <w:rFonts w:ascii="Times New Roman" w:hAnsi="Times New Roman" w:cs="Times New Roman"/>
              </w:rPr>
              <w:t>Very little</w:t>
            </w:r>
          </w:p>
        </w:tc>
        <w:tc>
          <w:tcPr>
            <w:tcW w:w="1335" w:type="dxa"/>
          </w:tcPr>
          <w:p w14:paraId="49152A9B" w14:textId="77777777" w:rsidR="00774106" w:rsidRDefault="00774106" w:rsidP="006548E8">
            <w:pPr>
              <w:jc w:val="center"/>
              <w:rPr>
                <w:rFonts w:ascii="Times New Roman" w:hAnsi="Times New Roman" w:cs="Times New Roman"/>
              </w:rPr>
            </w:pPr>
            <w:r>
              <w:rPr>
                <w:rFonts w:ascii="Times New Roman" w:hAnsi="Times New Roman" w:cs="Times New Roman"/>
              </w:rPr>
              <w:t>36.84</w:t>
            </w:r>
          </w:p>
        </w:tc>
        <w:tc>
          <w:tcPr>
            <w:tcW w:w="1336" w:type="dxa"/>
          </w:tcPr>
          <w:p w14:paraId="4C1055C6" w14:textId="4E667884" w:rsidR="00774106" w:rsidRDefault="00774106" w:rsidP="006548E8">
            <w:pPr>
              <w:jc w:val="center"/>
              <w:rPr>
                <w:rFonts w:ascii="Times New Roman" w:hAnsi="Times New Roman" w:cs="Times New Roman"/>
              </w:rPr>
            </w:pPr>
            <w:r>
              <w:rPr>
                <w:rFonts w:ascii="Times New Roman" w:hAnsi="Times New Roman" w:cs="Times New Roman"/>
              </w:rPr>
              <w:t>37.24</w:t>
            </w:r>
          </w:p>
        </w:tc>
        <w:tc>
          <w:tcPr>
            <w:tcW w:w="1336" w:type="dxa"/>
          </w:tcPr>
          <w:p w14:paraId="29B76220" w14:textId="622564FC" w:rsidR="00774106" w:rsidRDefault="00774106" w:rsidP="006548E8">
            <w:pPr>
              <w:jc w:val="center"/>
              <w:rPr>
                <w:rFonts w:ascii="Times New Roman" w:hAnsi="Times New Roman" w:cs="Times New Roman"/>
              </w:rPr>
            </w:pPr>
            <w:r>
              <w:rPr>
                <w:rFonts w:ascii="Times New Roman" w:hAnsi="Times New Roman" w:cs="Times New Roman"/>
              </w:rPr>
              <w:t>33.08</w:t>
            </w:r>
          </w:p>
        </w:tc>
        <w:tc>
          <w:tcPr>
            <w:tcW w:w="1336" w:type="dxa"/>
          </w:tcPr>
          <w:p w14:paraId="7B3C2D41" w14:textId="77777777" w:rsidR="00774106" w:rsidRDefault="00774106" w:rsidP="006548E8">
            <w:pPr>
              <w:jc w:val="center"/>
              <w:rPr>
                <w:rFonts w:ascii="Times New Roman" w:hAnsi="Times New Roman" w:cs="Times New Roman"/>
              </w:rPr>
            </w:pPr>
            <w:r>
              <w:rPr>
                <w:rFonts w:ascii="Times New Roman" w:hAnsi="Times New Roman" w:cs="Times New Roman"/>
              </w:rPr>
              <w:t>44.00</w:t>
            </w:r>
          </w:p>
        </w:tc>
        <w:tc>
          <w:tcPr>
            <w:tcW w:w="1336" w:type="dxa"/>
          </w:tcPr>
          <w:p w14:paraId="4EA10954" w14:textId="792766F4" w:rsidR="00774106" w:rsidRDefault="00774106" w:rsidP="006548E8">
            <w:pPr>
              <w:jc w:val="center"/>
              <w:rPr>
                <w:rFonts w:ascii="Times New Roman" w:hAnsi="Times New Roman" w:cs="Times New Roman"/>
              </w:rPr>
            </w:pPr>
            <w:r>
              <w:rPr>
                <w:rFonts w:ascii="Times New Roman" w:hAnsi="Times New Roman" w:cs="Times New Roman"/>
              </w:rPr>
              <w:t>30.68</w:t>
            </w:r>
          </w:p>
        </w:tc>
        <w:tc>
          <w:tcPr>
            <w:tcW w:w="1336" w:type="dxa"/>
          </w:tcPr>
          <w:p w14:paraId="12EFB8F4" w14:textId="19A71ED5" w:rsidR="00774106" w:rsidRDefault="00774106" w:rsidP="006548E8">
            <w:pPr>
              <w:jc w:val="center"/>
              <w:rPr>
                <w:rFonts w:ascii="Times New Roman" w:hAnsi="Times New Roman" w:cs="Times New Roman"/>
              </w:rPr>
            </w:pPr>
            <w:r>
              <w:rPr>
                <w:rFonts w:ascii="Times New Roman" w:hAnsi="Times New Roman" w:cs="Times New Roman"/>
              </w:rPr>
              <w:t>25.22</w:t>
            </w:r>
          </w:p>
        </w:tc>
      </w:tr>
      <w:tr w:rsidR="00774106" w14:paraId="0C3740EF" w14:textId="77777777" w:rsidTr="006548E8">
        <w:tc>
          <w:tcPr>
            <w:tcW w:w="1335" w:type="dxa"/>
          </w:tcPr>
          <w:p w14:paraId="7006FB13" w14:textId="77777777" w:rsidR="00774106" w:rsidRDefault="00774106" w:rsidP="006548E8">
            <w:pPr>
              <w:jc w:val="center"/>
              <w:rPr>
                <w:rFonts w:ascii="Times New Roman" w:hAnsi="Times New Roman" w:cs="Times New Roman"/>
              </w:rPr>
            </w:pPr>
            <w:r>
              <w:rPr>
                <w:rFonts w:ascii="Times New Roman" w:hAnsi="Times New Roman" w:cs="Times New Roman"/>
              </w:rPr>
              <w:t>Some</w:t>
            </w:r>
          </w:p>
        </w:tc>
        <w:tc>
          <w:tcPr>
            <w:tcW w:w="1335" w:type="dxa"/>
          </w:tcPr>
          <w:p w14:paraId="56DAE81C" w14:textId="2A9C87B5" w:rsidR="00774106" w:rsidRDefault="00774106" w:rsidP="006548E8">
            <w:pPr>
              <w:jc w:val="center"/>
              <w:rPr>
                <w:rFonts w:ascii="Times New Roman" w:hAnsi="Times New Roman" w:cs="Times New Roman"/>
              </w:rPr>
            </w:pPr>
            <w:r>
              <w:rPr>
                <w:rFonts w:ascii="Times New Roman" w:hAnsi="Times New Roman" w:cs="Times New Roman"/>
              </w:rPr>
              <w:t>57.89</w:t>
            </w:r>
          </w:p>
        </w:tc>
        <w:tc>
          <w:tcPr>
            <w:tcW w:w="1336" w:type="dxa"/>
          </w:tcPr>
          <w:p w14:paraId="27075CB4" w14:textId="030C0AD9" w:rsidR="00774106" w:rsidRDefault="00774106" w:rsidP="006548E8">
            <w:pPr>
              <w:jc w:val="center"/>
              <w:rPr>
                <w:rFonts w:ascii="Times New Roman" w:hAnsi="Times New Roman" w:cs="Times New Roman"/>
              </w:rPr>
            </w:pPr>
            <w:r>
              <w:rPr>
                <w:rFonts w:ascii="Times New Roman" w:hAnsi="Times New Roman" w:cs="Times New Roman"/>
              </w:rPr>
              <w:t>42.35</w:t>
            </w:r>
          </w:p>
        </w:tc>
        <w:tc>
          <w:tcPr>
            <w:tcW w:w="1336" w:type="dxa"/>
          </w:tcPr>
          <w:p w14:paraId="607C39C2" w14:textId="5A98E84B" w:rsidR="00774106" w:rsidRDefault="00774106" w:rsidP="006548E8">
            <w:pPr>
              <w:jc w:val="center"/>
              <w:rPr>
                <w:rFonts w:ascii="Times New Roman" w:hAnsi="Times New Roman" w:cs="Times New Roman"/>
              </w:rPr>
            </w:pPr>
            <w:r>
              <w:rPr>
                <w:rFonts w:ascii="Times New Roman" w:hAnsi="Times New Roman" w:cs="Times New Roman"/>
              </w:rPr>
              <w:t>42.48</w:t>
            </w:r>
          </w:p>
        </w:tc>
        <w:tc>
          <w:tcPr>
            <w:tcW w:w="1336" w:type="dxa"/>
          </w:tcPr>
          <w:p w14:paraId="18C0B58D" w14:textId="58A8E0D3" w:rsidR="00774106" w:rsidRDefault="00774106" w:rsidP="006548E8">
            <w:pPr>
              <w:jc w:val="center"/>
              <w:rPr>
                <w:rFonts w:ascii="Times New Roman" w:hAnsi="Times New Roman" w:cs="Times New Roman"/>
              </w:rPr>
            </w:pPr>
            <w:r>
              <w:rPr>
                <w:rFonts w:ascii="Times New Roman" w:hAnsi="Times New Roman" w:cs="Times New Roman"/>
              </w:rPr>
              <w:t>44.00</w:t>
            </w:r>
          </w:p>
        </w:tc>
        <w:tc>
          <w:tcPr>
            <w:tcW w:w="1336" w:type="dxa"/>
          </w:tcPr>
          <w:p w14:paraId="34018F2E" w14:textId="2352CF2B" w:rsidR="00774106" w:rsidRDefault="00774106" w:rsidP="006548E8">
            <w:pPr>
              <w:jc w:val="center"/>
              <w:rPr>
                <w:rFonts w:ascii="Times New Roman" w:hAnsi="Times New Roman" w:cs="Times New Roman"/>
              </w:rPr>
            </w:pPr>
            <w:r>
              <w:rPr>
                <w:rFonts w:ascii="Times New Roman" w:hAnsi="Times New Roman" w:cs="Times New Roman"/>
              </w:rPr>
              <w:t>48.77</w:t>
            </w:r>
          </w:p>
        </w:tc>
        <w:tc>
          <w:tcPr>
            <w:tcW w:w="1336" w:type="dxa"/>
          </w:tcPr>
          <w:p w14:paraId="3ADEB0F4" w14:textId="5B73D3E6" w:rsidR="00774106" w:rsidRDefault="00774106" w:rsidP="006548E8">
            <w:pPr>
              <w:jc w:val="center"/>
              <w:rPr>
                <w:rFonts w:ascii="Times New Roman" w:hAnsi="Times New Roman" w:cs="Times New Roman"/>
              </w:rPr>
            </w:pPr>
            <w:r>
              <w:rPr>
                <w:rFonts w:ascii="Times New Roman" w:hAnsi="Times New Roman" w:cs="Times New Roman"/>
              </w:rPr>
              <w:t>42.48</w:t>
            </w:r>
          </w:p>
        </w:tc>
      </w:tr>
      <w:tr w:rsidR="00774106" w14:paraId="37375AB9" w14:textId="77777777" w:rsidTr="006548E8">
        <w:tc>
          <w:tcPr>
            <w:tcW w:w="1335" w:type="dxa"/>
          </w:tcPr>
          <w:p w14:paraId="3EC2BE75" w14:textId="77777777" w:rsidR="00774106" w:rsidRDefault="00774106" w:rsidP="006548E8">
            <w:pPr>
              <w:jc w:val="center"/>
              <w:rPr>
                <w:rFonts w:ascii="Times New Roman" w:hAnsi="Times New Roman" w:cs="Times New Roman"/>
              </w:rPr>
            </w:pPr>
            <w:r>
              <w:rPr>
                <w:rFonts w:ascii="Times New Roman" w:hAnsi="Times New Roman" w:cs="Times New Roman"/>
              </w:rPr>
              <w:t>Quite a lot</w:t>
            </w:r>
          </w:p>
        </w:tc>
        <w:tc>
          <w:tcPr>
            <w:tcW w:w="1335" w:type="dxa"/>
          </w:tcPr>
          <w:p w14:paraId="501159BB" w14:textId="237DD099" w:rsidR="00774106" w:rsidRDefault="00774106" w:rsidP="006548E8">
            <w:pPr>
              <w:jc w:val="center"/>
              <w:rPr>
                <w:rFonts w:ascii="Times New Roman" w:hAnsi="Times New Roman" w:cs="Times New Roman"/>
              </w:rPr>
            </w:pPr>
            <w:r>
              <w:rPr>
                <w:rFonts w:ascii="Times New Roman" w:hAnsi="Times New Roman" w:cs="Times New Roman"/>
              </w:rPr>
              <w:t>5.26</w:t>
            </w:r>
          </w:p>
        </w:tc>
        <w:tc>
          <w:tcPr>
            <w:tcW w:w="1336" w:type="dxa"/>
          </w:tcPr>
          <w:p w14:paraId="44AC42DC" w14:textId="7CB4D273" w:rsidR="00774106" w:rsidRDefault="00774106" w:rsidP="006548E8">
            <w:pPr>
              <w:jc w:val="center"/>
              <w:rPr>
                <w:rFonts w:ascii="Times New Roman" w:hAnsi="Times New Roman" w:cs="Times New Roman"/>
              </w:rPr>
            </w:pPr>
            <w:r>
              <w:rPr>
                <w:rFonts w:ascii="Times New Roman" w:hAnsi="Times New Roman" w:cs="Times New Roman"/>
              </w:rPr>
              <w:t>15.31</w:t>
            </w:r>
          </w:p>
        </w:tc>
        <w:tc>
          <w:tcPr>
            <w:tcW w:w="1336" w:type="dxa"/>
          </w:tcPr>
          <w:p w14:paraId="1F8DC94A" w14:textId="0E8A86FD" w:rsidR="00774106" w:rsidRDefault="00774106" w:rsidP="006548E8">
            <w:pPr>
              <w:jc w:val="center"/>
              <w:rPr>
                <w:rFonts w:ascii="Times New Roman" w:hAnsi="Times New Roman" w:cs="Times New Roman"/>
              </w:rPr>
            </w:pPr>
            <w:r>
              <w:rPr>
                <w:rFonts w:ascii="Times New Roman" w:hAnsi="Times New Roman" w:cs="Times New Roman"/>
              </w:rPr>
              <w:t>18.42</w:t>
            </w:r>
          </w:p>
        </w:tc>
        <w:tc>
          <w:tcPr>
            <w:tcW w:w="1336" w:type="dxa"/>
          </w:tcPr>
          <w:p w14:paraId="1D6FEDC8" w14:textId="21FAA839" w:rsidR="00774106" w:rsidRDefault="00774106" w:rsidP="006548E8">
            <w:pPr>
              <w:jc w:val="center"/>
              <w:rPr>
                <w:rFonts w:ascii="Times New Roman" w:hAnsi="Times New Roman" w:cs="Times New Roman"/>
              </w:rPr>
            </w:pPr>
            <w:r>
              <w:rPr>
                <w:rFonts w:ascii="Times New Roman" w:hAnsi="Times New Roman" w:cs="Times New Roman"/>
              </w:rPr>
              <w:t>13.</w:t>
            </w:r>
            <w:r w:rsidR="007D3A6C">
              <w:rPr>
                <w:rFonts w:ascii="Times New Roman" w:hAnsi="Times New Roman" w:cs="Times New Roman"/>
              </w:rPr>
              <w:t>60</w:t>
            </w:r>
          </w:p>
        </w:tc>
        <w:tc>
          <w:tcPr>
            <w:tcW w:w="1336" w:type="dxa"/>
          </w:tcPr>
          <w:p w14:paraId="6A01D996" w14:textId="2B2E5A1A" w:rsidR="00774106" w:rsidRDefault="007D3A6C" w:rsidP="006548E8">
            <w:pPr>
              <w:jc w:val="center"/>
              <w:rPr>
                <w:rFonts w:ascii="Times New Roman" w:hAnsi="Times New Roman" w:cs="Times New Roman"/>
              </w:rPr>
            </w:pPr>
            <w:r>
              <w:rPr>
                <w:rFonts w:ascii="Times New Roman" w:hAnsi="Times New Roman" w:cs="Times New Roman"/>
              </w:rPr>
              <w:t>15.89</w:t>
            </w:r>
          </w:p>
        </w:tc>
        <w:tc>
          <w:tcPr>
            <w:tcW w:w="1336" w:type="dxa"/>
          </w:tcPr>
          <w:p w14:paraId="640537B7" w14:textId="549B4417" w:rsidR="00774106" w:rsidRDefault="007D3A6C" w:rsidP="006548E8">
            <w:pPr>
              <w:jc w:val="center"/>
              <w:rPr>
                <w:rFonts w:ascii="Times New Roman" w:hAnsi="Times New Roman" w:cs="Times New Roman"/>
              </w:rPr>
            </w:pPr>
            <w:r>
              <w:rPr>
                <w:rFonts w:ascii="Times New Roman" w:hAnsi="Times New Roman" w:cs="Times New Roman"/>
              </w:rPr>
              <w:t>22.57</w:t>
            </w:r>
          </w:p>
        </w:tc>
      </w:tr>
      <w:tr w:rsidR="00774106" w14:paraId="2D6E5676" w14:textId="77777777" w:rsidTr="006548E8">
        <w:tc>
          <w:tcPr>
            <w:tcW w:w="1335" w:type="dxa"/>
          </w:tcPr>
          <w:p w14:paraId="61A02C9E" w14:textId="77777777" w:rsidR="00774106" w:rsidRDefault="00774106" w:rsidP="006548E8">
            <w:pPr>
              <w:jc w:val="center"/>
              <w:rPr>
                <w:rFonts w:ascii="Times New Roman" w:hAnsi="Times New Roman" w:cs="Times New Roman"/>
              </w:rPr>
            </w:pPr>
            <w:r>
              <w:rPr>
                <w:rFonts w:ascii="Times New Roman" w:hAnsi="Times New Roman" w:cs="Times New Roman"/>
              </w:rPr>
              <w:t>A great deal</w:t>
            </w:r>
          </w:p>
        </w:tc>
        <w:tc>
          <w:tcPr>
            <w:tcW w:w="1335" w:type="dxa"/>
          </w:tcPr>
          <w:p w14:paraId="58DC9931" w14:textId="77777777" w:rsidR="00774106" w:rsidRDefault="00774106" w:rsidP="006548E8">
            <w:pPr>
              <w:jc w:val="center"/>
              <w:rPr>
                <w:rFonts w:ascii="Times New Roman" w:hAnsi="Times New Roman" w:cs="Times New Roman"/>
              </w:rPr>
            </w:pPr>
            <w:r>
              <w:rPr>
                <w:rFonts w:ascii="Times New Roman" w:hAnsi="Times New Roman" w:cs="Times New Roman"/>
              </w:rPr>
              <w:t>0</w:t>
            </w:r>
          </w:p>
        </w:tc>
        <w:tc>
          <w:tcPr>
            <w:tcW w:w="1336" w:type="dxa"/>
          </w:tcPr>
          <w:p w14:paraId="21EDC6F1" w14:textId="69C35D6C" w:rsidR="00774106" w:rsidRDefault="007D3A6C" w:rsidP="006548E8">
            <w:pPr>
              <w:jc w:val="center"/>
              <w:rPr>
                <w:rFonts w:ascii="Times New Roman" w:hAnsi="Times New Roman" w:cs="Times New Roman"/>
              </w:rPr>
            </w:pPr>
            <w:r>
              <w:rPr>
                <w:rFonts w:ascii="Times New Roman" w:hAnsi="Times New Roman" w:cs="Times New Roman"/>
              </w:rPr>
              <w:t>5.10</w:t>
            </w:r>
          </w:p>
        </w:tc>
        <w:tc>
          <w:tcPr>
            <w:tcW w:w="1336" w:type="dxa"/>
          </w:tcPr>
          <w:p w14:paraId="39F5D2BC" w14:textId="04802179" w:rsidR="00774106" w:rsidRDefault="007D3A6C" w:rsidP="006548E8">
            <w:pPr>
              <w:jc w:val="center"/>
              <w:rPr>
                <w:rFonts w:ascii="Times New Roman" w:hAnsi="Times New Roman" w:cs="Times New Roman"/>
              </w:rPr>
            </w:pPr>
            <w:r>
              <w:rPr>
                <w:rFonts w:ascii="Times New Roman" w:hAnsi="Times New Roman" w:cs="Times New Roman"/>
              </w:rPr>
              <w:t>6.02</w:t>
            </w:r>
          </w:p>
        </w:tc>
        <w:tc>
          <w:tcPr>
            <w:tcW w:w="1336" w:type="dxa"/>
          </w:tcPr>
          <w:p w14:paraId="26A23F34" w14:textId="14A83A3A" w:rsidR="00774106" w:rsidRDefault="007D3A6C" w:rsidP="006548E8">
            <w:pPr>
              <w:jc w:val="center"/>
              <w:rPr>
                <w:rFonts w:ascii="Times New Roman" w:hAnsi="Times New Roman" w:cs="Times New Roman"/>
              </w:rPr>
            </w:pPr>
            <w:r>
              <w:rPr>
                <w:rFonts w:ascii="Times New Roman" w:hAnsi="Times New Roman" w:cs="Times New Roman"/>
              </w:rPr>
              <w:t>6.40</w:t>
            </w:r>
          </w:p>
        </w:tc>
        <w:tc>
          <w:tcPr>
            <w:tcW w:w="1336" w:type="dxa"/>
          </w:tcPr>
          <w:p w14:paraId="395F7D9D" w14:textId="7E88C47A" w:rsidR="00774106" w:rsidRDefault="007D3A6C" w:rsidP="006548E8">
            <w:pPr>
              <w:jc w:val="center"/>
              <w:rPr>
                <w:rFonts w:ascii="Times New Roman" w:hAnsi="Times New Roman" w:cs="Times New Roman"/>
              </w:rPr>
            </w:pPr>
            <w:r>
              <w:rPr>
                <w:rFonts w:ascii="Times New Roman" w:hAnsi="Times New Roman" w:cs="Times New Roman"/>
              </w:rPr>
              <w:t>4.66</w:t>
            </w:r>
          </w:p>
        </w:tc>
        <w:tc>
          <w:tcPr>
            <w:tcW w:w="1336" w:type="dxa"/>
          </w:tcPr>
          <w:p w14:paraId="1F62D411" w14:textId="5661062C" w:rsidR="00774106" w:rsidRDefault="007D3A6C" w:rsidP="006548E8">
            <w:pPr>
              <w:jc w:val="center"/>
              <w:rPr>
                <w:rFonts w:ascii="Times New Roman" w:hAnsi="Times New Roman" w:cs="Times New Roman"/>
              </w:rPr>
            </w:pPr>
            <w:r>
              <w:rPr>
                <w:rFonts w:ascii="Times New Roman" w:hAnsi="Times New Roman" w:cs="Times New Roman"/>
              </w:rPr>
              <w:t>9.73</w:t>
            </w:r>
          </w:p>
        </w:tc>
      </w:tr>
    </w:tbl>
    <w:p w14:paraId="762525CB" w14:textId="3245FFC3" w:rsidR="00774106" w:rsidRDefault="007D3A6C" w:rsidP="007D3A6C">
      <w:pPr>
        <w:spacing w:after="0" w:line="480" w:lineRule="auto"/>
        <w:ind w:left="720"/>
        <w:rPr>
          <w:rFonts w:ascii="Times New Roman" w:hAnsi="Times New Roman" w:cs="Times New Roman"/>
        </w:rPr>
      </w:pPr>
      <w:r>
        <w:rPr>
          <w:rFonts w:ascii="Times New Roman" w:hAnsi="Times New Roman" w:cs="Times New Roman"/>
        </w:rPr>
        <w:tab/>
      </w:r>
    </w:p>
    <w:p w14:paraId="2033DBCC" w14:textId="0E031A7C" w:rsidR="007D3A6C" w:rsidRDefault="007D3A6C" w:rsidP="007D3A6C">
      <w:pPr>
        <w:spacing w:after="0" w:line="480" w:lineRule="auto"/>
        <w:ind w:firstLine="720"/>
        <w:rPr>
          <w:rFonts w:ascii="Times New Roman" w:hAnsi="Times New Roman" w:cs="Times New Roman"/>
        </w:rPr>
      </w:pPr>
      <w:r>
        <w:rPr>
          <w:rFonts w:ascii="Times New Roman" w:hAnsi="Times New Roman" w:cs="Times New Roman"/>
        </w:rPr>
        <w:t xml:space="preserve">The Illinois state government </w:t>
      </w:r>
      <w:proofErr w:type="gramStart"/>
      <w:r>
        <w:rPr>
          <w:rFonts w:ascii="Times New Roman" w:hAnsi="Times New Roman" w:cs="Times New Roman"/>
        </w:rPr>
        <w:t>has overall</w:t>
      </w:r>
      <w:proofErr w:type="gramEnd"/>
      <w:r>
        <w:rPr>
          <w:rFonts w:ascii="Times New Roman" w:hAnsi="Times New Roman" w:cs="Times New Roman"/>
        </w:rPr>
        <w:t xml:space="preserve"> higher approval ratings in all levels of education status but sees the most ardent support among those with a graduate degree or more. Those with an associate degree have the highest concentration of those with very little support </w:t>
      </w:r>
      <w:proofErr w:type="gramStart"/>
      <w:r>
        <w:rPr>
          <w:rFonts w:ascii="Times New Roman" w:hAnsi="Times New Roman" w:cs="Times New Roman"/>
        </w:rPr>
        <w:t>of</w:t>
      </w:r>
      <w:proofErr w:type="gramEnd"/>
      <w:r>
        <w:rPr>
          <w:rFonts w:ascii="Times New Roman" w:hAnsi="Times New Roman" w:cs="Times New Roman"/>
        </w:rPr>
        <w:t xml:space="preserve"> the state government.</w:t>
      </w:r>
    </w:p>
    <w:p w14:paraId="4BA42EC8" w14:textId="75A9B841" w:rsidR="007D3A6C" w:rsidRDefault="007D3A6C" w:rsidP="007D3A6C">
      <w:pPr>
        <w:spacing w:after="0" w:line="480" w:lineRule="auto"/>
        <w:rPr>
          <w:rFonts w:ascii="Times New Roman" w:hAnsi="Times New Roman" w:cs="Times New Roman"/>
        </w:rPr>
      </w:pPr>
      <w:r w:rsidRPr="007D3A6C">
        <w:rPr>
          <w:rFonts w:ascii="Times New Roman" w:hAnsi="Times New Roman" w:cs="Times New Roman"/>
          <w:noProof/>
        </w:rPr>
        <w:drawing>
          <wp:anchor distT="0" distB="0" distL="114300" distR="114300" simplePos="0" relativeHeight="251668480" behindDoc="0" locked="0" layoutInCell="1" allowOverlap="1" wp14:anchorId="0E95B937" wp14:editId="7B5170CC">
            <wp:simplePos x="0" y="0"/>
            <wp:positionH relativeFrom="column">
              <wp:posOffset>-234950</wp:posOffset>
            </wp:positionH>
            <wp:positionV relativeFrom="paragraph">
              <wp:posOffset>90805</wp:posOffset>
            </wp:positionV>
            <wp:extent cx="3851910" cy="2311400"/>
            <wp:effectExtent l="0" t="0" r="0" b="0"/>
            <wp:wrapSquare wrapText="bothSides"/>
            <wp:docPr id="10608667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1910" cy="2311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State government has a considerable edge among those with no children in comparison to current parents. Again, this may be correlated with age bringing about lower rates of parenthood and increased institutional support.</w:t>
      </w:r>
      <w:r w:rsidRPr="007D3A6C">
        <w:rPr>
          <w:rFonts w:ascii="Times New Roman" w:hAnsi="Times New Roman" w:cs="Times New Roman"/>
        </w:rPr>
        <w:t xml:space="preserve"> </w:t>
      </w:r>
    </w:p>
    <w:p w14:paraId="53386772" w14:textId="1648F2AF" w:rsidR="007D3A6C" w:rsidRDefault="007D3A6C" w:rsidP="007D3A6C">
      <w:pPr>
        <w:spacing w:after="0" w:line="480" w:lineRule="auto"/>
        <w:jc w:val="center"/>
        <w:rPr>
          <w:rFonts w:ascii="Times New Roman" w:hAnsi="Times New Roman" w:cs="Times New Roman"/>
        </w:rPr>
      </w:pPr>
      <w:r w:rsidRPr="007D3A6C">
        <w:rPr>
          <w:rFonts w:ascii="Times New Roman" w:hAnsi="Times New Roman" w:cs="Times New Roman"/>
          <w:noProof/>
        </w:rPr>
        <w:lastRenderedPageBreak/>
        <w:drawing>
          <wp:inline distT="0" distB="0" distL="0" distR="0" wp14:anchorId="2D96C651" wp14:editId="1606C5F0">
            <wp:extent cx="5943600" cy="3566160"/>
            <wp:effectExtent l="0" t="0" r="0" b="0"/>
            <wp:docPr id="15056746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79DA858C" w14:textId="12857BFC" w:rsidR="007D3A6C" w:rsidRDefault="007D3A6C" w:rsidP="007D3A6C">
      <w:pPr>
        <w:spacing w:after="0" w:line="480" w:lineRule="auto"/>
        <w:rPr>
          <w:rFonts w:ascii="Times New Roman" w:hAnsi="Times New Roman" w:cs="Times New Roman"/>
        </w:rPr>
      </w:pPr>
      <w:r>
        <w:rPr>
          <w:rFonts w:ascii="Times New Roman" w:hAnsi="Times New Roman" w:cs="Times New Roman"/>
        </w:rPr>
        <w:tab/>
        <w:t xml:space="preserve">In an inverse relationship with Congress, the Illinois state government finds greater confidence among Democrats and Independents in comparison to Republicans. While both </w:t>
      </w:r>
      <w:proofErr w:type="spellStart"/>
      <w:r>
        <w:rPr>
          <w:rFonts w:ascii="Times New Roman" w:hAnsi="Times New Roman" w:cs="Times New Roman"/>
        </w:rPr>
        <w:t>Indpendents</w:t>
      </w:r>
      <w:proofErr w:type="spellEnd"/>
      <w:r>
        <w:rPr>
          <w:rFonts w:ascii="Times New Roman" w:hAnsi="Times New Roman" w:cs="Times New Roman"/>
        </w:rPr>
        <w:t xml:space="preserve"> and Democrats consistently responded with “Some” confidence or greater, Democrats have far lower rates of confidence which entail “Very little”.</w:t>
      </w:r>
    </w:p>
    <w:p w14:paraId="7B4939C1" w14:textId="64340797" w:rsidR="007D3A6C" w:rsidRDefault="007D3A6C" w:rsidP="007D3A6C">
      <w:pPr>
        <w:spacing w:after="0" w:line="480" w:lineRule="auto"/>
        <w:rPr>
          <w:rFonts w:ascii="Times New Roman" w:hAnsi="Times New Roman" w:cs="Times New Roman"/>
        </w:rPr>
      </w:pPr>
      <w:r w:rsidRPr="007D3A6C">
        <w:rPr>
          <w:rFonts w:ascii="Times New Roman" w:hAnsi="Times New Roman" w:cs="Times New Roman"/>
          <w:noProof/>
        </w:rPr>
        <w:drawing>
          <wp:anchor distT="0" distB="0" distL="114300" distR="114300" simplePos="0" relativeHeight="251669504" behindDoc="0" locked="0" layoutInCell="1" allowOverlap="1" wp14:anchorId="5A758FFE" wp14:editId="5E22537B">
            <wp:simplePos x="0" y="0"/>
            <wp:positionH relativeFrom="column">
              <wp:posOffset>-127635</wp:posOffset>
            </wp:positionH>
            <wp:positionV relativeFrom="paragraph">
              <wp:posOffset>356870</wp:posOffset>
            </wp:positionV>
            <wp:extent cx="4169410" cy="2501900"/>
            <wp:effectExtent l="0" t="0" r="2540" b="0"/>
            <wp:wrapSquare wrapText="bothSides"/>
            <wp:docPr id="18453806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9410" cy="2501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E0881E" w14:textId="0A029A2C" w:rsidR="007D3A6C" w:rsidRDefault="007D3A6C" w:rsidP="007D3A6C">
      <w:pPr>
        <w:spacing w:after="0" w:line="480" w:lineRule="auto"/>
        <w:rPr>
          <w:rFonts w:ascii="Times New Roman" w:hAnsi="Times New Roman" w:cs="Times New Roman"/>
        </w:rPr>
      </w:pPr>
      <w:r>
        <w:rPr>
          <w:rFonts w:ascii="Times New Roman" w:hAnsi="Times New Roman" w:cs="Times New Roman"/>
        </w:rPr>
        <w:t xml:space="preserve">Interestingly, unlike Congress, there is very little deviation between economic classes </w:t>
      </w:r>
      <w:proofErr w:type="gramStart"/>
      <w:r>
        <w:rPr>
          <w:rFonts w:ascii="Times New Roman" w:hAnsi="Times New Roman" w:cs="Times New Roman"/>
        </w:rPr>
        <w:t>in regard to</w:t>
      </w:r>
      <w:proofErr w:type="gramEnd"/>
      <w:r>
        <w:rPr>
          <w:rFonts w:ascii="Times New Roman" w:hAnsi="Times New Roman" w:cs="Times New Roman"/>
        </w:rPr>
        <w:t xml:space="preserve"> support for the Illinois State government.</w:t>
      </w:r>
    </w:p>
    <w:p w14:paraId="5783D083" w14:textId="7528712C" w:rsidR="007D3A6C" w:rsidRDefault="007D3A6C" w:rsidP="007D3A6C">
      <w:pPr>
        <w:spacing w:after="0" w:line="480" w:lineRule="auto"/>
        <w:rPr>
          <w:rFonts w:ascii="Times New Roman" w:hAnsi="Times New Roman" w:cs="Times New Roman"/>
        </w:rPr>
      </w:pPr>
    </w:p>
    <w:p w14:paraId="70C0A0D1" w14:textId="77777777" w:rsidR="007D3A6C" w:rsidRDefault="007D3A6C" w:rsidP="007D3A6C">
      <w:pPr>
        <w:spacing w:after="0" w:line="480" w:lineRule="auto"/>
        <w:rPr>
          <w:rFonts w:ascii="Times New Roman" w:hAnsi="Times New Roman" w:cs="Times New Roman"/>
        </w:rPr>
      </w:pPr>
    </w:p>
    <w:p w14:paraId="6AD8A649" w14:textId="6373111A" w:rsidR="00E138C3" w:rsidRDefault="00E138C3" w:rsidP="00E138C3">
      <w:pPr>
        <w:spacing w:after="0" w:line="480" w:lineRule="auto"/>
        <w:jc w:val="center"/>
        <w:rPr>
          <w:rFonts w:ascii="Times New Roman" w:hAnsi="Times New Roman" w:cs="Times New Roman"/>
        </w:rPr>
      </w:pPr>
      <w:r>
        <w:rPr>
          <w:rFonts w:ascii="Times New Roman" w:hAnsi="Times New Roman" w:cs="Times New Roman"/>
        </w:rPr>
        <w:lastRenderedPageBreak/>
        <w:t>Next Steps</w:t>
      </w:r>
    </w:p>
    <w:p w14:paraId="25CE0E49" w14:textId="0F758C16" w:rsidR="00E138C3" w:rsidRDefault="00E138C3" w:rsidP="00E138C3">
      <w:pPr>
        <w:spacing w:after="0" w:line="480" w:lineRule="auto"/>
        <w:rPr>
          <w:rFonts w:ascii="Times New Roman" w:hAnsi="Times New Roman" w:cs="Times New Roman"/>
        </w:rPr>
      </w:pPr>
      <w:r>
        <w:rPr>
          <w:rFonts w:ascii="Times New Roman" w:hAnsi="Times New Roman" w:cs="Times New Roman"/>
        </w:rPr>
        <w:tab/>
        <w:t xml:space="preserve">As our data here is primarily categorical it is natural to look to build a logistic regression with dummy variables for </w:t>
      </w:r>
      <w:proofErr w:type="gramStart"/>
      <w:r>
        <w:rPr>
          <w:rFonts w:ascii="Times New Roman" w:hAnsi="Times New Roman" w:cs="Times New Roman"/>
        </w:rPr>
        <w:t>all of</w:t>
      </w:r>
      <w:proofErr w:type="gramEnd"/>
      <w:r>
        <w:rPr>
          <w:rFonts w:ascii="Times New Roman" w:hAnsi="Times New Roman" w:cs="Times New Roman"/>
        </w:rPr>
        <w:t xml:space="preserve"> our demographic variables. We could create a new binomial variable in which we combine groups “Very little” and “Some” against “Quit a lot” and “A great deal” if we wanted to analyze what aspects push someone from a </w:t>
      </w:r>
      <w:proofErr w:type="gramStart"/>
      <w:r>
        <w:rPr>
          <w:rFonts w:ascii="Times New Roman" w:hAnsi="Times New Roman" w:cs="Times New Roman"/>
        </w:rPr>
        <w:t>fairly neutral</w:t>
      </w:r>
      <w:proofErr w:type="gramEnd"/>
      <w:r>
        <w:rPr>
          <w:rFonts w:ascii="Times New Roman" w:hAnsi="Times New Roman" w:cs="Times New Roman"/>
        </w:rPr>
        <w:t xml:space="preserve"> state of “Some” to an explicitly supportive state of “Quite a lot”. We could also combine groups </w:t>
      </w:r>
      <w:r>
        <w:rPr>
          <w:rFonts w:ascii="Times New Roman" w:hAnsi="Times New Roman" w:cs="Times New Roman"/>
        </w:rPr>
        <w:t>“Some”</w:t>
      </w:r>
      <w:r>
        <w:rPr>
          <w:rFonts w:ascii="Times New Roman" w:hAnsi="Times New Roman" w:cs="Times New Roman"/>
        </w:rPr>
        <w:t xml:space="preserve">, </w:t>
      </w:r>
      <w:r>
        <w:rPr>
          <w:rFonts w:ascii="Times New Roman" w:hAnsi="Times New Roman" w:cs="Times New Roman"/>
        </w:rPr>
        <w:t>“Quit a lot”</w:t>
      </w:r>
      <w:r>
        <w:rPr>
          <w:rFonts w:ascii="Times New Roman" w:hAnsi="Times New Roman" w:cs="Times New Roman"/>
        </w:rPr>
        <w:t>,</w:t>
      </w:r>
      <w:r>
        <w:rPr>
          <w:rFonts w:ascii="Times New Roman" w:hAnsi="Times New Roman" w:cs="Times New Roman"/>
        </w:rPr>
        <w:t xml:space="preserve"> and “A great deal”</w:t>
      </w:r>
      <w:r>
        <w:rPr>
          <w:rFonts w:ascii="Times New Roman" w:hAnsi="Times New Roman" w:cs="Times New Roman"/>
        </w:rPr>
        <w:t xml:space="preserve"> against “Very little” </w:t>
      </w:r>
      <w:proofErr w:type="gramStart"/>
      <w:r>
        <w:rPr>
          <w:rFonts w:ascii="Times New Roman" w:hAnsi="Times New Roman" w:cs="Times New Roman"/>
        </w:rPr>
        <w:t>in order to</w:t>
      </w:r>
      <w:proofErr w:type="gramEnd"/>
      <w:r>
        <w:rPr>
          <w:rFonts w:ascii="Times New Roman" w:hAnsi="Times New Roman" w:cs="Times New Roman"/>
        </w:rPr>
        <w:t xml:space="preserve"> assess what demographic aspects are more likely to be explicitly negative. An advantage of this model is that it would be quite simple and easy to create since such a model would not need to rely on any assumptions of distribution we would not need to worry about transformations as well. However, </w:t>
      </w:r>
      <w:proofErr w:type="gramStart"/>
      <w:r>
        <w:rPr>
          <w:rFonts w:ascii="Times New Roman" w:hAnsi="Times New Roman" w:cs="Times New Roman"/>
        </w:rPr>
        <w:t>in</w:t>
      </w:r>
      <w:proofErr w:type="gramEnd"/>
      <w:r>
        <w:rPr>
          <w:rFonts w:ascii="Times New Roman" w:hAnsi="Times New Roman" w:cs="Times New Roman"/>
        </w:rPr>
        <w:t xml:space="preserve"> reducing our response variable down from four to two categories we will lose some nuance which is not ideal.</w:t>
      </w:r>
    </w:p>
    <w:p w14:paraId="667BEF19" w14:textId="2D459371" w:rsidR="00E138C3" w:rsidRDefault="00E138C3" w:rsidP="00E138C3">
      <w:pPr>
        <w:spacing w:after="0" w:line="480" w:lineRule="auto"/>
        <w:rPr>
          <w:rFonts w:ascii="Times New Roman" w:hAnsi="Times New Roman" w:cs="Times New Roman"/>
        </w:rPr>
      </w:pPr>
      <w:r>
        <w:rPr>
          <w:rFonts w:ascii="Times New Roman" w:hAnsi="Times New Roman" w:cs="Times New Roman"/>
        </w:rPr>
        <w:tab/>
        <w:t xml:space="preserve">Alternatively, since our four response variables are fairly to highly correlated, we could also use the summarized or mean confidence measures and create a </w:t>
      </w:r>
      <w:r w:rsidR="00363CC0">
        <w:rPr>
          <w:rFonts w:ascii="Times New Roman" w:hAnsi="Times New Roman" w:cs="Times New Roman"/>
        </w:rPr>
        <w:t>GLM</w:t>
      </w:r>
      <w:r>
        <w:rPr>
          <w:rFonts w:ascii="Times New Roman" w:hAnsi="Times New Roman" w:cs="Times New Roman"/>
        </w:rPr>
        <w:t xml:space="preserve"> in which we predict mean or summarized confidence against demographic characteristics. This would maintain the nuance we lose in the logistic regression</w:t>
      </w:r>
      <w:r w:rsidR="00363CC0">
        <w:rPr>
          <w:rFonts w:ascii="Times New Roman" w:hAnsi="Times New Roman" w:cs="Times New Roman"/>
        </w:rPr>
        <w:t>. However, specifying a correct model and underlying distribution while avoiding overfitting may be a challenge. Ultimately, this is likely a more challenging path for model creation but also will likely yield a more powerful model.</w:t>
      </w:r>
    </w:p>
    <w:p w14:paraId="3A8F69F8" w14:textId="77777777" w:rsidR="00E138C3" w:rsidRDefault="00E138C3" w:rsidP="00E138C3">
      <w:pPr>
        <w:spacing w:after="0" w:line="480" w:lineRule="auto"/>
        <w:rPr>
          <w:rFonts w:ascii="Times New Roman" w:hAnsi="Times New Roman" w:cs="Times New Roman"/>
        </w:rPr>
      </w:pPr>
    </w:p>
    <w:p w14:paraId="172655F4" w14:textId="77777777" w:rsidR="00E138C3" w:rsidRDefault="00E138C3" w:rsidP="00E138C3">
      <w:pPr>
        <w:spacing w:after="0" w:line="480" w:lineRule="auto"/>
        <w:rPr>
          <w:rFonts w:ascii="Times New Roman" w:hAnsi="Times New Roman" w:cs="Times New Roman"/>
        </w:rPr>
      </w:pPr>
    </w:p>
    <w:p w14:paraId="31617C24" w14:textId="77777777" w:rsidR="00E138C3" w:rsidRDefault="00E138C3" w:rsidP="00E138C3">
      <w:pPr>
        <w:spacing w:after="0" w:line="480" w:lineRule="auto"/>
        <w:rPr>
          <w:rFonts w:ascii="Times New Roman" w:hAnsi="Times New Roman" w:cs="Times New Roman"/>
        </w:rPr>
      </w:pPr>
    </w:p>
    <w:p w14:paraId="65188DB3" w14:textId="77777777" w:rsidR="00E138C3" w:rsidRDefault="00E138C3" w:rsidP="00E138C3">
      <w:pPr>
        <w:spacing w:after="0" w:line="480" w:lineRule="auto"/>
        <w:rPr>
          <w:rFonts w:ascii="Times New Roman" w:hAnsi="Times New Roman" w:cs="Times New Roman"/>
        </w:rPr>
      </w:pPr>
    </w:p>
    <w:p w14:paraId="7E914931" w14:textId="77777777" w:rsidR="00E138C3" w:rsidRDefault="00E138C3" w:rsidP="00E138C3">
      <w:pPr>
        <w:spacing w:after="0" w:line="480" w:lineRule="auto"/>
        <w:rPr>
          <w:rFonts w:ascii="Times New Roman" w:hAnsi="Times New Roman" w:cs="Times New Roman"/>
        </w:rPr>
      </w:pPr>
    </w:p>
    <w:p w14:paraId="71D6092D" w14:textId="77777777" w:rsidR="00363CC0" w:rsidRDefault="00363CC0" w:rsidP="00E138C3">
      <w:pPr>
        <w:spacing w:after="0" w:line="480" w:lineRule="auto"/>
        <w:rPr>
          <w:rFonts w:ascii="Times New Roman" w:hAnsi="Times New Roman" w:cs="Times New Roman"/>
        </w:rPr>
      </w:pPr>
    </w:p>
    <w:p w14:paraId="4F2A96DB" w14:textId="7078F194" w:rsidR="00393161" w:rsidRDefault="00393161" w:rsidP="00E138C3">
      <w:pPr>
        <w:spacing w:after="0" w:line="480" w:lineRule="auto"/>
        <w:jc w:val="center"/>
        <w:rPr>
          <w:rFonts w:ascii="Times New Roman" w:hAnsi="Times New Roman" w:cs="Times New Roman"/>
        </w:rPr>
      </w:pPr>
      <w:r>
        <w:rPr>
          <w:rFonts w:ascii="Times New Roman" w:hAnsi="Times New Roman" w:cs="Times New Roman"/>
        </w:rPr>
        <w:lastRenderedPageBreak/>
        <w:t>Three-Way Relationships</w:t>
      </w:r>
    </w:p>
    <w:p w14:paraId="642E6B30" w14:textId="1B0D8503" w:rsidR="00F26687" w:rsidRDefault="00F26687" w:rsidP="00505B9C">
      <w:pPr>
        <w:spacing w:after="0" w:line="240" w:lineRule="auto"/>
        <w:rPr>
          <w:rFonts w:ascii="Times New Roman" w:hAnsi="Times New Roman" w:cs="Times New Roman"/>
        </w:rPr>
      </w:pPr>
    </w:p>
    <w:p w14:paraId="3F8F0C39" w14:textId="0544D8A0" w:rsidR="00393161" w:rsidRDefault="00393161" w:rsidP="00393161">
      <w:pPr>
        <w:spacing w:after="0" w:line="240" w:lineRule="auto"/>
        <w:jc w:val="center"/>
        <w:rPr>
          <w:rFonts w:ascii="Times New Roman" w:hAnsi="Times New Roman" w:cs="Times New Roman"/>
        </w:rPr>
      </w:pPr>
      <w:r w:rsidRPr="00393161">
        <w:rPr>
          <w:rFonts w:ascii="Times New Roman" w:hAnsi="Times New Roman" w:cs="Times New Roman"/>
          <w:noProof/>
        </w:rPr>
        <w:drawing>
          <wp:inline distT="0" distB="0" distL="0" distR="0" wp14:anchorId="0C228C7A" wp14:editId="5E7F972A">
            <wp:extent cx="5943600" cy="3566160"/>
            <wp:effectExtent l="0" t="0" r="0" b="0"/>
            <wp:docPr id="6981912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r w:rsidRPr="00393161">
        <w:rPr>
          <w:rFonts w:ascii="Times New Roman" w:hAnsi="Times New Roman" w:cs="Times New Roman"/>
        </w:rPr>
        <w:t xml:space="preserve"> </w:t>
      </w:r>
      <w:r w:rsidRPr="00393161">
        <w:rPr>
          <w:rFonts w:ascii="Times New Roman" w:hAnsi="Times New Roman" w:cs="Times New Roman"/>
          <w:noProof/>
        </w:rPr>
        <w:drawing>
          <wp:inline distT="0" distB="0" distL="0" distR="0" wp14:anchorId="7DEC1D31" wp14:editId="3FCA5C51">
            <wp:extent cx="5943600" cy="3566160"/>
            <wp:effectExtent l="0" t="0" r="0" b="0"/>
            <wp:docPr id="2478096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r w:rsidRPr="00393161">
        <w:rPr>
          <w:rFonts w:ascii="Times New Roman" w:hAnsi="Times New Roman" w:cs="Times New Roman"/>
        </w:rPr>
        <w:t xml:space="preserve"> </w:t>
      </w:r>
      <w:r w:rsidRPr="00393161">
        <w:rPr>
          <w:rFonts w:ascii="Times New Roman" w:hAnsi="Times New Roman" w:cs="Times New Roman"/>
          <w:noProof/>
        </w:rPr>
        <w:lastRenderedPageBreak/>
        <w:drawing>
          <wp:inline distT="0" distB="0" distL="0" distR="0" wp14:anchorId="3C96E03C" wp14:editId="7230098E">
            <wp:extent cx="5943600" cy="3566160"/>
            <wp:effectExtent l="0" t="0" r="0" b="0"/>
            <wp:docPr id="1932048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r w:rsidRPr="00393161">
        <w:rPr>
          <w:rFonts w:ascii="Times New Roman" w:hAnsi="Times New Roman" w:cs="Times New Roman"/>
        </w:rPr>
        <w:t xml:space="preserve"> </w:t>
      </w:r>
      <w:r w:rsidRPr="00393161">
        <w:rPr>
          <w:rFonts w:ascii="Times New Roman" w:hAnsi="Times New Roman" w:cs="Times New Roman"/>
          <w:noProof/>
        </w:rPr>
        <w:drawing>
          <wp:inline distT="0" distB="0" distL="0" distR="0" wp14:anchorId="48B6A09D" wp14:editId="16148D2F">
            <wp:extent cx="5943600" cy="3566160"/>
            <wp:effectExtent l="0" t="0" r="0" b="0"/>
            <wp:docPr id="14766937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r w:rsidRPr="00393161">
        <w:rPr>
          <w:rFonts w:ascii="Times New Roman" w:hAnsi="Times New Roman" w:cs="Times New Roman"/>
        </w:rPr>
        <w:t xml:space="preserve"> </w:t>
      </w:r>
      <w:r w:rsidRPr="00393161">
        <w:rPr>
          <w:rFonts w:ascii="Times New Roman" w:hAnsi="Times New Roman" w:cs="Times New Roman"/>
          <w:noProof/>
        </w:rPr>
        <w:lastRenderedPageBreak/>
        <w:drawing>
          <wp:inline distT="0" distB="0" distL="0" distR="0" wp14:anchorId="2B62361D" wp14:editId="0ACBBEFC">
            <wp:extent cx="5943600" cy="3566160"/>
            <wp:effectExtent l="0" t="0" r="0" b="0"/>
            <wp:docPr id="16394975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r w:rsidRPr="00393161">
        <w:rPr>
          <w:rFonts w:ascii="Times New Roman" w:hAnsi="Times New Roman" w:cs="Times New Roman"/>
        </w:rPr>
        <w:t xml:space="preserve"> </w:t>
      </w:r>
      <w:r w:rsidRPr="00393161">
        <w:rPr>
          <w:rFonts w:ascii="Times New Roman" w:hAnsi="Times New Roman" w:cs="Times New Roman"/>
          <w:noProof/>
        </w:rPr>
        <w:drawing>
          <wp:inline distT="0" distB="0" distL="0" distR="0" wp14:anchorId="5463F5E1" wp14:editId="0A8B63E8">
            <wp:extent cx="5943600" cy="3566160"/>
            <wp:effectExtent l="0" t="0" r="0" b="0"/>
            <wp:docPr id="19829885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FD3FA82" w14:textId="77777777" w:rsidR="00950F68" w:rsidRDefault="00950F68" w:rsidP="00393161">
      <w:pPr>
        <w:spacing w:after="0" w:line="240" w:lineRule="auto"/>
        <w:jc w:val="center"/>
        <w:rPr>
          <w:rFonts w:ascii="Times New Roman" w:hAnsi="Times New Roman" w:cs="Times New Roman"/>
        </w:rPr>
      </w:pPr>
    </w:p>
    <w:p w14:paraId="1B330674" w14:textId="77777777" w:rsidR="00950F68" w:rsidRDefault="00950F68" w:rsidP="00393161">
      <w:pPr>
        <w:spacing w:after="0" w:line="240" w:lineRule="auto"/>
        <w:jc w:val="center"/>
        <w:rPr>
          <w:rFonts w:ascii="Times New Roman" w:hAnsi="Times New Roman" w:cs="Times New Roman"/>
        </w:rPr>
      </w:pPr>
    </w:p>
    <w:p w14:paraId="6C6BB90B" w14:textId="77777777" w:rsidR="00950F68" w:rsidRDefault="00950F68" w:rsidP="00393161">
      <w:pPr>
        <w:spacing w:after="0" w:line="240" w:lineRule="auto"/>
        <w:jc w:val="center"/>
        <w:rPr>
          <w:rFonts w:ascii="Times New Roman" w:hAnsi="Times New Roman" w:cs="Times New Roman"/>
        </w:rPr>
      </w:pPr>
    </w:p>
    <w:p w14:paraId="4817C92C" w14:textId="77777777" w:rsidR="00950F68" w:rsidRDefault="00950F68" w:rsidP="00393161">
      <w:pPr>
        <w:spacing w:after="0" w:line="240" w:lineRule="auto"/>
        <w:jc w:val="center"/>
        <w:rPr>
          <w:rFonts w:ascii="Times New Roman" w:hAnsi="Times New Roman" w:cs="Times New Roman"/>
        </w:rPr>
      </w:pPr>
    </w:p>
    <w:p w14:paraId="75B54714" w14:textId="77777777" w:rsidR="00950F68" w:rsidRDefault="00950F68" w:rsidP="00393161">
      <w:pPr>
        <w:spacing w:after="0" w:line="240" w:lineRule="auto"/>
        <w:jc w:val="center"/>
        <w:rPr>
          <w:rFonts w:ascii="Times New Roman" w:hAnsi="Times New Roman" w:cs="Times New Roman"/>
        </w:rPr>
      </w:pPr>
    </w:p>
    <w:p w14:paraId="095FF128" w14:textId="77777777" w:rsidR="00950F68" w:rsidRDefault="00950F68" w:rsidP="00393161">
      <w:pPr>
        <w:spacing w:after="0" w:line="240" w:lineRule="auto"/>
        <w:jc w:val="center"/>
        <w:rPr>
          <w:rFonts w:ascii="Times New Roman" w:hAnsi="Times New Roman" w:cs="Times New Roman"/>
        </w:rPr>
      </w:pPr>
    </w:p>
    <w:p w14:paraId="35A4F6FF" w14:textId="47B694F5" w:rsidR="00950F68" w:rsidRDefault="00950F68" w:rsidP="00950F68">
      <w:pPr>
        <w:spacing w:after="0" w:line="480" w:lineRule="auto"/>
        <w:jc w:val="center"/>
        <w:rPr>
          <w:rFonts w:ascii="Times New Roman" w:hAnsi="Times New Roman" w:cs="Times New Roman"/>
        </w:rPr>
      </w:pPr>
      <w:r>
        <w:rPr>
          <w:rFonts w:ascii="Times New Roman" w:hAnsi="Times New Roman" w:cs="Times New Roman"/>
        </w:rPr>
        <w:lastRenderedPageBreak/>
        <w:t>Works Cited</w:t>
      </w:r>
    </w:p>
    <w:p w14:paraId="0DB30867" w14:textId="77777777" w:rsidR="00950F68" w:rsidRDefault="00950F68" w:rsidP="00950F68">
      <w:pPr>
        <w:spacing w:after="0" w:line="480" w:lineRule="auto"/>
        <w:rPr>
          <w:rFonts w:ascii="Times New Roman" w:hAnsi="Times New Roman" w:cs="Times New Roman"/>
        </w:rPr>
      </w:pPr>
      <w:r w:rsidRPr="00950F68">
        <w:rPr>
          <w:rFonts w:ascii="Times New Roman" w:hAnsi="Times New Roman" w:cs="Times New Roman"/>
        </w:rPr>
        <w:t xml:space="preserve">Pateman, Carole. “Participatory democracy revisited.” </w:t>
      </w:r>
      <w:r w:rsidRPr="00950F68">
        <w:rPr>
          <w:rFonts w:ascii="Times New Roman" w:hAnsi="Times New Roman" w:cs="Times New Roman"/>
          <w:i/>
          <w:iCs/>
        </w:rPr>
        <w:t>Perspectives on Politics</w:t>
      </w:r>
      <w:r w:rsidRPr="00950F68">
        <w:rPr>
          <w:rFonts w:ascii="Times New Roman" w:hAnsi="Times New Roman" w:cs="Times New Roman"/>
        </w:rPr>
        <w:t xml:space="preserve">, vol. 10, no. 1, </w:t>
      </w:r>
    </w:p>
    <w:p w14:paraId="5536D4F1" w14:textId="7C2AB6C8" w:rsidR="00950F68" w:rsidRPr="00950F68" w:rsidRDefault="00950F68" w:rsidP="00950F68">
      <w:pPr>
        <w:spacing w:after="0" w:line="480" w:lineRule="auto"/>
        <w:ind w:firstLine="720"/>
        <w:rPr>
          <w:rFonts w:ascii="Times New Roman" w:hAnsi="Times New Roman" w:cs="Times New Roman"/>
        </w:rPr>
      </w:pPr>
      <w:r w:rsidRPr="00950F68">
        <w:rPr>
          <w:rFonts w:ascii="Times New Roman" w:hAnsi="Times New Roman" w:cs="Times New Roman"/>
        </w:rPr>
        <w:t xml:space="preserve">Mar. 2012, pp. 7–19, https://doi.org/10.1017/s1537592711004877. </w:t>
      </w:r>
    </w:p>
    <w:p w14:paraId="35A5A230" w14:textId="77777777" w:rsidR="00950F68" w:rsidRDefault="00950F68" w:rsidP="00950F68">
      <w:pPr>
        <w:spacing w:after="0" w:line="480" w:lineRule="auto"/>
        <w:rPr>
          <w:rFonts w:ascii="Times New Roman" w:hAnsi="Times New Roman" w:cs="Times New Roman"/>
          <w:i/>
          <w:iCs/>
        </w:rPr>
      </w:pPr>
      <w:r w:rsidRPr="00950F68">
        <w:rPr>
          <w:rFonts w:ascii="Times New Roman" w:hAnsi="Times New Roman" w:cs="Times New Roman"/>
        </w:rPr>
        <w:t xml:space="preserve">Keele, Luke. “Social Capital and the dynamics of trust in government.” </w:t>
      </w:r>
      <w:r w:rsidRPr="00950F68">
        <w:rPr>
          <w:rFonts w:ascii="Times New Roman" w:hAnsi="Times New Roman" w:cs="Times New Roman"/>
          <w:i/>
          <w:iCs/>
        </w:rPr>
        <w:t xml:space="preserve">American Journal of </w:t>
      </w:r>
    </w:p>
    <w:p w14:paraId="2E630097" w14:textId="77777777" w:rsidR="00950F68" w:rsidRDefault="00950F68" w:rsidP="00950F68">
      <w:pPr>
        <w:spacing w:after="0" w:line="480" w:lineRule="auto"/>
        <w:ind w:firstLine="720"/>
        <w:rPr>
          <w:rFonts w:ascii="Times New Roman" w:hAnsi="Times New Roman" w:cs="Times New Roman"/>
        </w:rPr>
      </w:pPr>
      <w:r w:rsidRPr="00950F68">
        <w:rPr>
          <w:rFonts w:ascii="Times New Roman" w:hAnsi="Times New Roman" w:cs="Times New Roman"/>
          <w:i/>
          <w:iCs/>
        </w:rPr>
        <w:t>Political Science</w:t>
      </w:r>
      <w:r w:rsidRPr="00950F68">
        <w:rPr>
          <w:rFonts w:ascii="Times New Roman" w:hAnsi="Times New Roman" w:cs="Times New Roman"/>
        </w:rPr>
        <w:t xml:space="preserve">, vol. 51, no. 2, 22 Mar. 2007, pp. 241–254, </w:t>
      </w:r>
    </w:p>
    <w:p w14:paraId="46C1C686" w14:textId="2E4BD624" w:rsidR="00950F68" w:rsidRPr="00950F68" w:rsidRDefault="00950F68" w:rsidP="00950F68">
      <w:pPr>
        <w:spacing w:after="0" w:line="480" w:lineRule="auto"/>
        <w:ind w:firstLine="720"/>
        <w:rPr>
          <w:rFonts w:ascii="Times New Roman" w:hAnsi="Times New Roman" w:cs="Times New Roman"/>
        </w:rPr>
      </w:pPr>
      <w:r w:rsidRPr="00950F68">
        <w:rPr>
          <w:rFonts w:ascii="Times New Roman" w:hAnsi="Times New Roman" w:cs="Times New Roman"/>
        </w:rPr>
        <w:t xml:space="preserve">https://doi.org/10.1111/j.1540-5907.2007.00248.x. </w:t>
      </w:r>
    </w:p>
    <w:p w14:paraId="0E22ADD0" w14:textId="77777777" w:rsidR="00950F68" w:rsidRDefault="00950F68" w:rsidP="00950F68">
      <w:pPr>
        <w:spacing w:after="0" w:line="480" w:lineRule="auto"/>
        <w:rPr>
          <w:rFonts w:ascii="Times New Roman" w:hAnsi="Times New Roman" w:cs="Times New Roman"/>
        </w:rPr>
      </w:pPr>
      <w:r w:rsidRPr="00950F68">
        <w:rPr>
          <w:rFonts w:ascii="Times New Roman" w:hAnsi="Times New Roman" w:cs="Times New Roman"/>
        </w:rPr>
        <w:t xml:space="preserve">“Cook County Community Survey.” </w:t>
      </w:r>
      <w:r w:rsidRPr="00950F68">
        <w:rPr>
          <w:rFonts w:ascii="Times New Roman" w:hAnsi="Times New Roman" w:cs="Times New Roman"/>
          <w:i/>
          <w:iCs/>
        </w:rPr>
        <w:t>Cook County Community Survey</w:t>
      </w:r>
      <w:r w:rsidRPr="00950F68">
        <w:rPr>
          <w:rFonts w:ascii="Times New Roman" w:hAnsi="Times New Roman" w:cs="Times New Roman"/>
        </w:rPr>
        <w:t xml:space="preserve">, Loyola University of </w:t>
      </w:r>
    </w:p>
    <w:p w14:paraId="08A9534B" w14:textId="06B94F45" w:rsidR="00950F68" w:rsidRPr="00950F68" w:rsidRDefault="00950F68" w:rsidP="00950F68">
      <w:pPr>
        <w:spacing w:after="0" w:line="480" w:lineRule="auto"/>
        <w:ind w:firstLine="720"/>
        <w:rPr>
          <w:rFonts w:ascii="Times New Roman" w:hAnsi="Times New Roman" w:cs="Times New Roman"/>
        </w:rPr>
      </w:pPr>
      <w:r w:rsidRPr="00950F68">
        <w:rPr>
          <w:rFonts w:ascii="Times New Roman" w:hAnsi="Times New Roman" w:cs="Times New Roman"/>
        </w:rPr>
        <w:t xml:space="preserve">Chicago, cccs.sites.luc.edu/. Accessed 9 Feb. 2025. </w:t>
      </w:r>
    </w:p>
    <w:p w14:paraId="5EDEC09C" w14:textId="77777777" w:rsidR="00950F68" w:rsidRPr="00805577" w:rsidRDefault="00950F68" w:rsidP="00950F68">
      <w:pPr>
        <w:spacing w:after="0" w:line="480" w:lineRule="auto"/>
        <w:rPr>
          <w:rFonts w:ascii="Times New Roman" w:hAnsi="Times New Roman" w:cs="Times New Roman"/>
        </w:rPr>
      </w:pPr>
    </w:p>
    <w:sectPr w:rsidR="00950F68" w:rsidRPr="008055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088"/>
    <w:rsid w:val="00101328"/>
    <w:rsid w:val="002A2833"/>
    <w:rsid w:val="00303719"/>
    <w:rsid w:val="00351F72"/>
    <w:rsid w:val="00363CC0"/>
    <w:rsid w:val="00393161"/>
    <w:rsid w:val="00505B9C"/>
    <w:rsid w:val="00516E23"/>
    <w:rsid w:val="005C02A1"/>
    <w:rsid w:val="0068488C"/>
    <w:rsid w:val="00774106"/>
    <w:rsid w:val="007D3A6C"/>
    <w:rsid w:val="007E55FD"/>
    <w:rsid w:val="00805577"/>
    <w:rsid w:val="008A79A5"/>
    <w:rsid w:val="008C40D6"/>
    <w:rsid w:val="008E035F"/>
    <w:rsid w:val="00950F68"/>
    <w:rsid w:val="00A0251D"/>
    <w:rsid w:val="00A03D06"/>
    <w:rsid w:val="00AA4088"/>
    <w:rsid w:val="00AF4104"/>
    <w:rsid w:val="00BE7EB0"/>
    <w:rsid w:val="00C455DA"/>
    <w:rsid w:val="00D51D5C"/>
    <w:rsid w:val="00E07E99"/>
    <w:rsid w:val="00E138C3"/>
    <w:rsid w:val="00F21738"/>
    <w:rsid w:val="00F266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5B974"/>
  <w15:chartTrackingRefBased/>
  <w15:docId w15:val="{7ED9CEF4-08B9-4EDA-9902-A810A1809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088"/>
  </w:style>
  <w:style w:type="paragraph" w:styleId="Heading1">
    <w:name w:val="heading 1"/>
    <w:basedOn w:val="Normal"/>
    <w:next w:val="Normal"/>
    <w:link w:val="Heading1Char"/>
    <w:uiPriority w:val="9"/>
    <w:qFormat/>
    <w:rsid w:val="00AA40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40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40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40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40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40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40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40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40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40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40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40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40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40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40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40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40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4088"/>
    <w:rPr>
      <w:rFonts w:eastAsiaTheme="majorEastAsia" w:cstheme="majorBidi"/>
      <w:color w:val="272727" w:themeColor="text1" w:themeTint="D8"/>
    </w:rPr>
  </w:style>
  <w:style w:type="paragraph" w:styleId="Title">
    <w:name w:val="Title"/>
    <w:basedOn w:val="Normal"/>
    <w:next w:val="Normal"/>
    <w:link w:val="TitleChar"/>
    <w:uiPriority w:val="10"/>
    <w:qFormat/>
    <w:rsid w:val="00AA40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40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40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40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4088"/>
    <w:pPr>
      <w:spacing w:before="160"/>
      <w:jc w:val="center"/>
    </w:pPr>
    <w:rPr>
      <w:i/>
      <w:iCs/>
      <w:color w:val="404040" w:themeColor="text1" w:themeTint="BF"/>
    </w:rPr>
  </w:style>
  <w:style w:type="character" w:customStyle="1" w:styleId="QuoteChar">
    <w:name w:val="Quote Char"/>
    <w:basedOn w:val="DefaultParagraphFont"/>
    <w:link w:val="Quote"/>
    <w:uiPriority w:val="29"/>
    <w:rsid w:val="00AA4088"/>
    <w:rPr>
      <w:i/>
      <w:iCs/>
      <w:color w:val="404040" w:themeColor="text1" w:themeTint="BF"/>
    </w:rPr>
  </w:style>
  <w:style w:type="paragraph" w:styleId="ListParagraph">
    <w:name w:val="List Paragraph"/>
    <w:basedOn w:val="Normal"/>
    <w:uiPriority w:val="34"/>
    <w:qFormat/>
    <w:rsid w:val="00AA4088"/>
    <w:pPr>
      <w:ind w:left="720"/>
      <w:contextualSpacing/>
    </w:pPr>
  </w:style>
  <w:style w:type="character" w:styleId="IntenseEmphasis">
    <w:name w:val="Intense Emphasis"/>
    <w:basedOn w:val="DefaultParagraphFont"/>
    <w:uiPriority w:val="21"/>
    <w:qFormat/>
    <w:rsid w:val="00AA4088"/>
    <w:rPr>
      <w:i/>
      <w:iCs/>
      <w:color w:val="0F4761" w:themeColor="accent1" w:themeShade="BF"/>
    </w:rPr>
  </w:style>
  <w:style w:type="paragraph" w:styleId="IntenseQuote">
    <w:name w:val="Intense Quote"/>
    <w:basedOn w:val="Normal"/>
    <w:next w:val="Normal"/>
    <w:link w:val="IntenseQuoteChar"/>
    <w:uiPriority w:val="30"/>
    <w:qFormat/>
    <w:rsid w:val="00AA40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4088"/>
    <w:rPr>
      <w:i/>
      <w:iCs/>
      <w:color w:val="0F4761" w:themeColor="accent1" w:themeShade="BF"/>
    </w:rPr>
  </w:style>
  <w:style w:type="character" w:styleId="IntenseReference">
    <w:name w:val="Intense Reference"/>
    <w:basedOn w:val="DefaultParagraphFont"/>
    <w:uiPriority w:val="32"/>
    <w:qFormat/>
    <w:rsid w:val="00AA4088"/>
    <w:rPr>
      <w:b/>
      <w:bCs/>
      <w:smallCaps/>
      <w:color w:val="0F4761" w:themeColor="accent1" w:themeShade="BF"/>
      <w:spacing w:val="5"/>
    </w:rPr>
  </w:style>
  <w:style w:type="table" w:styleId="TableGrid">
    <w:name w:val="Table Grid"/>
    <w:basedOn w:val="TableNormal"/>
    <w:uiPriority w:val="39"/>
    <w:rsid w:val="00A03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750495">
      <w:bodyDiv w:val="1"/>
      <w:marLeft w:val="0"/>
      <w:marRight w:val="0"/>
      <w:marTop w:val="0"/>
      <w:marBottom w:val="0"/>
      <w:divBdr>
        <w:top w:val="none" w:sz="0" w:space="0" w:color="auto"/>
        <w:left w:val="none" w:sz="0" w:space="0" w:color="auto"/>
        <w:bottom w:val="none" w:sz="0" w:space="0" w:color="auto"/>
        <w:right w:val="none" w:sz="0" w:space="0" w:color="auto"/>
      </w:divBdr>
    </w:div>
    <w:div w:id="199249555">
      <w:bodyDiv w:val="1"/>
      <w:marLeft w:val="0"/>
      <w:marRight w:val="0"/>
      <w:marTop w:val="0"/>
      <w:marBottom w:val="0"/>
      <w:divBdr>
        <w:top w:val="none" w:sz="0" w:space="0" w:color="auto"/>
        <w:left w:val="none" w:sz="0" w:space="0" w:color="auto"/>
        <w:bottom w:val="none" w:sz="0" w:space="0" w:color="auto"/>
        <w:right w:val="none" w:sz="0" w:space="0" w:color="auto"/>
      </w:divBdr>
    </w:div>
    <w:div w:id="500586886">
      <w:bodyDiv w:val="1"/>
      <w:marLeft w:val="0"/>
      <w:marRight w:val="0"/>
      <w:marTop w:val="0"/>
      <w:marBottom w:val="0"/>
      <w:divBdr>
        <w:top w:val="none" w:sz="0" w:space="0" w:color="auto"/>
        <w:left w:val="none" w:sz="0" w:space="0" w:color="auto"/>
        <w:bottom w:val="none" w:sz="0" w:space="0" w:color="auto"/>
        <w:right w:val="none" w:sz="0" w:space="0" w:color="auto"/>
      </w:divBdr>
    </w:div>
    <w:div w:id="726149420">
      <w:bodyDiv w:val="1"/>
      <w:marLeft w:val="0"/>
      <w:marRight w:val="0"/>
      <w:marTop w:val="0"/>
      <w:marBottom w:val="0"/>
      <w:divBdr>
        <w:top w:val="none" w:sz="0" w:space="0" w:color="auto"/>
        <w:left w:val="none" w:sz="0" w:space="0" w:color="auto"/>
        <w:bottom w:val="none" w:sz="0" w:space="0" w:color="auto"/>
        <w:right w:val="none" w:sz="0" w:space="0" w:color="auto"/>
      </w:divBdr>
    </w:div>
    <w:div w:id="788476561">
      <w:bodyDiv w:val="1"/>
      <w:marLeft w:val="0"/>
      <w:marRight w:val="0"/>
      <w:marTop w:val="0"/>
      <w:marBottom w:val="0"/>
      <w:divBdr>
        <w:top w:val="none" w:sz="0" w:space="0" w:color="auto"/>
        <w:left w:val="none" w:sz="0" w:space="0" w:color="auto"/>
        <w:bottom w:val="none" w:sz="0" w:space="0" w:color="auto"/>
        <w:right w:val="none" w:sz="0" w:space="0" w:color="auto"/>
      </w:divBdr>
    </w:div>
    <w:div w:id="1307513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image" Target="media/image15.emf"/><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emf"/><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image" Target="media/image14.emf"/><Relationship Id="rId25" Type="http://schemas.openxmlformats.org/officeDocument/2006/relationships/image" Target="media/image22.emf"/><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image" Target="media/image17.emf"/><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emf"/><Relationship Id="rId24" Type="http://schemas.openxmlformats.org/officeDocument/2006/relationships/image" Target="media/image21.emf"/><Relationship Id="rId5" Type="http://schemas.openxmlformats.org/officeDocument/2006/relationships/image" Target="media/image2.png"/><Relationship Id="rId15" Type="http://schemas.openxmlformats.org/officeDocument/2006/relationships/image" Target="media/image12.emf"/><Relationship Id="rId23" Type="http://schemas.openxmlformats.org/officeDocument/2006/relationships/image" Target="media/image20.emf"/><Relationship Id="rId10" Type="http://schemas.openxmlformats.org/officeDocument/2006/relationships/image" Target="media/image7.emf"/><Relationship Id="rId19" Type="http://schemas.openxmlformats.org/officeDocument/2006/relationships/image" Target="media/image16.emf"/><Relationship Id="rId4" Type="http://schemas.openxmlformats.org/officeDocument/2006/relationships/image" Target="media/image1.png"/><Relationship Id="rId9" Type="http://schemas.openxmlformats.org/officeDocument/2006/relationships/image" Target="media/image6.emf"/><Relationship Id="rId14" Type="http://schemas.openxmlformats.org/officeDocument/2006/relationships/image" Target="media/image11.emf"/><Relationship Id="rId22" Type="http://schemas.openxmlformats.org/officeDocument/2006/relationships/image" Target="media/image19.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1046</TotalTime>
  <Pages>16</Pages>
  <Words>1553</Words>
  <Characters>8855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Quinn</dc:creator>
  <cp:keywords/>
  <dc:description/>
  <cp:lastModifiedBy>Will Quinn</cp:lastModifiedBy>
  <cp:revision>2</cp:revision>
  <dcterms:created xsi:type="dcterms:W3CDTF">2025-02-09T04:46:00Z</dcterms:created>
  <dcterms:modified xsi:type="dcterms:W3CDTF">2025-02-09T22:15:00Z</dcterms:modified>
</cp:coreProperties>
</file>