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tbl>
      <w:tblPr>
        <w:tblStyle w:val="Table1"/>
        <w:tblW w:w="83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2520"/>
        <w:gridCol w:w="1500"/>
        <w:gridCol w:w="1500"/>
        <w:tblGridChange w:id="0">
          <w:tblGrid>
            <w:gridCol w:w="2850"/>
            <w:gridCol w:w="2520"/>
            <w:gridCol w:w="1500"/>
            <w:gridCol w:w="1500"/>
          </w:tblGrid>
        </w:tblGridChange>
      </w:tblGrid>
      <w:tr>
        <w:trPr>
          <w:trHeight w:val="700" w:hRule="atLeast"/>
        </w:trPr>
        <w:tc>
          <w:tcPr>
            <w:gridSpan w:val="4"/>
            <w:tcBorders>
              <w:top w:color="000000" w:space="0" w:sz="12" w:val="single"/>
              <w:left w:color="000000" w:space="0" w:sz="12" w:val="single"/>
              <w:bottom w:color="000000" w:space="0" w:sz="12" w:val="single"/>
              <w:right w:color="000000" w:space="0" w:sz="12" w:val="single"/>
            </w:tcBorders>
            <w:shd w:fill="0000ff" w:val="clear"/>
            <w:tcMar>
              <w:top w:w="40.0" w:type="dxa"/>
              <w:left w:w="40.0" w:type="dxa"/>
              <w:bottom w:w="40.0" w:type="dxa"/>
              <w:right w:w="40.0" w:type="dxa"/>
            </w:tcMar>
            <w:vAlign w:val="bottom"/>
          </w:tcPr>
          <w:p w:rsidR="00000000" w:rsidDel="00000000" w:rsidP="00000000" w:rsidRDefault="00000000" w:rsidRPr="00000000" w14:paraId="00000002">
            <w:pPr>
              <w:widowControl w:val="0"/>
              <w:jc w:val="center"/>
              <w:rPr>
                <w:sz w:val="20"/>
                <w:szCs w:val="20"/>
              </w:rPr>
            </w:pPr>
            <w:r w:rsidDel="00000000" w:rsidR="00000000" w:rsidRPr="00000000">
              <w:rPr>
                <w:rFonts w:ascii="Times New Roman" w:cs="Times New Roman" w:eastAsia="Times New Roman" w:hAnsi="Times New Roman"/>
                <w:b w:val="1"/>
                <w:color w:val="ffffff"/>
                <w:sz w:val="48"/>
                <w:szCs w:val="48"/>
                <w:rtl w:val="0"/>
              </w:rPr>
              <w:t xml:space="preserve">Project Status Report</w:t>
            </w:r>
            <w:r w:rsidDel="00000000" w:rsidR="00000000" w:rsidRPr="00000000">
              <w:rPr>
                <w:rtl w:val="0"/>
              </w:rPr>
            </w:r>
          </w:p>
        </w:tc>
      </w:tr>
      <w:tr>
        <w:trPr>
          <w:trHeight w:val="340" w:hRule="atLeast"/>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rFonts w:ascii="Times New Roman" w:cs="Times New Roman" w:eastAsia="Times New Roman" w:hAnsi="Times New Roman"/>
                <w:sz w:val="24"/>
                <w:szCs w:val="24"/>
                <w:rtl w:val="0"/>
              </w:rPr>
              <w:t xml:space="preserve">Project Name:</w:t>
            </w:r>
            <w:r w:rsidDel="00000000" w:rsidR="00000000" w:rsidRPr="00000000">
              <w:rPr>
                <w:rtl w:val="0"/>
              </w:rPr>
            </w:r>
          </w:p>
        </w:tc>
        <w:tc>
          <w:tcPr>
            <w:gridSpan w:val="3"/>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07">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CU Boulder Leeds School of Business</w:t>
            </w:r>
            <w:r w:rsidDel="00000000" w:rsidR="00000000" w:rsidRPr="00000000">
              <w:rPr>
                <w:rtl w:val="0"/>
              </w:rPr>
            </w:r>
          </w:p>
        </w:tc>
      </w:tr>
      <w:tr>
        <w:trPr>
          <w:trHeight w:val="600" w:hRule="atLeast"/>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rFonts w:ascii="Times New Roman" w:cs="Times New Roman" w:eastAsia="Times New Roman" w:hAnsi="Times New Roman"/>
                <w:sz w:val="24"/>
                <w:szCs w:val="24"/>
                <w:rtl w:val="0"/>
              </w:rPr>
              <w:t xml:space="preserve">Date: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0B">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11/11/2019</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rFonts w:ascii="Times New Roman" w:cs="Times New Roman" w:eastAsia="Times New Roman" w:hAnsi="Times New Roman"/>
                <w:sz w:val="24"/>
                <w:szCs w:val="24"/>
                <w:rtl w:val="0"/>
              </w:rPr>
              <w:t xml:space="preserve">Created By:</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rFonts w:ascii="Times New Roman" w:cs="Times New Roman" w:eastAsia="Times New Roman" w:hAnsi="Times New Roman"/>
                <w:sz w:val="24"/>
                <w:szCs w:val="24"/>
                <w:rtl w:val="0"/>
              </w:rPr>
              <w:t xml:space="preserve">Kevin Eastman</w:t>
            </w:r>
            <w:r w:rsidDel="00000000" w:rsidR="00000000" w:rsidRPr="00000000">
              <w:rPr>
                <w:rtl w:val="0"/>
              </w:rPr>
            </w:r>
          </w:p>
        </w:tc>
      </w:tr>
      <w:tr>
        <w:trPr>
          <w:trHeight w:val="340" w:hRule="atLeast"/>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rFonts w:ascii="Times New Roman" w:cs="Times New Roman" w:eastAsia="Times New Roman" w:hAnsi="Times New Roman"/>
                <w:sz w:val="24"/>
                <w:szCs w:val="24"/>
                <w:rtl w:val="0"/>
              </w:rPr>
              <w:t xml:space="preserve">Status RAG:</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ff00" w:val="clear"/>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rFonts w:ascii="Times New Roman" w:cs="Times New Roman" w:eastAsia="Times New Roman" w:hAnsi="Times New Roman"/>
                <w:sz w:val="24"/>
                <w:szCs w:val="24"/>
                <w:rtl w:val="0"/>
              </w:rPr>
              <w:t xml:space="preserve">Communication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ff00" w:val="clear"/>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rFonts w:ascii="Times New Roman" w:cs="Times New Roman" w:eastAsia="Times New Roman" w:hAnsi="Times New Roman"/>
                <w:sz w:val="24"/>
                <w:szCs w:val="24"/>
                <w:rtl w:val="0"/>
              </w:rPr>
              <w:t xml:space="preserve">Quality</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00ff00" w:val="clear"/>
            <w:tcMar>
              <w:top w:w="40.0" w:type="dxa"/>
              <w:left w:w="40.0" w:type="dxa"/>
              <w:bottom w:w="40.0" w:type="dxa"/>
              <w:right w:w="40.0" w:type="dxa"/>
            </w:tcMar>
            <w:vAlign w:val="bottom"/>
          </w:tcPr>
          <w:p w:rsidR="00000000" w:rsidDel="00000000" w:rsidP="00000000" w:rsidRDefault="00000000" w:rsidRPr="00000000" w14:paraId="0000001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r>
      <w:tr>
        <w:trPr>
          <w:trHeight w:val="340" w:hRule="atLeast"/>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rFonts w:ascii="Times New Roman" w:cs="Times New Roman" w:eastAsia="Times New Roman" w:hAnsi="Times New Roman"/>
                <w:sz w:val="24"/>
                <w:szCs w:val="24"/>
                <w:rtl w:val="0"/>
              </w:rPr>
              <w:t xml:space="preserve">Progress Last Week</w:t>
            </w:r>
            <w:r w:rsidDel="00000000" w:rsidR="00000000" w:rsidRPr="00000000">
              <w:rPr>
                <w:rtl w:val="0"/>
              </w:rPr>
            </w:r>
          </w:p>
        </w:tc>
        <w:tc>
          <w:tcPr>
            <w:gridSpan w:val="3"/>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During our team meeting this week we finalized showing our first tasks to our sponsor. We also completed our peer review and miterm.  </w:t>
            </w:r>
          </w:p>
        </w:tc>
      </w:tr>
      <w:tr>
        <w:trPr>
          <w:trHeight w:val="340" w:hRule="atLeast"/>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rFonts w:ascii="Times New Roman" w:cs="Times New Roman" w:eastAsia="Times New Roman" w:hAnsi="Times New Roman"/>
                <w:sz w:val="24"/>
                <w:szCs w:val="24"/>
                <w:rtl w:val="0"/>
              </w:rPr>
              <w:t xml:space="preserve">To Do This Week</w:t>
            </w:r>
            <w:r w:rsidDel="00000000" w:rsidR="00000000" w:rsidRPr="00000000">
              <w:rPr>
                <w:rtl w:val="0"/>
              </w:rPr>
            </w:r>
          </w:p>
        </w:tc>
        <w:tc>
          <w:tcPr>
            <w:gridSpan w:val="3"/>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We need to appoint someone to manage our project board. We also need to finish our swapping algorithm. Once this is complete we will mainly need to scale the code to other manuals (a non trivial task).</w:t>
            </w:r>
          </w:p>
        </w:tc>
      </w:tr>
      <w:tr>
        <w:trPr>
          <w:trHeight w:val="340" w:hRule="atLeast"/>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rFonts w:ascii="Times New Roman" w:cs="Times New Roman" w:eastAsia="Times New Roman" w:hAnsi="Times New Roman"/>
                <w:sz w:val="24"/>
                <w:szCs w:val="24"/>
                <w:rtl w:val="0"/>
              </w:rPr>
              <w:t xml:space="preserve">New Issues, Risks, Blockers</w:t>
            </w:r>
            <w:r w:rsidDel="00000000" w:rsidR="00000000" w:rsidRPr="00000000">
              <w:rPr>
                <w:rtl w:val="0"/>
              </w:rPr>
            </w:r>
          </w:p>
        </w:tc>
        <w:tc>
          <w:tcPr>
            <w:gridSpan w:val="3"/>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Now that we can paint the images and divide pages we will need to work on the swapping algorithm. This is a difficult task and can be implemented in various ways. </w:t>
            </w:r>
          </w:p>
        </w:tc>
      </w:tr>
      <w:tr>
        <w:trPr>
          <w:trHeight w:val="600" w:hRule="atLeast"/>
        </w:trPr>
        <w:tc>
          <w:tcPr>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rFonts w:ascii="Times New Roman" w:cs="Times New Roman" w:eastAsia="Times New Roman" w:hAnsi="Times New Roman"/>
                <w:sz w:val="24"/>
                <w:szCs w:val="24"/>
                <w:rtl w:val="0"/>
              </w:rPr>
              <w:t xml:space="preserve">Update on Issues, Risks, Blockers From Last Week</w:t>
            </w:r>
            <w:r w:rsidDel="00000000" w:rsidR="00000000" w:rsidRPr="00000000">
              <w:rPr>
                <w:rtl w:val="0"/>
              </w:rPr>
            </w:r>
          </w:p>
        </w:tc>
        <w:tc>
          <w:tcPr>
            <w:gridSpan w:val="3"/>
            <w:tcBorders>
              <w:top w:color="000000" w:space="0" w:sz="12" w:val="single"/>
              <w:left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